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992" w:rsidRPr="00084C6B" w:rsidRDefault="002A4992" w:rsidP="002A4992">
      <w:pPr>
        <w:widowControl w:val="0"/>
        <w:spacing w:line="288" w:lineRule="exact"/>
        <w:rPr>
          <w:b/>
          <w:szCs w:val="24"/>
        </w:rPr>
      </w:pPr>
    </w:p>
    <w:p w:rsidR="002A4992" w:rsidRPr="00084C6B" w:rsidRDefault="002A4992" w:rsidP="002A4992">
      <w:pPr>
        <w:widowControl w:val="0"/>
        <w:spacing w:line="288" w:lineRule="exact"/>
        <w:rPr>
          <w:b/>
          <w:szCs w:val="24"/>
        </w:rPr>
      </w:pPr>
    </w:p>
    <w:p w:rsidR="002A4992" w:rsidRPr="00084C6B" w:rsidRDefault="002A4992" w:rsidP="002A4992">
      <w:pPr>
        <w:widowControl w:val="0"/>
        <w:spacing w:line="288" w:lineRule="exact"/>
        <w:rPr>
          <w:b/>
          <w:szCs w:val="24"/>
        </w:rPr>
      </w:pPr>
    </w:p>
    <w:p w:rsidR="002A4992" w:rsidRPr="00084C6B" w:rsidRDefault="002A4992" w:rsidP="002A4992">
      <w:pPr>
        <w:widowControl w:val="0"/>
        <w:spacing w:line="288" w:lineRule="exact"/>
        <w:rPr>
          <w:b/>
          <w:szCs w:val="24"/>
        </w:rPr>
      </w:pPr>
    </w:p>
    <w:p w:rsidR="002A4992" w:rsidRPr="00084C6B" w:rsidRDefault="002A4992" w:rsidP="002A4992">
      <w:pPr>
        <w:widowControl w:val="0"/>
        <w:spacing w:line="288" w:lineRule="exact"/>
        <w:rPr>
          <w:b/>
          <w:szCs w:val="24"/>
        </w:rPr>
      </w:pPr>
    </w:p>
    <w:p w:rsidR="002A4992" w:rsidRPr="00084C6B" w:rsidRDefault="002A4992" w:rsidP="002A4992">
      <w:pPr>
        <w:widowControl w:val="0"/>
        <w:spacing w:line="288" w:lineRule="exact"/>
        <w:rPr>
          <w:b/>
          <w:szCs w:val="24"/>
        </w:rPr>
      </w:pPr>
    </w:p>
    <w:p w:rsidR="002A4992" w:rsidRPr="00084C6B" w:rsidRDefault="002A4992" w:rsidP="002A4992">
      <w:pPr>
        <w:widowControl w:val="0"/>
        <w:spacing w:line="288" w:lineRule="exact"/>
        <w:rPr>
          <w:b/>
          <w:szCs w:val="24"/>
        </w:rPr>
      </w:pPr>
    </w:p>
    <w:p w:rsidR="002A4992" w:rsidRPr="00084C6B" w:rsidRDefault="002A4992" w:rsidP="002A4992">
      <w:pPr>
        <w:widowControl w:val="0"/>
        <w:spacing w:line="288" w:lineRule="exact"/>
        <w:rPr>
          <w:b/>
          <w:szCs w:val="24"/>
        </w:rPr>
      </w:pPr>
    </w:p>
    <w:p w:rsidR="002A4992" w:rsidRPr="00084C6B" w:rsidRDefault="002A4992" w:rsidP="002A4992">
      <w:pPr>
        <w:widowControl w:val="0"/>
        <w:spacing w:line="288" w:lineRule="exact"/>
        <w:rPr>
          <w:b/>
          <w:szCs w:val="24"/>
        </w:rPr>
      </w:pPr>
    </w:p>
    <w:p w:rsidR="002A4992" w:rsidRPr="00084C6B" w:rsidRDefault="00084C6B" w:rsidP="002A4992">
      <w:pPr>
        <w:widowControl w:val="0"/>
        <w:spacing w:line="288" w:lineRule="exact"/>
        <w:rPr>
          <w:szCs w:val="24"/>
        </w:rPr>
      </w:pPr>
      <w:r w:rsidRPr="00084C6B">
        <w:rPr>
          <w:b/>
          <w:szCs w:val="24"/>
        </w:rPr>
        <w:t xml:space="preserve">Vedr.: </w:t>
      </w:r>
      <w:r w:rsidR="00ED4FA3">
        <w:rPr>
          <w:b/>
          <w:szCs w:val="24"/>
        </w:rPr>
        <w:t xml:space="preserve">Udbud af EL-cykler til </w:t>
      </w:r>
      <w:r w:rsidR="00ED4FA3" w:rsidRPr="00ED4FA3">
        <w:rPr>
          <w:b/>
          <w:szCs w:val="24"/>
        </w:rPr>
        <w:t>Region Hovedstaden</w:t>
      </w:r>
    </w:p>
    <w:p w:rsidR="002A4992" w:rsidRPr="00084C6B" w:rsidRDefault="002A4992" w:rsidP="002A4992">
      <w:pPr>
        <w:widowControl w:val="0"/>
        <w:spacing w:line="288" w:lineRule="exact"/>
        <w:rPr>
          <w:szCs w:val="24"/>
        </w:rPr>
      </w:pPr>
    </w:p>
    <w:p w:rsidR="002A4992" w:rsidRPr="00084C6B" w:rsidRDefault="002A4992" w:rsidP="002A4992">
      <w:pPr>
        <w:widowControl w:val="0"/>
        <w:spacing w:line="288" w:lineRule="exact"/>
        <w:rPr>
          <w:szCs w:val="24"/>
        </w:rPr>
      </w:pPr>
      <w:r w:rsidRPr="00084C6B">
        <w:rPr>
          <w:szCs w:val="24"/>
        </w:rPr>
        <w:t>Hermed opfordrer vi Dem til at afgive tilbud på levering af</w:t>
      </w:r>
      <w:r w:rsidR="000E33DC" w:rsidRPr="00084C6B">
        <w:rPr>
          <w:szCs w:val="24"/>
        </w:rPr>
        <w:t xml:space="preserve"> </w:t>
      </w:r>
      <w:r w:rsidR="001C0859">
        <w:rPr>
          <w:szCs w:val="24"/>
        </w:rPr>
        <w:t xml:space="preserve">EL-cykler </w:t>
      </w:r>
      <w:r w:rsidR="00084C6B" w:rsidRPr="00084C6B">
        <w:rPr>
          <w:szCs w:val="24"/>
        </w:rPr>
        <w:t xml:space="preserve">til </w:t>
      </w:r>
      <w:r w:rsidR="001C0859">
        <w:rPr>
          <w:szCs w:val="24"/>
        </w:rPr>
        <w:t xml:space="preserve">8 hospitaler i </w:t>
      </w:r>
      <w:r w:rsidR="001C0859" w:rsidRPr="001C0859">
        <w:rPr>
          <w:szCs w:val="24"/>
        </w:rPr>
        <w:t>Region Hovedstaden</w:t>
      </w:r>
      <w:r w:rsidR="001806B5" w:rsidRPr="00084C6B">
        <w:rPr>
          <w:szCs w:val="24"/>
        </w:rPr>
        <w:t xml:space="preserve"> </w:t>
      </w:r>
      <w:r w:rsidR="005F2ACC" w:rsidRPr="00084C6B">
        <w:rPr>
          <w:szCs w:val="24"/>
        </w:rPr>
        <w:t xml:space="preserve">til levering </w:t>
      </w:r>
      <w:r w:rsidR="001C0859">
        <w:rPr>
          <w:szCs w:val="24"/>
        </w:rPr>
        <w:t xml:space="preserve">ultimo </w:t>
      </w:r>
      <w:r w:rsidR="008C144D">
        <w:rPr>
          <w:szCs w:val="24"/>
        </w:rPr>
        <w:t>marts</w:t>
      </w:r>
      <w:r w:rsidR="001C0859">
        <w:rPr>
          <w:szCs w:val="24"/>
        </w:rPr>
        <w:t xml:space="preserve"> 2014 i</w:t>
      </w:r>
      <w:r w:rsidRPr="00084C6B">
        <w:rPr>
          <w:szCs w:val="24"/>
        </w:rPr>
        <w:t xml:space="preserve"> overensstemmelse med medfølgende udbudsmateriale.</w:t>
      </w:r>
    </w:p>
    <w:p w:rsidR="002A4992" w:rsidRPr="00084C6B" w:rsidRDefault="002A4992" w:rsidP="002A4992">
      <w:pPr>
        <w:widowControl w:val="0"/>
        <w:spacing w:line="288" w:lineRule="exact"/>
        <w:rPr>
          <w:szCs w:val="24"/>
        </w:rPr>
      </w:pPr>
    </w:p>
    <w:p w:rsidR="002A4992" w:rsidRPr="00084C6B" w:rsidRDefault="002A4992" w:rsidP="002A4992">
      <w:pPr>
        <w:rPr>
          <w:szCs w:val="24"/>
        </w:rPr>
      </w:pPr>
      <w:r w:rsidRPr="00084C6B">
        <w:rPr>
          <w:szCs w:val="24"/>
        </w:rPr>
        <w:t xml:space="preserve">Det vedlagte kontraktudkast vil blive færdiggjort ved udbudsforretningens afslutning med de tilføjelser det/de antagne tilbud måtte medføre, </w:t>
      </w:r>
      <w:r w:rsidRPr="00F353BA">
        <w:rPr>
          <w:szCs w:val="24"/>
        </w:rPr>
        <w:t>jf. pkt. 8</w:t>
      </w:r>
      <w:r w:rsidRPr="00084C6B">
        <w:rPr>
          <w:szCs w:val="24"/>
        </w:rPr>
        <w:t xml:space="preserve"> i udbudsbetingelserne angående kontrakten. </w:t>
      </w:r>
    </w:p>
    <w:p w:rsidR="002A4992" w:rsidRPr="00084C6B" w:rsidRDefault="002A4992" w:rsidP="002A4992">
      <w:pPr>
        <w:widowControl w:val="0"/>
        <w:spacing w:line="288" w:lineRule="exact"/>
        <w:rPr>
          <w:szCs w:val="24"/>
        </w:rPr>
      </w:pPr>
    </w:p>
    <w:p w:rsidR="002A4992" w:rsidRPr="00084C6B" w:rsidRDefault="002A4992" w:rsidP="002A4992">
      <w:pPr>
        <w:widowControl w:val="0"/>
        <w:spacing w:line="288" w:lineRule="exact"/>
        <w:rPr>
          <w:szCs w:val="24"/>
        </w:rPr>
      </w:pPr>
      <w:r w:rsidRPr="00084C6B">
        <w:rPr>
          <w:szCs w:val="24"/>
        </w:rPr>
        <w:t>De bedes ved modtagelsen af udbudsmaterialet kontrollere, at De har modtaget alt udbudsmaterialet, jf. udbudsbetingelsernes oversigt over udbudsmaterialet.</w:t>
      </w:r>
    </w:p>
    <w:p w:rsidR="002A4992" w:rsidRPr="00084C6B" w:rsidRDefault="002A4992" w:rsidP="002A4992">
      <w:pPr>
        <w:widowControl w:val="0"/>
        <w:spacing w:line="288" w:lineRule="exact"/>
        <w:rPr>
          <w:szCs w:val="24"/>
        </w:rPr>
      </w:pPr>
    </w:p>
    <w:p w:rsidR="002A4992" w:rsidRPr="00084C6B" w:rsidRDefault="002A4992" w:rsidP="002A4992">
      <w:pPr>
        <w:widowControl w:val="0"/>
        <w:spacing w:line="288" w:lineRule="exact"/>
        <w:rPr>
          <w:szCs w:val="24"/>
        </w:rPr>
      </w:pPr>
      <w:r w:rsidRPr="00084C6B">
        <w:rPr>
          <w:szCs w:val="24"/>
        </w:rPr>
        <w:t>Skulle De, efter at have modtaget udbudsmaterialet, ikke ønske at afgive tilbud, bedes De kontakte os straks.</w:t>
      </w:r>
    </w:p>
    <w:p w:rsidR="002A4992" w:rsidRPr="00084C6B" w:rsidRDefault="002A4992" w:rsidP="002A4992">
      <w:pPr>
        <w:widowControl w:val="0"/>
        <w:spacing w:line="288" w:lineRule="exact"/>
        <w:rPr>
          <w:szCs w:val="24"/>
        </w:rPr>
      </w:pPr>
    </w:p>
    <w:p w:rsidR="002A4992" w:rsidRPr="00084C6B" w:rsidRDefault="002A4992" w:rsidP="002A4992">
      <w:pPr>
        <w:widowControl w:val="0"/>
        <w:spacing w:line="288" w:lineRule="exact"/>
        <w:rPr>
          <w:szCs w:val="24"/>
        </w:rPr>
      </w:pPr>
    </w:p>
    <w:p w:rsidR="002A4992" w:rsidRPr="00084C6B" w:rsidRDefault="002A4992" w:rsidP="002A4992">
      <w:pPr>
        <w:tabs>
          <w:tab w:val="left" w:pos="567"/>
          <w:tab w:val="left" w:leader="dot" w:pos="7371"/>
          <w:tab w:val="left" w:pos="7655"/>
        </w:tabs>
        <w:rPr>
          <w:szCs w:val="24"/>
        </w:rPr>
      </w:pPr>
      <w:r w:rsidRPr="00084C6B">
        <w:rPr>
          <w:szCs w:val="24"/>
        </w:rPr>
        <w:t>Med venlig hilsen</w:t>
      </w: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343324" w:rsidP="002A4992">
      <w:pPr>
        <w:tabs>
          <w:tab w:val="left" w:pos="567"/>
          <w:tab w:val="left" w:leader="dot" w:pos="7371"/>
          <w:tab w:val="left" w:pos="7655"/>
        </w:tabs>
        <w:rPr>
          <w:szCs w:val="24"/>
        </w:rPr>
      </w:pPr>
      <w:r w:rsidRPr="00084C6B">
        <w:rPr>
          <w:szCs w:val="24"/>
        </w:rPr>
        <w:t>Jesper Thestrup Kristensen</w:t>
      </w:r>
    </w:p>
    <w:p w:rsidR="002A4992" w:rsidRPr="00084C6B" w:rsidRDefault="002A4992" w:rsidP="002A4992">
      <w:pPr>
        <w:tabs>
          <w:tab w:val="left" w:pos="567"/>
          <w:tab w:val="left" w:leader="dot" w:pos="7371"/>
          <w:tab w:val="left" w:pos="7655"/>
        </w:tabs>
        <w:rPr>
          <w:szCs w:val="24"/>
        </w:rPr>
      </w:pPr>
      <w:r w:rsidRPr="00084C6B">
        <w:rPr>
          <w:szCs w:val="24"/>
        </w:rPr>
        <w:t>Strategisk indkøbskonsulent</w:t>
      </w: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r w:rsidRPr="00084C6B">
        <w:rPr>
          <w:noProof/>
          <w:szCs w:val="24"/>
        </w:rPr>
        <w:lastRenderedPageBreak/>
        <w:br w:type="textWrapping" w:clear="all"/>
      </w:r>
    </w:p>
    <w:p w:rsidR="002A4992" w:rsidRPr="00084C6B" w:rsidRDefault="002A4992" w:rsidP="002A4992">
      <w:pPr>
        <w:tabs>
          <w:tab w:val="left" w:pos="567"/>
          <w:tab w:val="left" w:leader="dot" w:pos="7371"/>
          <w:tab w:val="left" w:pos="7655"/>
        </w:tabs>
        <w:rPr>
          <w:sz w:val="40"/>
          <w:szCs w:val="40"/>
        </w:rPr>
      </w:pPr>
    </w:p>
    <w:p w:rsidR="002A4992" w:rsidRPr="00084C6B" w:rsidRDefault="002A4992" w:rsidP="002A4992">
      <w:pPr>
        <w:tabs>
          <w:tab w:val="left" w:pos="567"/>
          <w:tab w:val="left" w:leader="dot" w:pos="7371"/>
          <w:tab w:val="left" w:pos="7655"/>
        </w:tabs>
        <w:jc w:val="center"/>
        <w:rPr>
          <w:b/>
          <w:smallCaps/>
          <w:sz w:val="48"/>
          <w:szCs w:val="48"/>
        </w:rPr>
      </w:pPr>
      <w:r w:rsidRPr="00084C6B">
        <w:rPr>
          <w:b/>
          <w:smallCaps/>
          <w:sz w:val="48"/>
          <w:szCs w:val="48"/>
        </w:rPr>
        <w:t>Udbudsbetingelser</w:t>
      </w:r>
    </w:p>
    <w:p w:rsidR="002A4992" w:rsidRPr="00084C6B" w:rsidRDefault="002A4992" w:rsidP="002A4992">
      <w:pPr>
        <w:tabs>
          <w:tab w:val="left" w:pos="567"/>
          <w:tab w:val="left" w:leader="dot" w:pos="7371"/>
          <w:tab w:val="left" w:pos="7655"/>
        </w:tabs>
        <w:jc w:val="center"/>
        <w:rPr>
          <w:b/>
          <w:smallCaps/>
          <w:sz w:val="48"/>
          <w:szCs w:val="48"/>
        </w:rPr>
      </w:pPr>
    </w:p>
    <w:p w:rsidR="002A4992" w:rsidRPr="00084C6B" w:rsidRDefault="002A4992" w:rsidP="002A4992">
      <w:pPr>
        <w:tabs>
          <w:tab w:val="left" w:pos="567"/>
          <w:tab w:val="left" w:leader="dot" w:pos="7371"/>
          <w:tab w:val="left" w:pos="7655"/>
        </w:tabs>
        <w:jc w:val="center"/>
        <w:rPr>
          <w:b/>
          <w:smallCaps/>
          <w:sz w:val="48"/>
          <w:szCs w:val="48"/>
        </w:rPr>
      </w:pPr>
      <w:r w:rsidRPr="00084C6B">
        <w:rPr>
          <w:b/>
          <w:smallCaps/>
          <w:sz w:val="48"/>
          <w:szCs w:val="48"/>
        </w:rPr>
        <w:t>vedr.</w:t>
      </w:r>
    </w:p>
    <w:p w:rsidR="002A4992" w:rsidRPr="00084C6B" w:rsidRDefault="002A4992" w:rsidP="002A4992">
      <w:pPr>
        <w:tabs>
          <w:tab w:val="left" w:pos="567"/>
          <w:tab w:val="left" w:leader="dot" w:pos="7371"/>
          <w:tab w:val="left" w:pos="7655"/>
        </w:tabs>
        <w:jc w:val="center"/>
        <w:rPr>
          <w:b/>
          <w:smallCaps/>
          <w:sz w:val="48"/>
          <w:szCs w:val="48"/>
        </w:rPr>
      </w:pPr>
    </w:p>
    <w:p w:rsidR="002A4992" w:rsidRPr="00084C6B" w:rsidRDefault="001C0859" w:rsidP="002A4992">
      <w:pPr>
        <w:tabs>
          <w:tab w:val="left" w:pos="567"/>
          <w:tab w:val="left" w:leader="dot" w:pos="7371"/>
          <w:tab w:val="left" w:pos="7655"/>
        </w:tabs>
        <w:jc w:val="center"/>
        <w:rPr>
          <w:b/>
          <w:smallCaps/>
          <w:sz w:val="48"/>
          <w:szCs w:val="48"/>
        </w:rPr>
      </w:pPr>
      <w:r>
        <w:rPr>
          <w:b/>
          <w:smallCaps/>
          <w:sz w:val="48"/>
          <w:szCs w:val="48"/>
        </w:rPr>
        <w:t xml:space="preserve">Annonceringspligtigt </w:t>
      </w:r>
      <w:r w:rsidR="002A4992" w:rsidRPr="00084C6B">
        <w:rPr>
          <w:b/>
          <w:smallCaps/>
          <w:sz w:val="48"/>
          <w:szCs w:val="48"/>
        </w:rPr>
        <w:t>udbud</w:t>
      </w:r>
    </w:p>
    <w:p w:rsidR="002A4992" w:rsidRPr="00084C6B" w:rsidRDefault="002A4992" w:rsidP="002A4992">
      <w:pPr>
        <w:tabs>
          <w:tab w:val="left" w:pos="567"/>
          <w:tab w:val="left" w:leader="dot" w:pos="7371"/>
          <w:tab w:val="left" w:pos="7655"/>
        </w:tabs>
        <w:jc w:val="center"/>
        <w:rPr>
          <w:b/>
          <w:smallCaps/>
          <w:sz w:val="48"/>
          <w:szCs w:val="48"/>
        </w:rPr>
      </w:pPr>
    </w:p>
    <w:p w:rsidR="002A4992" w:rsidRPr="00084C6B" w:rsidRDefault="002A4992" w:rsidP="002A4992">
      <w:pPr>
        <w:tabs>
          <w:tab w:val="left" w:pos="567"/>
          <w:tab w:val="left" w:leader="dot" w:pos="7371"/>
          <w:tab w:val="left" w:pos="7655"/>
        </w:tabs>
        <w:jc w:val="center"/>
        <w:rPr>
          <w:b/>
          <w:smallCaps/>
          <w:sz w:val="40"/>
          <w:szCs w:val="40"/>
        </w:rPr>
      </w:pPr>
    </w:p>
    <w:p w:rsidR="002A4992" w:rsidRPr="00084C6B" w:rsidRDefault="002A4992" w:rsidP="002A4992">
      <w:pPr>
        <w:tabs>
          <w:tab w:val="left" w:pos="567"/>
          <w:tab w:val="left" w:leader="dot" w:pos="7371"/>
          <w:tab w:val="left" w:pos="7655"/>
        </w:tabs>
        <w:jc w:val="center"/>
        <w:rPr>
          <w:b/>
          <w:smallCaps/>
          <w:sz w:val="40"/>
          <w:szCs w:val="40"/>
        </w:rPr>
      </w:pPr>
    </w:p>
    <w:p w:rsidR="002A4992" w:rsidRPr="00084C6B" w:rsidRDefault="002A4992" w:rsidP="002A4992">
      <w:pPr>
        <w:tabs>
          <w:tab w:val="left" w:pos="567"/>
          <w:tab w:val="left" w:leader="dot" w:pos="7371"/>
          <w:tab w:val="left" w:pos="7655"/>
        </w:tabs>
        <w:jc w:val="center"/>
        <w:rPr>
          <w:b/>
          <w:smallCaps/>
          <w:sz w:val="40"/>
          <w:szCs w:val="40"/>
        </w:rPr>
      </w:pPr>
    </w:p>
    <w:p w:rsidR="00433313" w:rsidRPr="00084C6B" w:rsidRDefault="00433313" w:rsidP="002A4992">
      <w:pPr>
        <w:tabs>
          <w:tab w:val="left" w:pos="567"/>
          <w:tab w:val="left" w:leader="dot" w:pos="7371"/>
          <w:tab w:val="left" w:pos="7655"/>
        </w:tabs>
        <w:jc w:val="center"/>
        <w:rPr>
          <w:b/>
          <w:smallCaps/>
          <w:sz w:val="40"/>
          <w:szCs w:val="40"/>
        </w:rPr>
      </w:pPr>
      <w:r w:rsidRPr="00084C6B">
        <w:rPr>
          <w:b/>
          <w:smallCaps/>
          <w:sz w:val="40"/>
          <w:szCs w:val="40"/>
        </w:rPr>
        <w:t>E</w:t>
      </w:r>
      <w:r w:rsidR="001C0859">
        <w:rPr>
          <w:b/>
          <w:smallCaps/>
          <w:sz w:val="40"/>
          <w:szCs w:val="40"/>
        </w:rPr>
        <w:t>L-Cykler</w:t>
      </w:r>
    </w:p>
    <w:p w:rsidR="002A4992" w:rsidRPr="00084C6B" w:rsidRDefault="002A4992" w:rsidP="002A4992">
      <w:pPr>
        <w:tabs>
          <w:tab w:val="left" w:pos="567"/>
          <w:tab w:val="left" w:leader="dot" w:pos="7371"/>
          <w:tab w:val="left" w:pos="7655"/>
        </w:tabs>
        <w:jc w:val="center"/>
        <w:rPr>
          <w:b/>
          <w:smallCaps/>
          <w:sz w:val="40"/>
          <w:szCs w:val="40"/>
        </w:rPr>
      </w:pPr>
      <w:r w:rsidRPr="00084C6B">
        <w:rPr>
          <w:b/>
          <w:smallCaps/>
          <w:sz w:val="40"/>
          <w:szCs w:val="40"/>
        </w:rPr>
        <w:t xml:space="preserve">til </w:t>
      </w:r>
    </w:p>
    <w:p w:rsidR="002A4992" w:rsidRDefault="001C0859" w:rsidP="002A4992">
      <w:pPr>
        <w:tabs>
          <w:tab w:val="left" w:pos="567"/>
          <w:tab w:val="left" w:leader="dot" w:pos="7371"/>
          <w:tab w:val="left" w:pos="7655"/>
        </w:tabs>
        <w:jc w:val="center"/>
        <w:rPr>
          <w:b/>
          <w:smallCaps/>
          <w:sz w:val="40"/>
          <w:szCs w:val="40"/>
        </w:rPr>
      </w:pPr>
      <w:r>
        <w:rPr>
          <w:b/>
          <w:smallCaps/>
          <w:sz w:val="40"/>
          <w:szCs w:val="40"/>
        </w:rPr>
        <w:t>Region Hovedstaden</w:t>
      </w:r>
    </w:p>
    <w:p w:rsidR="001C0859" w:rsidRPr="00084C6B" w:rsidRDefault="001C0859" w:rsidP="002A4992">
      <w:pPr>
        <w:tabs>
          <w:tab w:val="left" w:pos="567"/>
          <w:tab w:val="left" w:leader="dot" w:pos="7371"/>
          <w:tab w:val="left" w:pos="7655"/>
        </w:tabs>
        <w:jc w:val="center"/>
        <w:rPr>
          <w:b/>
          <w:smallCaps/>
          <w:sz w:val="40"/>
          <w:szCs w:val="40"/>
        </w:rPr>
      </w:pPr>
    </w:p>
    <w:p w:rsidR="002A4992" w:rsidRPr="00084C6B" w:rsidRDefault="002A4992" w:rsidP="002A4992">
      <w:pPr>
        <w:tabs>
          <w:tab w:val="left" w:pos="567"/>
          <w:tab w:val="left" w:leader="dot" w:pos="7371"/>
          <w:tab w:val="left" w:pos="7655"/>
        </w:tabs>
        <w:jc w:val="center"/>
        <w:rPr>
          <w:b/>
          <w:smallCaps/>
          <w:sz w:val="40"/>
          <w:szCs w:val="40"/>
        </w:rPr>
      </w:pPr>
    </w:p>
    <w:p w:rsidR="002A4992" w:rsidRPr="00084C6B" w:rsidRDefault="002A4992" w:rsidP="002A4992">
      <w:pPr>
        <w:tabs>
          <w:tab w:val="left" w:pos="567"/>
          <w:tab w:val="left" w:leader="dot" w:pos="7371"/>
          <w:tab w:val="left" w:pos="7655"/>
        </w:tabs>
        <w:jc w:val="center"/>
        <w:rPr>
          <w:b/>
          <w:smallCaps/>
          <w:sz w:val="40"/>
          <w:szCs w:val="40"/>
        </w:rPr>
      </w:pPr>
    </w:p>
    <w:p w:rsidR="002A4992" w:rsidRPr="00084C6B" w:rsidRDefault="002A4992" w:rsidP="002A4992">
      <w:pPr>
        <w:tabs>
          <w:tab w:val="left" w:pos="567"/>
          <w:tab w:val="left" w:leader="dot" w:pos="7371"/>
          <w:tab w:val="left" w:pos="7655"/>
        </w:tabs>
        <w:jc w:val="center"/>
        <w:rPr>
          <w:b/>
          <w:smallCaps/>
          <w:sz w:val="40"/>
          <w:szCs w:val="40"/>
        </w:rPr>
      </w:pPr>
    </w:p>
    <w:p w:rsidR="002A4992" w:rsidRPr="00084C6B" w:rsidRDefault="002A4992" w:rsidP="002A4992">
      <w:pPr>
        <w:tabs>
          <w:tab w:val="left" w:pos="567"/>
          <w:tab w:val="left" w:leader="dot" w:pos="7371"/>
          <w:tab w:val="left" w:pos="7655"/>
        </w:tabs>
        <w:jc w:val="center"/>
        <w:rPr>
          <w:b/>
          <w:smallCaps/>
          <w:sz w:val="40"/>
          <w:szCs w:val="40"/>
        </w:rPr>
      </w:pPr>
      <w:r w:rsidRPr="00084C6B">
        <w:rPr>
          <w:noProof/>
          <w:sz w:val="40"/>
          <w:szCs w:val="40"/>
        </w:rPr>
        <w:drawing>
          <wp:inline distT="0" distB="0" distL="0" distR="0">
            <wp:extent cx="2289810" cy="680085"/>
            <wp:effectExtent l="0" t="0" r="0" b="0"/>
            <wp:docPr id="1" name="Billede 1" descr="regh_logo_gennemsigtig_REG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h_logo_gennemsigtig_REGI[1]"/>
                    <pic:cNvPicPr>
                      <a:picLocks noChangeAspect="1" noChangeArrowheads="1"/>
                    </pic:cNvPicPr>
                  </pic:nvPicPr>
                  <pic:blipFill>
                    <a:blip r:embed="rId9" cstate="print"/>
                    <a:srcRect t="-3961" r="37396"/>
                    <a:stretch>
                      <a:fillRect/>
                    </a:stretch>
                  </pic:blipFill>
                  <pic:spPr bwMode="auto">
                    <a:xfrm>
                      <a:off x="0" y="0"/>
                      <a:ext cx="2289810" cy="680085"/>
                    </a:xfrm>
                    <a:prstGeom prst="rect">
                      <a:avLst/>
                    </a:prstGeom>
                    <a:noFill/>
                    <a:ln w="9525">
                      <a:noFill/>
                      <a:miter lim="800000"/>
                      <a:headEnd/>
                      <a:tailEnd/>
                    </a:ln>
                  </pic:spPr>
                </pic:pic>
              </a:graphicData>
            </a:graphic>
          </wp:inline>
        </w:drawing>
      </w:r>
    </w:p>
    <w:p w:rsidR="002A4992" w:rsidRPr="00084C6B" w:rsidRDefault="002A4992" w:rsidP="002A4992">
      <w:pPr>
        <w:tabs>
          <w:tab w:val="left" w:pos="567"/>
          <w:tab w:val="left" w:leader="dot" w:pos="7371"/>
          <w:tab w:val="left" w:pos="7655"/>
        </w:tabs>
        <w:jc w:val="center"/>
        <w:rPr>
          <w:b/>
          <w:smallCaps/>
          <w:sz w:val="40"/>
          <w:szCs w:val="40"/>
        </w:rPr>
      </w:pPr>
    </w:p>
    <w:p w:rsidR="002A4992" w:rsidRPr="00084C6B" w:rsidRDefault="002A4992" w:rsidP="002A4992">
      <w:pPr>
        <w:tabs>
          <w:tab w:val="left" w:pos="567"/>
          <w:tab w:val="left" w:leader="dot" w:pos="7371"/>
          <w:tab w:val="left" w:pos="7655"/>
        </w:tabs>
        <w:jc w:val="center"/>
        <w:rPr>
          <w:b/>
          <w:smallCaps/>
          <w:sz w:val="40"/>
          <w:szCs w:val="40"/>
        </w:rPr>
      </w:pPr>
    </w:p>
    <w:p w:rsidR="002A4992" w:rsidRPr="00084C6B" w:rsidRDefault="002A4992" w:rsidP="002A4992">
      <w:pPr>
        <w:tabs>
          <w:tab w:val="left" w:pos="567"/>
          <w:tab w:val="left" w:leader="dot" w:pos="7371"/>
          <w:tab w:val="left" w:pos="7655"/>
        </w:tabs>
        <w:jc w:val="center"/>
        <w:rPr>
          <w:b/>
          <w:smallCaps/>
          <w:sz w:val="40"/>
          <w:szCs w:val="40"/>
        </w:rPr>
      </w:pPr>
    </w:p>
    <w:p w:rsidR="002A4992" w:rsidRPr="00084C6B" w:rsidRDefault="002A4992" w:rsidP="002A4992">
      <w:pPr>
        <w:tabs>
          <w:tab w:val="left" w:pos="567"/>
          <w:tab w:val="left" w:leader="dot" w:pos="7371"/>
          <w:tab w:val="left" w:pos="7655"/>
        </w:tabs>
        <w:jc w:val="center"/>
        <w:rPr>
          <w:b/>
          <w:smallCaps/>
          <w:sz w:val="40"/>
          <w:szCs w:val="40"/>
        </w:rPr>
      </w:pPr>
    </w:p>
    <w:p w:rsidR="002A4992" w:rsidRPr="00084C6B" w:rsidRDefault="001C0859" w:rsidP="002A4992">
      <w:pPr>
        <w:tabs>
          <w:tab w:val="left" w:pos="567"/>
          <w:tab w:val="left" w:leader="dot" w:pos="7371"/>
          <w:tab w:val="left" w:pos="7655"/>
        </w:tabs>
        <w:jc w:val="center"/>
        <w:rPr>
          <w:szCs w:val="24"/>
        </w:rPr>
      </w:pPr>
      <w:proofErr w:type="gramStart"/>
      <w:r>
        <w:rPr>
          <w:b/>
          <w:smallCaps/>
          <w:sz w:val="40"/>
          <w:szCs w:val="40"/>
        </w:rPr>
        <w:t>12</w:t>
      </w:r>
      <w:r w:rsidR="005F2382">
        <w:rPr>
          <w:b/>
          <w:smallCaps/>
          <w:sz w:val="40"/>
          <w:szCs w:val="40"/>
        </w:rPr>
        <w:t>.</w:t>
      </w:r>
      <w:r w:rsidR="00FA7E7B" w:rsidRPr="00084C6B">
        <w:rPr>
          <w:b/>
          <w:smallCaps/>
          <w:sz w:val="40"/>
          <w:szCs w:val="40"/>
        </w:rPr>
        <w:t>20</w:t>
      </w:r>
      <w:r w:rsidR="00E403BB" w:rsidRPr="00084C6B">
        <w:rPr>
          <w:b/>
          <w:smallCaps/>
          <w:sz w:val="40"/>
          <w:szCs w:val="40"/>
        </w:rPr>
        <w:t>1</w:t>
      </w:r>
      <w:r w:rsidR="00084C6B">
        <w:rPr>
          <w:b/>
          <w:smallCaps/>
          <w:sz w:val="40"/>
          <w:szCs w:val="40"/>
        </w:rPr>
        <w:t>3</w:t>
      </w:r>
      <w:proofErr w:type="gramEnd"/>
    </w:p>
    <w:p w:rsidR="002A4992" w:rsidRPr="00084C6B" w:rsidRDefault="002A4992" w:rsidP="002A4992">
      <w:pPr>
        <w:ind w:right="-1"/>
        <w:jc w:val="center"/>
        <w:rPr>
          <w:b/>
          <w:szCs w:val="24"/>
          <w:u w:val="single"/>
        </w:rPr>
      </w:pPr>
      <w:r w:rsidRPr="00084C6B">
        <w:rPr>
          <w:szCs w:val="24"/>
        </w:rPr>
        <w:br w:type="page"/>
      </w:r>
      <w:bookmarkStart w:id="0" w:name="_Toc16483191"/>
      <w:bookmarkStart w:id="1" w:name="_Toc16483768"/>
      <w:bookmarkStart w:id="2" w:name="_Toc17704220"/>
      <w:r w:rsidRPr="00084C6B">
        <w:rPr>
          <w:b/>
          <w:szCs w:val="24"/>
          <w:u w:val="single"/>
        </w:rPr>
        <w:lastRenderedPageBreak/>
        <w:t>INDHOLDSFORTEGNELSE</w:t>
      </w:r>
      <w:bookmarkEnd w:id="0"/>
      <w:bookmarkEnd w:id="1"/>
      <w:bookmarkEnd w:id="2"/>
    </w:p>
    <w:p w:rsidR="002A4992" w:rsidRPr="00084C6B" w:rsidRDefault="002A4992" w:rsidP="002A4992">
      <w:pPr>
        <w:ind w:right="-1"/>
        <w:rPr>
          <w:b/>
          <w:szCs w:val="24"/>
          <w:u w:val="single"/>
        </w:rPr>
      </w:pPr>
    </w:p>
    <w:p w:rsidR="001D56B8" w:rsidRDefault="00024BC0">
      <w:pPr>
        <w:pStyle w:val="Indholdsfortegnelse1"/>
        <w:rPr>
          <w:rFonts w:asciiTheme="minorHAnsi" w:eastAsiaTheme="minorEastAsia" w:hAnsiTheme="minorHAnsi" w:cstheme="minorBidi"/>
          <w:b w:val="0"/>
          <w:noProof/>
          <w:sz w:val="22"/>
          <w:szCs w:val="22"/>
        </w:rPr>
      </w:pPr>
      <w:r w:rsidRPr="00084C6B">
        <w:rPr>
          <w:b w:val="0"/>
          <w:szCs w:val="24"/>
        </w:rPr>
        <w:fldChar w:fldCharType="begin"/>
      </w:r>
      <w:r w:rsidR="002A4992" w:rsidRPr="00084C6B">
        <w:rPr>
          <w:b w:val="0"/>
          <w:szCs w:val="24"/>
        </w:rPr>
        <w:instrText xml:space="preserve"> TOC \o "1-3" \h \z \u </w:instrText>
      </w:r>
      <w:r w:rsidRPr="00084C6B">
        <w:rPr>
          <w:b w:val="0"/>
          <w:szCs w:val="24"/>
        </w:rPr>
        <w:fldChar w:fldCharType="separate"/>
      </w:r>
      <w:hyperlink w:anchor="_Toc374604642" w:history="1">
        <w:r w:rsidR="001D56B8" w:rsidRPr="00544307">
          <w:rPr>
            <w:rStyle w:val="Hyperlink"/>
            <w:noProof/>
          </w:rPr>
          <w:t>Oversigt over udbudsmaterialet</w:t>
        </w:r>
        <w:r w:rsidR="001D56B8">
          <w:rPr>
            <w:noProof/>
            <w:webHidden/>
          </w:rPr>
          <w:tab/>
        </w:r>
        <w:r w:rsidR="001D56B8">
          <w:rPr>
            <w:noProof/>
            <w:webHidden/>
          </w:rPr>
          <w:fldChar w:fldCharType="begin"/>
        </w:r>
        <w:r w:rsidR="001D56B8">
          <w:rPr>
            <w:noProof/>
            <w:webHidden/>
          </w:rPr>
          <w:instrText xml:space="preserve"> PAGEREF _Toc374604642 \h </w:instrText>
        </w:r>
        <w:r w:rsidR="001D56B8">
          <w:rPr>
            <w:noProof/>
            <w:webHidden/>
          </w:rPr>
        </w:r>
        <w:r w:rsidR="001D56B8">
          <w:rPr>
            <w:noProof/>
            <w:webHidden/>
          </w:rPr>
          <w:fldChar w:fldCharType="separate"/>
        </w:r>
        <w:r w:rsidR="001D56B8">
          <w:rPr>
            <w:noProof/>
            <w:webHidden/>
          </w:rPr>
          <w:t>4</w:t>
        </w:r>
        <w:r w:rsidR="001D56B8">
          <w:rPr>
            <w:noProof/>
            <w:webHidden/>
          </w:rPr>
          <w:fldChar w:fldCharType="end"/>
        </w:r>
      </w:hyperlink>
    </w:p>
    <w:p w:rsidR="001D56B8" w:rsidRDefault="000D0A70">
      <w:pPr>
        <w:pStyle w:val="Indholdsfortegnelse1"/>
        <w:rPr>
          <w:rFonts w:asciiTheme="minorHAnsi" w:eastAsiaTheme="minorEastAsia" w:hAnsiTheme="minorHAnsi" w:cstheme="minorBidi"/>
          <w:b w:val="0"/>
          <w:noProof/>
          <w:sz w:val="22"/>
          <w:szCs w:val="22"/>
        </w:rPr>
      </w:pPr>
      <w:hyperlink w:anchor="_Toc374604643" w:history="1">
        <w:r w:rsidR="001D56B8" w:rsidRPr="00544307">
          <w:rPr>
            <w:rStyle w:val="Hyperlink"/>
            <w:bCs/>
            <w:smallCaps/>
            <w:noProof/>
          </w:rPr>
          <w:t>1. Ordregiver</w:t>
        </w:r>
        <w:r w:rsidR="001D56B8">
          <w:rPr>
            <w:noProof/>
            <w:webHidden/>
          </w:rPr>
          <w:tab/>
        </w:r>
        <w:r w:rsidR="001D56B8">
          <w:rPr>
            <w:noProof/>
            <w:webHidden/>
          </w:rPr>
          <w:fldChar w:fldCharType="begin"/>
        </w:r>
        <w:r w:rsidR="001D56B8">
          <w:rPr>
            <w:noProof/>
            <w:webHidden/>
          </w:rPr>
          <w:instrText xml:space="preserve"> PAGEREF _Toc374604643 \h </w:instrText>
        </w:r>
        <w:r w:rsidR="001D56B8">
          <w:rPr>
            <w:noProof/>
            <w:webHidden/>
          </w:rPr>
        </w:r>
        <w:r w:rsidR="001D56B8">
          <w:rPr>
            <w:noProof/>
            <w:webHidden/>
          </w:rPr>
          <w:fldChar w:fldCharType="separate"/>
        </w:r>
        <w:r w:rsidR="001D56B8">
          <w:rPr>
            <w:noProof/>
            <w:webHidden/>
          </w:rPr>
          <w:t>5</w:t>
        </w:r>
        <w:r w:rsidR="001D56B8">
          <w:rPr>
            <w:noProof/>
            <w:webHidden/>
          </w:rPr>
          <w:fldChar w:fldCharType="end"/>
        </w:r>
      </w:hyperlink>
    </w:p>
    <w:p w:rsidR="001D56B8" w:rsidRDefault="000D0A70">
      <w:pPr>
        <w:pStyle w:val="Indholdsfortegnelse1"/>
        <w:rPr>
          <w:rFonts w:asciiTheme="minorHAnsi" w:eastAsiaTheme="minorEastAsia" w:hAnsiTheme="minorHAnsi" w:cstheme="minorBidi"/>
          <w:b w:val="0"/>
          <w:noProof/>
          <w:sz w:val="22"/>
          <w:szCs w:val="22"/>
        </w:rPr>
      </w:pPr>
      <w:hyperlink w:anchor="_Toc374604644" w:history="1">
        <w:r w:rsidR="001D56B8" w:rsidRPr="00544307">
          <w:rPr>
            <w:rStyle w:val="Hyperlink"/>
            <w:bCs/>
            <w:smallCaps/>
            <w:noProof/>
          </w:rPr>
          <w:t>2. Generelt</w:t>
        </w:r>
        <w:r w:rsidR="001D56B8">
          <w:rPr>
            <w:noProof/>
            <w:webHidden/>
          </w:rPr>
          <w:tab/>
        </w:r>
        <w:r w:rsidR="001D56B8">
          <w:rPr>
            <w:noProof/>
            <w:webHidden/>
          </w:rPr>
          <w:fldChar w:fldCharType="begin"/>
        </w:r>
        <w:r w:rsidR="001D56B8">
          <w:rPr>
            <w:noProof/>
            <w:webHidden/>
          </w:rPr>
          <w:instrText xml:space="preserve"> PAGEREF _Toc374604644 \h </w:instrText>
        </w:r>
        <w:r w:rsidR="001D56B8">
          <w:rPr>
            <w:noProof/>
            <w:webHidden/>
          </w:rPr>
        </w:r>
        <w:r w:rsidR="001D56B8">
          <w:rPr>
            <w:noProof/>
            <w:webHidden/>
          </w:rPr>
          <w:fldChar w:fldCharType="separate"/>
        </w:r>
        <w:r w:rsidR="001D56B8">
          <w:rPr>
            <w:noProof/>
            <w:webHidden/>
          </w:rPr>
          <w:t>5</w:t>
        </w:r>
        <w:r w:rsidR="001D56B8">
          <w:rPr>
            <w:noProof/>
            <w:webHidden/>
          </w:rPr>
          <w:fldChar w:fldCharType="end"/>
        </w:r>
      </w:hyperlink>
    </w:p>
    <w:p w:rsidR="001D56B8" w:rsidRDefault="000D0A70">
      <w:pPr>
        <w:pStyle w:val="Indholdsfortegnelse2"/>
        <w:rPr>
          <w:rFonts w:asciiTheme="minorHAnsi" w:eastAsiaTheme="minorEastAsia" w:hAnsiTheme="minorHAnsi" w:cstheme="minorBidi"/>
          <w:noProof/>
          <w:sz w:val="22"/>
          <w:szCs w:val="22"/>
        </w:rPr>
      </w:pPr>
      <w:hyperlink w:anchor="_Toc374604645" w:history="1">
        <w:r w:rsidR="001D56B8" w:rsidRPr="00544307">
          <w:rPr>
            <w:rStyle w:val="Hyperlink"/>
            <w:bCs/>
            <w:noProof/>
          </w:rPr>
          <w:t>2.1 Tilbuddets udformning</w:t>
        </w:r>
        <w:r w:rsidR="001D56B8">
          <w:rPr>
            <w:noProof/>
            <w:webHidden/>
          </w:rPr>
          <w:tab/>
        </w:r>
        <w:r w:rsidR="001D56B8">
          <w:rPr>
            <w:noProof/>
            <w:webHidden/>
          </w:rPr>
          <w:fldChar w:fldCharType="begin"/>
        </w:r>
        <w:r w:rsidR="001D56B8">
          <w:rPr>
            <w:noProof/>
            <w:webHidden/>
          </w:rPr>
          <w:instrText xml:space="preserve"> PAGEREF _Toc374604645 \h </w:instrText>
        </w:r>
        <w:r w:rsidR="001D56B8">
          <w:rPr>
            <w:noProof/>
            <w:webHidden/>
          </w:rPr>
        </w:r>
        <w:r w:rsidR="001D56B8">
          <w:rPr>
            <w:noProof/>
            <w:webHidden/>
          </w:rPr>
          <w:fldChar w:fldCharType="separate"/>
        </w:r>
        <w:r w:rsidR="001D56B8">
          <w:rPr>
            <w:noProof/>
            <w:webHidden/>
          </w:rPr>
          <w:t>5</w:t>
        </w:r>
        <w:r w:rsidR="001D56B8">
          <w:rPr>
            <w:noProof/>
            <w:webHidden/>
          </w:rPr>
          <w:fldChar w:fldCharType="end"/>
        </w:r>
      </w:hyperlink>
    </w:p>
    <w:p w:rsidR="001D56B8" w:rsidRDefault="000D0A70">
      <w:pPr>
        <w:pStyle w:val="Indholdsfortegnelse2"/>
        <w:rPr>
          <w:rFonts w:asciiTheme="minorHAnsi" w:eastAsiaTheme="minorEastAsia" w:hAnsiTheme="minorHAnsi" w:cstheme="minorBidi"/>
          <w:noProof/>
          <w:sz w:val="22"/>
          <w:szCs w:val="22"/>
        </w:rPr>
      </w:pPr>
      <w:hyperlink w:anchor="_Toc374604646" w:history="1">
        <w:r w:rsidR="001D56B8" w:rsidRPr="00544307">
          <w:rPr>
            <w:rStyle w:val="Hyperlink"/>
            <w:bCs/>
            <w:noProof/>
          </w:rPr>
          <w:t>2.2 Tjekliste for tilbuddet</w:t>
        </w:r>
        <w:r w:rsidR="001D56B8">
          <w:rPr>
            <w:noProof/>
            <w:webHidden/>
          </w:rPr>
          <w:tab/>
        </w:r>
        <w:r w:rsidR="001D56B8">
          <w:rPr>
            <w:noProof/>
            <w:webHidden/>
          </w:rPr>
          <w:fldChar w:fldCharType="begin"/>
        </w:r>
        <w:r w:rsidR="001D56B8">
          <w:rPr>
            <w:noProof/>
            <w:webHidden/>
          </w:rPr>
          <w:instrText xml:space="preserve"> PAGEREF _Toc374604646 \h </w:instrText>
        </w:r>
        <w:r w:rsidR="001D56B8">
          <w:rPr>
            <w:noProof/>
            <w:webHidden/>
          </w:rPr>
        </w:r>
        <w:r w:rsidR="001D56B8">
          <w:rPr>
            <w:noProof/>
            <w:webHidden/>
          </w:rPr>
          <w:fldChar w:fldCharType="separate"/>
        </w:r>
        <w:r w:rsidR="001D56B8">
          <w:rPr>
            <w:noProof/>
            <w:webHidden/>
          </w:rPr>
          <w:t>6</w:t>
        </w:r>
        <w:r w:rsidR="001D56B8">
          <w:rPr>
            <w:noProof/>
            <w:webHidden/>
          </w:rPr>
          <w:fldChar w:fldCharType="end"/>
        </w:r>
      </w:hyperlink>
    </w:p>
    <w:p w:rsidR="001D56B8" w:rsidRDefault="000D0A70">
      <w:pPr>
        <w:pStyle w:val="Indholdsfortegnelse2"/>
        <w:rPr>
          <w:rFonts w:asciiTheme="minorHAnsi" w:eastAsiaTheme="minorEastAsia" w:hAnsiTheme="minorHAnsi" w:cstheme="minorBidi"/>
          <w:noProof/>
          <w:sz w:val="22"/>
          <w:szCs w:val="22"/>
        </w:rPr>
      </w:pPr>
      <w:hyperlink w:anchor="_Toc374604647" w:history="1">
        <w:r w:rsidR="001D56B8" w:rsidRPr="00544307">
          <w:rPr>
            <w:rStyle w:val="Hyperlink"/>
            <w:noProof/>
          </w:rPr>
          <w:t>2.3 Sprog</w:t>
        </w:r>
        <w:r w:rsidR="001D56B8">
          <w:rPr>
            <w:noProof/>
            <w:webHidden/>
          </w:rPr>
          <w:tab/>
        </w:r>
        <w:r w:rsidR="001D56B8">
          <w:rPr>
            <w:noProof/>
            <w:webHidden/>
          </w:rPr>
          <w:fldChar w:fldCharType="begin"/>
        </w:r>
        <w:r w:rsidR="001D56B8">
          <w:rPr>
            <w:noProof/>
            <w:webHidden/>
          </w:rPr>
          <w:instrText xml:space="preserve"> PAGEREF _Toc374604647 \h </w:instrText>
        </w:r>
        <w:r w:rsidR="001D56B8">
          <w:rPr>
            <w:noProof/>
            <w:webHidden/>
          </w:rPr>
        </w:r>
        <w:r w:rsidR="001D56B8">
          <w:rPr>
            <w:noProof/>
            <w:webHidden/>
          </w:rPr>
          <w:fldChar w:fldCharType="separate"/>
        </w:r>
        <w:r w:rsidR="001D56B8">
          <w:rPr>
            <w:noProof/>
            <w:webHidden/>
          </w:rPr>
          <w:t>6</w:t>
        </w:r>
        <w:r w:rsidR="001D56B8">
          <w:rPr>
            <w:noProof/>
            <w:webHidden/>
          </w:rPr>
          <w:fldChar w:fldCharType="end"/>
        </w:r>
      </w:hyperlink>
    </w:p>
    <w:p w:rsidR="001D56B8" w:rsidRDefault="000D0A70">
      <w:pPr>
        <w:pStyle w:val="Indholdsfortegnelse2"/>
        <w:rPr>
          <w:rFonts w:asciiTheme="minorHAnsi" w:eastAsiaTheme="minorEastAsia" w:hAnsiTheme="minorHAnsi" w:cstheme="minorBidi"/>
          <w:noProof/>
          <w:sz w:val="22"/>
          <w:szCs w:val="22"/>
        </w:rPr>
      </w:pPr>
      <w:hyperlink w:anchor="_Toc374604648" w:history="1">
        <w:r w:rsidR="001D56B8" w:rsidRPr="00544307">
          <w:rPr>
            <w:rStyle w:val="Hyperlink"/>
            <w:bCs/>
            <w:noProof/>
          </w:rPr>
          <w:t>2.4 Tilbudsomkostninger</w:t>
        </w:r>
        <w:r w:rsidR="001D56B8">
          <w:rPr>
            <w:noProof/>
            <w:webHidden/>
          </w:rPr>
          <w:tab/>
        </w:r>
        <w:r w:rsidR="001D56B8">
          <w:rPr>
            <w:noProof/>
            <w:webHidden/>
          </w:rPr>
          <w:fldChar w:fldCharType="begin"/>
        </w:r>
        <w:r w:rsidR="001D56B8">
          <w:rPr>
            <w:noProof/>
            <w:webHidden/>
          </w:rPr>
          <w:instrText xml:space="preserve"> PAGEREF _Toc374604648 \h </w:instrText>
        </w:r>
        <w:r w:rsidR="001D56B8">
          <w:rPr>
            <w:noProof/>
            <w:webHidden/>
          </w:rPr>
        </w:r>
        <w:r w:rsidR="001D56B8">
          <w:rPr>
            <w:noProof/>
            <w:webHidden/>
          </w:rPr>
          <w:fldChar w:fldCharType="separate"/>
        </w:r>
        <w:r w:rsidR="001D56B8">
          <w:rPr>
            <w:noProof/>
            <w:webHidden/>
          </w:rPr>
          <w:t>6</w:t>
        </w:r>
        <w:r w:rsidR="001D56B8">
          <w:rPr>
            <w:noProof/>
            <w:webHidden/>
          </w:rPr>
          <w:fldChar w:fldCharType="end"/>
        </w:r>
      </w:hyperlink>
    </w:p>
    <w:p w:rsidR="001D56B8" w:rsidRDefault="000D0A70">
      <w:pPr>
        <w:pStyle w:val="Indholdsfortegnelse2"/>
        <w:rPr>
          <w:rFonts w:asciiTheme="minorHAnsi" w:eastAsiaTheme="minorEastAsia" w:hAnsiTheme="minorHAnsi" w:cstheme="minorBidi"/>
          <w:noProof/>
          <w:sz w:val="22"/>
          <w:szCs w:val="22"/>
        </w:rPr>
      </w:pPr>
      <w:hyperlink w:anchor="_Toc374604649" w:history="1">
        <w:r w:rsidR="001D56B8" w:rsidRPr="00544307">
          <w:rPr>
            <w:rStyle w:val="Hyperlink"/>
            <w:noProof/>
          </w:rPr>
          <w:t>2.5 Oplysninger om skat, miljøbeskyttelse og arbejdsmiljø</w:t>
        </w:r>
        <w:r w:rsidR="001D56B8">
          <w:rPr>
            <w:noProof/>
            <w:webHidden/>
          </w:rPr>
          <w:tab/>
        </w:r>
        <w:r w:rsidR="001D56B8">
          <w:rPr>
            <w:noProof/>
            <w:webHidden/>
          </w:rPr>
          <w:fldChar w:fldCharType="begin"/>
        </w:r>
        <w:r w:rsidR="001D56B8">
          <w:rPr>
            <w:noProof/>
            <w:webHidden/>
          </w:rPr>
          <w:instrText xml:space="preserve"> PAGEREF _Toc374604649 \h </w:instrText>
        </w:r>
        <w:r w:rsidR="001D56B8">
          <w:rPr>
            <w:noProof/>
            <w:webHidden/>
          </w:rPr>
        </w:r>
        <w:r w:rsidR="001D56B8">
          <w:rPr>
            <w:noProof/>
            <w:webHidden/>
          </w:rPr>
          <w:fldChar w:fldCharType="separate"/>
        </w:r>
        <w:r w:rsidR="001D56B8">
          <w:rPr>
            <w:noProof/>
            <w:webHidden/>
          </w:rPr>
          <w:t>6</w:t>
        </w:r>
        <w:r w:rsidR="001D56B8">
          <w:rPr>
            <w:noProof/>
            <w:webHidden/>
          </w:rPr>
          <w:fldChar w:fldCharType="end"/>
        </w:r>
      </w:hyperlink>
    </w:p>
    <w:p w:rsidR="001D56B8" w:rsidRDefault="000D0A70">
      <w:pPr>
        <w:pStyle w:val="Indholdsfortegnelse1"/>
        <w:rPr>
          <w:rFonts w:asciiTheme="minorHAnsi" w:eastAsiaTheme="minorEastAsia" w:hAnsiTheme="minorHAnsi" w:cstheme="minorBidi"/>
          <w:b w:val="0"/>
          <w:noProof/>
          <w:sz w:val="22"/>
          <w:szCs w:val="22"/>
        </w:rPr>
      </w:pPr>
      <w:hyperlink w:anchor="_Toc374604650" w:history="1">
        <w:r w:rsidR="001D56B8" w:rsidRPr="00544307">
          <w:rPr>
            <w:rStyle w:val="Hyperlink"/>
            <w:bCs/>
            <w:smallCaps/>
            <w:noProof/>
          </w:rPr>
          <w:t>3. Frister og tidsplan for udbuddet</w:t>
        </w:r>
        <w:r w:rsidR="001D56B8">
          <w:rPr>
            <w:noProof/>
            <w:webHidden/>
          </w:rPr>
          <w:tab/>
        </w:r>
        <w:r w:rsidR="001D56B8">
          <w:rPr>
            <w:noProof/>
            <w:webHidden/>
          </w:rPr>
          <w:fldChar w:fldCharType="begin"/>
        </w:r>
        <w:r w:rsidR="001D56B8">
          <w:rPr>
            <w:noProof/>
            <w:webHidden/>
          </w:rPr>
          <w:instrText xml:space="preserve"> PAGEREF _Toc374604650 \h </w:instrText>
        </w:r>
        <w:r w:rsidR="001D56B8">
          <w:rPr>
            <w:noProof/>
            <w:webHidden/>
          </w:rPr>
        </w:r>
        <w:r w:rsidR="001D56B8">
          <w:rPr>
            <w:noProof/>
            <w:webHidden/>
          </w:rPr>
          <w:fldChar w:fldCharType="separate"/>
        </w:r>
        <w:r w:rsidR="001D56B8">
          <w:rPr>
            <w:noProof/>
            <w:webHidden/>
          </w:rPr>
          <w:t>7</w:t>
        </w:r>
        <w:r w:rsidR="001D56B8">
          <w:rPr>
            <w:noProof/>
            <w:webHidden/>
          </w:rPr>
          <w:fldChar w:fldCharType="end"/>
        </w:r>
      </w:hyperlink>
    </w:p>
    <w:p w:rsidR="001D56B8" w:rsidRDefault="000D0A70">
      <w:pPr>
        <w:pStyle w:val="Indholdsfortegnelse2"/>
        <w:rPr>
          <w:rFonts w:asciiTheme="minorHAnsi" w:eastAsiaTheme="minorEastAsia" w:hAnsiTheme="minorHAnsi" w:cstheme="minorBidi"/>
          <w:noProof/>
          <w:sz w:val="22"/>
          <w:szCs w:val="22"/>
        </w:rPr>
      </w:pPr>
      <w:hyperlink w:anchor="_Toc374604651" w:history="1">
        <w:r w:rsidR="001D56B8" w:rsidRPr="00544307">
          <w:rPr>
            <w:rStyle w:val="Hyperlink"/>
            <w:noProof/>
          </w:rPr>
          <w:t>3.1 Spørgsmål</w:t>
        </w:r>
        <w:r w:rsidR="001D56B8">
          <w:rPr>
            <w:noProof/>
            <w:webHidden/>
          </w:rPr>
          <w:tab/>
        </w:r>
        <w:r w:rsidR="001D56B8">
          <w:rPr>
            <w:noProof/>
            <w:webHidden/>
          </w:rPr>
          <w:fldChar w:fldCharType="begin"/>
        </w:r>
        <w:r w:rsidR="001D56B8">
          <w:rPr>
            <w:noProof/>
            <w:webHidden/>
          </w:rPr>
          <w:instrText xml:space="preserve"> PAGEREF _Toc374604651 \h </w:instrText>
        </w:r>
        <w:r w:rsidR="001D56B8">
          <w:rPr>
            <w:noProof/>
            <w:webHidden/>
          </w:rPr>
        </w:r>
        <w:r w:rsidR="001D56B8">
          <w:rPr>
            <w:noProof/>
            <w:webHidden/>
          </w:rPr>
          <w:fldChar w:fldCharType="separate"/>
        </w:r>
        <w:r w:rsidR="001D56B8">
          <w:rPr>
            <w:noProof/>
            <w:webHidden/>
          </w:rPr>
          <w:t>7</w:t>
        </w:r>
        <w:r w:rsidR="001D56B8">
          <w:rPr>
            <w:noProof/>
            <w:webHidden/>
          </w:rPr>
          <w:fldChar w:fldCharType="end"/>
        </w:r>
      </w:hyperlink>
    </w:p>
    <w:p w:rsidR="001D56B8" w:rsidRDefault="000D0A70">
      <w:pPr>
        <w:pStyle w:val="Indholdsfortegnelse2"/>
        <w:rPr>
          <w:rFonts w:asciiTheme="minorHAnsi" w:eastAsiaTheme="minorEastAsia" w:hAnsiTheme="minorHAnsi" w:cstheme="minorBidi"/>
          <w:noProof/>
          <w:sz w:val="22"/>
          <w:szCs w:val="22"/>
        </w:rPr>
      </w:pPr>
      <w:hyperlink w:anchor="_Toc374604652" w:history="1">
        <w:r w:rsidR="001D56B8" w:rsidRPr="00544307">
          <w:rPr>
            <w:rStyle w:val="Hyperlink"/>
            <w:bCs/>
            <w:noProof/>
          </w:rPr>
          <w:t>3.2 Tilbudsfrist</w:t>
        </w:r>
        <w:r w:rsidR="001D56B8">
          <w:rPr>
            <w:noProof/>
            <w:webHidden/>
          </w:rPr>
          <w:tab/>
        </w:r>
        <w:r w:rsidR="001D56B8">
          <w:rPr>
            <w:noProof/>
            <w:webHidden/>
          </w:rPr>
          <w:fldChar w:fldCharType="begin"/>
        </w:r>
        <w:r w:rsidR="001D56B8">
          <w:rPr>
            <w:noProof/>
            <w:webHidden/>
          </w:rPr>
          <w:instrText xml:space="preserve"> PAGEREF _Toc374604652 \h </w:instrText>
        </w:r>
        <w:r w:rsidR="001D56B8">
          <w:rPr>
            <w:noProof/>
            <w:webHidden/>
          </w:rPr>
        </w:r>
        <w:r w:rsidR="001D56B8">
          <w:rPr>
            <w:noProof/>
            <w:webHidden/>
          </w:rPr>
          <w:fldChar w:fldCharType="separate"/>
        </w:r>
        <w:r w:rsidR="001D56B8">
          <w:rPr>
            <w:noProof/>
            <w:webHidden/>
          </w:rPr>
          <w:t>7</w:t>
        </w:r>
        <w:r w:rsidR="001D56B8">
          <w:rPr>
            <w:noProof/>
            <w:webHidden/>
          </w:rPr>
          <w:fldChar w:fldCharType="end"/>
        </w:r>
      </w:hyperlink>
    </w:p>
    <w:p w:rsidR="001D56B8" w:rsidRDefault="000D0A70">
      <w:pPr>
        <w:pStyle w:val="Indholdsfortegnelse2"/>
        <w:rPr>
          <w:rFonts w:asciiTheme="minorHAnsi" w:eastAsiaTheme="minorEastAsia" w:hAnsiTheme="minorHAnsi" w:cstheme="minorBidi"/>
          <w:noProof/>
          <w:sz w:val="22"/>
          <w:szCs w:val="22"/>
        </w:rPr>
      </w:pPr>
      <w:hyperlink w:anchor="_Toc374604653" w:history="1">
        <w:r w:rsidR="001D56B8" w:rsidRPr="00544307">
          <w:rPr>
            <w:rStyle w:val="Hyperlink"/>
            <w:bCs/>
            <w:noProof/>
          </w:rPr>
          <w:t>3.3 Adressat</w:t>
        </w:r>
        <w:r w:rsidR="001D56B8">
          <w:rPr>
            <w:noProof/>
            <w:webHidden/>
          </w:rPr>
          <w:tab/>
        </w:r>
        <w:r w:rsidR="001D56B8">
          <w:rPr>
            <w:noProof/>
            <w:webHidden/>
          </w:rPr>
          <w:fldChar w:fldCharType="begin"/>
        </w:r>
        <w:r w:rsidR="001D56B8">
          <w:rPr>
            <w:noProof/>
            <w:webHidden/>
          </w:rPr>
          <w:instrText xml:space="preserve"> PAGEREF _Toc374604653 \h </w:instrText>
        </w:r>
        <w:r w:rsidR="001D56B8">
          <w:rPr>
            <w:noProof/>
            <w:webHidden/>
          </w:rPr>
        </w:r>
        <w:r w:rsidR="001D56B8">
          <w:rPr>
            <w:noProof/>
            <w:webHidden/>
          </w:rPr>
          <w:fldChar w:fldCharType="separate"/>
        </w:r>
        <w:r w:rsidR="001D56B8">
          <w:rPr>
            <w:noProof/>
            <w:webHidden/>
          </w:rPr>
          <w:t>8</w:t>
        </w:r>
        <w:r w:rsidR="001D56B8">
          <w:rPr>
            <w:noProof/>
            <w:webHidden/>
          </w:rPr>
          <w:fldChar w:fldCharType="end"/>
        </w:r>
      </w:hyperlink>
    </w:p>
    <w:p w:rsidR="001D56B8" w:rsidRDefault="000D0A70">
      <w:pPr>
        <w:pStyle w:val="Indholdsfortegnelse2"/>
        <w:rPr>
          <w:rFonts w:asciiTheme="minorHAnsi" w:eastAsiaTheme="minorEastAsia" w:hAnsiTheme="minorHAnsi" w:cstheme="minorBidi"/>
          <w:noProof/>
          <w:sz w:val="22"/>
          <w:szCs w:val="22"/>
        </w:rPr>
      </w:pPr>
      <w:hyperlink w:anchor="_Toc374604654" w:history="1">
        <w:r w:rsidR="001D56B8" w:rsidRPr="00544307">
          <w:rPr>
            <w:rStyle w:val="Hyperlink"/>
            <w:bCs/>
            <w:noProof/>
          </w:rPr>
          <w:t>3.4 Åbning af tilbud</w:t>
        </w:r>
        <w:r w:rsidR="001D56B8">
          <w:rPr>
            <w:noProof/>
            <w:webHidden/>
          </w:rPr>
          <w:tab/>
        </w:r>
        <w:r w:rsidR="001D56B8">
          <w:rPr>
            <w:noProof/>
            <w:webHidden/>
          </w:rPr>
          <w:fldChar w:fldCharType="begin"/>
        </w:r>
        <w:r w:rsidR="001D56B8">
          <w:rPr>
            <w:noProof/>
            <w:webHidden/>
          </w:rPr>
          <w:instrText xml:space="preserve"> PAGEREF _Toc374604654 \h </w:instrText>
        </w:r>
        <w:r w:rsidR="001D56B8">
          <w:rPr>
            <w:noProof/>
            <w:webHidden/>
          </w:rPr>
        </w:r>
        <w:r w:rsidR="001D56B8">
          <w:rPr>
            <w:noProof/>
            <w:webHidden/>
          </w:rPr>
          <w:fldChar w:fldCharType="separate"/>
        </w:r>
        <w:r w:rsidR="001D56B8">
          <w:rPr>
            <w:noProof/>
            <w:webHidden/>
          </w:rPr>
          <w:t>8</w:t>
        </w:r>
        <w:r w:rsidR="001D56B8">
          <w:rPr>
            <w:noProof/>
            <w:webHidden/>
          </w:rPr>
          <w:fldChar w:fldCharType="end"/>
        </w:r>
      </w:hyperlink>
    </w:p>
    <w:p w:rsidR="001D56B8" w:rsidRDefault="000D0A70">
      <w:pPr>
        <w:pStyle w:val="Indholdsfortegnelse2"/>
        <w:rPr>
          <w:rFonts w:asciiTheme="minorHAnsi" w:eastAsiaTheme="minorEastAsia" w:hAnsiTheme="minorHAnsi" w:cstheme="minorBidi"/>
          <w:noProof/>
          <w:sz w:val="22"/>
          <w:szCs w:val="22"/>
        </w:rPr>
      </w:pPr>
      <w:hyperlink w:anchor="_Toc374604655" w:history="1">
        <w:r w:rsidR="001D56B8" w:rsidRPr="00544307">
          <w:rPr>
            <w:rStyle w:val="Hyperlink"/>
            <w:bCs/>
            <w:noProof/>
          </w:rPr>
          <w:t>3.5 Tilbuddets gyldighed (vedståelsesfrist)</w:t>
        </w:r>
        <w:r w:rsidR="001D56B8">
          <w:rPr>
            <w:noProof/>
            <w:webHidden/>
          </w:rPr>
          <w:tab/>
        </w:r>
        <w:r w:rsidR="001D56B8">
          <w:rPr>
            <w:noProof/>
            <w:webHidden/>
          </w:rPr>
          <w:fldChar w:fldCharType="begin"/>
        </w:r>
        <w:r w:rsidR="001D56B8">
          <w:rPr>
            <w:noProof/>
            <w:webHidden/>
          </w:rPr>
          <w:instrText xml:space="preserve"> PAGEREF _Toc374604655 \h </w:instrText>
        </w:r>
        <w:r w:rsidR="001D56B8">
          <w:rPr>
            <w:noProof/>
            <w:webHidden/>
          </w:rPr>
        </w:r>
        <w:r w:rsidR="001D56B8">
          <w:rPr>
            <w:noProof/>
            <w:webHidden/>
          </w:rPr>
          <w:fldChar w:fldCharType="separate"/>
        </w:r>
        <w:r w:rsidR="001D56B8">
          <w:rPr>
            <w:noProof/>
            <w:webHidden/>
          </w:rPr>
          <w:t>8</w:t>
        </w:r>
        <w:r w:rsidR="001D56B8">
          <w:rPr>
            <w:noProof/>
            <w:webHidden/>
          </w:rPr>
          <w:fldChar w:fldCharType="end"/>
        </w:r>
      </w:hyperlink>
    </w:p>
    <w:p w:rsidR="001D56B8" w:rsidRDefault="000D0A70">
      <w:pPr>
        <w:pStyle w:val="Indholdsfortegnelse2"/>
        <w:rPr>
          <w:rFonts w:asciiTheme="minorHAnsi" w:eastAsiaTheme="minorEastAsia" w:hAnsiTheme="minorHAnsi" w:cstheme="minorBidi"/>
          <w:noProof/>
          <w:sz w:val="22"/>
          <w:szCs w:val="22"/>
        </w:rPr>
      </w:pPr>
      <w:hyperlink w:anchor="_Toc374604656" w:history="1">
        <w:r w:rsidR="001D56B8" w:rsidRPr="00544307">
          <w:rPr>
            <w:rStyle w:val="Hyperlink"/>
            <w:bCs/>
            <w:noProof/>
          </w:rPr>
          <w:t>3.6 Kontrakttildeling og -start</w:t>
        </w:r>
        <w:r w:rsidR="001D56B8">
          <w:rPr>
            <w:noProof/>
            <w:webHidden/>
          </w:rPr>
          <w:tab/>
        </w:r>
        <w:r w:rsidR="001D56B8">
          <w:rPr>
            <w:noProof/>
            <w:webHidden/>
          </w:rPr>
          <w:fldChar w:fldCharType="begin"/>
        </w:r>
        <w:r w:rsidR="001D56B8">
          <w:rPr>
            <w:noProof/>
            <w:webHidden/>
          </w:rPr>
          <w:instrText xml:space="preserve"> PAGEREF _Toc374604656 \h </w:instrText>
        </w:r>
        <w:r w:rsidR="001D56B8">
          <w:rPr>
            <w:noProof/>
            <w:webHidden/>
          </w:rPr>
        </w:r>
        <w:r w:rsidR="001D56B8">
          <w:rPr>
            <w:noProof/>
            <w:webHidden/>
          </w:rPr>
          <w:fldChar w:fldCharType="separate"/>
        </w:r>
        <w:r w:rsidR="001D56B8">
          <w:rPr>
            <w:noProof/>
            <w:webHidden/>
          </w:rPr>
          <w:t>8</w:t>
        </w:r>
        <w:r w:rsidR="001D56B8">
          <w:rPr>
            <w:noProof/>
            <w:webHidden/>
          </w:rPr>
          <w:fldChar w:fldCharType="end"/>
        </w:r>
      </w:hyperlink>
    </w:p>
    <w:p w:rsidR="001D56B8" w:rsidRDefault="000D0A70">
      <w:pPr>
        <w:pStyle w:val="Indholdsfortegnelse1"/>
        <w:rPr>
          <w:rFonts w:asciiTheme="minorHAnsi" w:eastAsiaTheme="minorEastAsia" w:hAnsiTheme="minorHAnsi" w:cstheme="minorBidi"/>
          <w:b w:val="0"/>
          <w:noProof/>
          <w:sz w:val="22"/>
          <w:szCs w:val="22"/>
        </w:rPr>
      </w:pPr>
      <w:hyperlink w:anchor="_Toc374604657" w:history="1">
        <w:r w:rsidR="001D56B8" w:rsidRPr="00544307">
          <w:rPr>
            <w:rStyle w:val="Hyperlink"/>
            <w:bCs/>
            <w:smallCaps/>
            <w:noProof/>
          </w:rPr>
          <w:t>4. Udbuddets art, omfang og formål.</w:t>
        </w:r>
        <w:r w:rsidR="001D56B8">
          <w:rPr>
            <w:noProof/>
            <w:webHidden/>
          </w:rPr>
          <w:tab/>
        </w:r>
        <w:r w:rsidR="001D56B8">
          <w:rPr>
            <w:noProof/>
            <w:webHidden/>
          </w:rPr>
          <w:fldChar w:fldCharType="begin"/>
        </w:r>
        <w:r w:rsidR="001D56B8">
          <w:rPr>
            <w:noProof/>
            <w:webHidden/>
          </w:rPr>
          <w:instrText xml:space="preserve"> PAGEREF _Toc374604657 \h </w:instrText>
        </w:r>
        <w:r w:rsidR="001D56B8">
          <w:rPr>
            <w:noProof/>
            <w:webHidden/>
          </w:rPr>
        </w:r>
        <w:r w:rsidR="001D56B8">
          <w:rPr>
            <w:noProof/>
            <w:webHidden/>
          </w:rPr>
          <w:fldChar w:fldCharType="separate"/>
        </w:r>
        <w:r w:rsidR="001D56B8">
          <w:rPr>
            <w:noProof/>
            <w:webHidden/>
          </w:rPr>
          <w:t>8</w:t>
        </w:r>
        <w:r w:rsidR="001D56B8">
          <w:rPr>
            <w:noProof/>
            <w:webHidden/>
          </w:rPr>
          <w:fldChar w:fldCharType="end"/>
        </w:r>
      </w:hyperlink>
    </w:p>
    <w:p w:rsidR="001D56B8" w:rsidRDefault="000D0A70">
      <w:pPr>
        <w:pStyle w:val="Indholdsfortegnelse2"/>
        <w:rPr>
          <w:rFonts w:asciiTheme="minorHAnsi" w:eastAsiaTheme="minorEastAsia" w:hAnsiTheme="minorHAnsi" w:cstheme="minorBidi"/>
          <w:noProof/>
          <w:sz w:val="22"/>
          <w:szCs w:val="22"/>
        </w:rPr>
      </w:pPr>
      <w:hyperlink w:anchor="_Toc374604658" w:history="1">
        <w:r w:rsidR="001D56B8" w:rsidRPr="00544307">
          <w:rPr>
            <w:rStyle w:val="Hyperlink"/>
            <w:noProof/>
          </w:rPr>
          <w:t>4.1. Art, omfang og formål</w:t>
        </w:r>
        <w:r w:rsidR="001D56B8">
          <w:rPr>
            <w:noProof/>
            <w:webHidden/>
          </w:rPr>
          <w:tab/>
        </w:r>
        <w:r w:rsidR="001D56B8">
          <w:rPr>
            <w:noProof/>
            <w:webHidden/>
          </w:rPr>
          <w:fldChar w:fldCharType="begin"/>
        </w:r>
        <w:r w:rsidR="001D56B8">
          <w:rPr>
            <w:noProof/>
            <w:webHidden/>
          </w:rPr>
          <w:instrText xml:space="preserve"> PAGEREF _Toc374604658 \h </w:instrText>
        </w:r>
        <w:r w:rsidR="001D56B8">
          <w:rPr>
            <w:noProof/>
            <w:webHidden/>
          </w:rPr>
        </w:r>
        <w:r w:rsidR="001D56B8">
          <w:rPr>
            <w:noProof/>
            <w:webHidden/>
          </w:rPr>
          <w:fldChar w:fldCharType="separate"/>
        </w:r>
        <w:r w:rsidR="001D56B8">
          <w:rPr>
            <w:noProof/>
            <w:webHidden/>
          </w:rPr>
          <w:t>8</w:t>
        </w:r>
        <w:r w:rsidR="001D56B8">
          <w:rPr>
            <w:noProof/>
            <w:webHidden/>
          </w:rPr>
          <w:fldChar w:fldCharType="end"/>
        </w:r>
      </w:hyperlink>
    </w:p>
    <w:p w:rsidR="001D56B8" w:rsidRDefault="000D0A70">
      <w:pPr>
        <w:pStyle w:val="Indholdsfortegnelse2"/>
        <w:rPr>
          <w:rFonts w:asciiTheme="minorHAnsi" w:eastAsiaTheme="minorEastAsia" w:hAnsiTheme="minorHAnsi" w:cstheme="minorBidi"/>
          <w:noProof/>
          <w:sz w:val="22"/>
          <w:szCs w:val="22"/>
        </w:rPr>
      </w:pPr>
      <w:hyperlink w:anchor="_Toc374604659" w:history="1">
        <w:r w:rsidR="001D56B8" w:rsidRPr="00544307">
          <w:rPr>
            <w:rStyle w:val="Hyperlink"/>
            <w:bCs/>
            <w:noProof/>
          </w:rPr>
          <w:t>4.2 Afgivelse af delbud</w:t>
        </w:r>
        <w:r w:rsidR="001D56B8">
          <w:rPr>
            <w:noProof/>
            <w:webHidden/>
          </w:rPr>
          <w:tab/>
        </w:r>
        <w:r w:rsidR="001D56B8">
          <w:rPr>
            <w:noProof/>
            <w:webHidden/>
          </w:rPr>
          <w:fldChar w:fldCharType="begin"/>
        </w:r>
        <w:r w:rsidR="001D56B8">
          <w:rPr>
            <w:noProof/>
            <w:webHidden/>
          </w:rPr>
          <w:instrText xml:space="preserve"> PAGEREF _Toc374604659 \h </w:instrText>
        </w:r>
        <w:r w:rsidR="001D56B8">
          <w:rPr>
            <w:noProof/>
            <w:webHidden/>
          </w:rPr>
        </w:r>
        <w:r w:rsidR="001D56B8">
          <w:rPr>
            <w:noProof/>
            <w:webHidden/>
          </w:rPr>
          <w:fldChar w:fldCharType="separate"/>
        </w:r>
        <w:r w:rsidR="001D56B8">
          <w:rPr>
            <w:noProof/>
            <w:webHidden/>
          </w:rPr>
          <w:t>9</w:t>
        </w:r>
        <w:r w:rsidR="001D56B8">
          <w:rPr>
            <w:noProof/>
            <w:webHidden/>
          </w:rPr>
          <w:fldChar w:fldCharType="end"/>
        </w:r>
      </w:hyperlink>
    </w:p>
    <w:p w:rsidR="001D56B8" w:rsidRDefault="000D0A70">
      <w:pPr>
        <w:pStyle w:val="Indholdsfortegnelse2"/>
        <w:rPr>
          <w:rFonts w:asciiTheme="minorHAnsi" w:eastAsiaTheme="minorEastAsia" w:hAnsiTheme="minorHAnsi" w:cstheme="minorBidi"/>
          <w:noProof/>
          <w:sz w:val="22"/>
          <w:szCs w:val="22"/>
        </w:rPr>
      </w:pPr>
      <w:hyperlink w:anchor="_Toc374604660" w:history="1">
        <w:r w:rsidR="001D56B8" w:rsidRPr="00544307">
          <w:rPr>
            <w:rStyle w:val="Hyperlink"/>
            <w:bCs/>
            <w:noProof/>
          </w:rPr>
          <w:t>4.3 Afgivelse af kombinationstilbud</w:t>
        </w:r>
        <w:r w:rsidR="001D56B8">
          <w:rPr>
            <w:noProof/>
            <w:webHidden/>
          </w:rPr>
          <w:tab/>
        </w:r>
        <w:r w:rsidR="001D56B8">
          <w:rPr>
            <w:noProof/>
            <w:webHidden/>
          </w:rPr>
          <w:fldChar w:fldCharType="begin"/>
        </w:r>
        <w:r w:rsidR="001D56B8">
          <w:rPr>
            <w:noProof/>
            <w:webHidden/>
          </w:rPr>
          <w:instrText xml:space="preserve"> PAGEREF _Toc374604660 \h </w:instrText>
        </w:r>
        <w:r w:rsidR="001D56B8">
          <w:rPr>
            <w:noProof/>
            <w:webHidden/>
          </w:rPr>
        </w:r>
        <w:r w:rsidR="001D56B8">
          <w:rPr>
            <w:noProof/>
            <w:webHidden/>
          </w:rPr>
          <w:fldChar w:fldCharType="separate"/>
        </w:r>
        <w:r w:rsidR="001D56B8">
          <w:rPr>
            <w:noProof/>
            <w:webHidden/>
          </w:rPr>
          <w:t>9</w:t>
        </w:r>
        <w:r w:rsidR="001D56B8">
          <w:rPr>
            <w:noProof/>
            <w:webHidden/>
          </w:rPr>
          <w:fldChar w:fldCharType="end"/>
        </w:r>
      </w:hyperlink>
    </w:p>
    <w:p w:rsidR="001D56B8" w:rsidRDefault="000D0A70">
      <w:pPr>
        <w:pStyle w:val="Indholdsfortegnelse2"/>
        <w:rPr>
          <w:rFonts w:asciiTheme="minorHAnsi" w:eastAsiaTheme="minorEastAsia" w:hAnsiTheme="minorHAnsi" w:cstheme="minorBidi"/>
          <w:noProof/>
          <w:sz w:val="22"/>
          <w:szCs w:val="22"/>
        </w:rPr>
      </w:pPr>
      <w:hyperlink w:anchor="_Toc374604661" w:history="1">
        <w:r w:rsidR="001D56B8" w:rsidRPr="00544307">
          <w:rPr>
            <w:rStyle w:val="Hyperlink"/>
            <w:bCs/>
            <w:smallCaps/>
            <w:noProof/>
          </w:rPr>
          <w:t xml:space="preserve">4.4 </w:t>
        </w:r>
        <w:r w:rsidR="001D56B8" w:rsidRPr="00544307">
          <w:rPr>
            <w:rStyle w:val="Hyperlink"/>
            <w:bCs/>
            <w:noProof/>
          </w:rPr>
          <w:t>Afgivelse af alternativt tilbud</w:t>
        </w:r>
        <w:r w:rsidR="001D56B8">
          <w:rPr>
            <w:noProof/>
            <w:webHidden/>
          </w:rPr>
          <w:tab/>
        </w:r>
        <w:r w:rsidR="001D56B8">
          <w:rPr>
            <w:noProof/>
            <w:webHidden/>
          </w:rPr>
          <w:fldChar w:fldCharType="begin"/>
        </w:r>
        <w:r w:rsidR="001D56B8">
          <w:rPr>
            <w:noProof/>
            <w:webHidden/>
          </w:rPr>
          <w:instrText xml:space="preserve"> PAGEREF _Toc374604661 \h </w:instrText>
        </w:r>
        <w:r w:rsidR="001D56B8">
          <w:rPr>
            <w:noProof/>
            <w:webHidden/>
          </w:rPr>
        </w:r>
        <w:r w:rsidR="001D56B8">
          <w:rPr>
            <w:noProof/>
            <w:webHidden/>
          </w:rPr>
          <w:fldChar w:fldCharType="separate"/>
        </w:r>
        <w:r w:rsidR="001D56B8">
          <w:rPr>
            <w:noProof/>
            <w:webHidden/>
          </w:rPr>
          <w:t>9</w:t>
        </w:r>
        <w:r w:rsidR="001D56B8">
          <w:rPr>
            <w:noProof/>
            <w:webHidden/>
          </w:rPr>
          <w:fldChar w:fldCharType="end"/>
        </w:r>
      </w:hyperlink>
    </w:p>
    <w:p w:rsidR="001D56B8" w:rsidRDefault="000D0A70">
      <w:pPr>
        <w:pStyle w:val="Indholdsfortegnelse1"/>
        <w:rPr>
          <w:rFonts w:asciiTheme="minorHAnsi" w:eastAsiaTheme="minorEastAsia" w:hAnsiTheme="minorHAnsi" w:cstheme="minorBidi"/>
          <w:b w:val="0"/>
          <w:noProof/>
          <w:sz w:val="22"/>
          <w:szCs w:val="22"/>
        </w:rPr>
      </w:pPr>
      <w:hyperlink w:anchor="_Toc374604662" w:history="1">
        <w:r w:rsidR="001D56B8" w:rsidRPr="00544307">
          <w:rPr>
            <w:rStyle w:val="Hyperlink"/>
            <w:bCs/>
            <w:smallCaps/>
            <w:noProof/>
          </w:rPr>
          <w:t>5. Aftaleperiode</w:t>
        </w:r>
        <w:r w:rsidR="001D56B8">
          <w:rPr>
            <w:noProof/>
            <w:webHidden/>
          </w:rPr>
          <w:tab/>
        </w:r>
        <w:r w:rsidR="001D56B8">
          <w:rPr>
            <w:noProof/>
            <w:webHidden/>
          </w:rPr>
          <w:fldChar w:fldCharType="begin"/>
        </w:r>
        <w:r w:rsidR="001D56B8">
          <w:rPr>
            <w:noProof/>
            <w:webHidden/>
          </w:rPr>
          <w:instrText xml:space="preserve"> PAGEREF _Toc374604662 \h </w:instrText>
        </w:r>
        <w:r w:rsidR="001D56B8">
          <w:rPr>
            <w:noProof/>
            <w:webHidden/>
          </w:rPr>
        </w:r>
        <w:r w:rsidR="001D56B8">
          <w:rPr>
            <w:noProof/>
            <w:webHidden/>
          </w:rPr>
          <w:fldChar w:fldCharType="separate"/>
        </w:r>
        <w:r w:rsidR="001D56B8">
          <w:rPr>
            <w:noProof/>
            <w:webHidden/>
          </w:rPr>
          <w:t>9</w:t>
        </w:r>
        <w:r w:rsidR="001D56B8">
          <w:rPr>
            <w:noProof/>
            <w:webHidden/>
          </w:rPr>
          <w:fldChar w:fldCharType="end"/>
        </w:r>
      </w:hyperlink>
    </w:p>
    <w:p w:rsidR="001D56B8" w:rsidRDefault="000D0A70">
      <w:pPr>
        <w:pStyle w:val="Indholdsfortegnelse1"/>
        <w:rPr>
          <w:rFonts w:asciiTheme="minorHAnsi" w:eastAsiaTheme="minorEastAsia" w:hAnsiTheme="minorHAnsi" w:cstheme="minorBidi"/>
          <w:b w:val="0"/>
          <w:noProof/>
          <w:sz w:val="22"/>
          <w:szCs w:val="22"/>
        </w:rPr>
      </w:pPr>
      <w:hyperlink w:anchor="_Toc374604663" w:history="1">
        <w:r w:rsidR="001D56B8" w:rsidRPr="00544307">
          <w:rPr>
            <w:rStyle w:val="Hyperlink"/>
            <w:bCs/>
            <w:smallCaps/>
            <w:noProof/>
          </w:rPr>
          <w:t>6. Forbehold</w:t>
        </w:r>
        <w:r w:rsidR="001D56B8">
          <w:rPr>
            <w:noProof/>
            <w:webHidden/>
          </w:rPr>
          <w:tab/>
        </w:r>
        <w:r w:rsidR="001D56B8">
          <w:rPr>
            <w:noProof/>
            <w:webHidden/>
          </w:rPr>
          <w:fldChar w:fldCharType="begin"/>
        </w:r>
        <w:r w:rsidR="001D56B8">
          <w:rPr>
            <w:noProof/>
            <w:webHidden/>
          </w:rPr>
          <w:instrText xml:space="preserve"> PAGEREF _Toc374604663 \h </w:instrText>
        </w:r>
        <w:r w:rsidR="001D56B8">
          <w:rPr>
            <w:noProof/>
            <w:webHidden/>
          </w:rPr>
        </w:r>
        <w:r w:rsidR="001D56B8">
          <w:rPr>
            <w:noProof/>
            <w:webHidden/>
          </w:rPr>
          <w:fldChar w:fldCharType="separate"/>
        </w:r>
        <w:r w:rsidR="001D56B8">
          <w:rPr>
            <w:noProof/>
            <w:webHidden/>
          </w:rPr>
          <w:t>9</w:t>
        </w:r>
        <w:r w:rsidR="001D56B8">
          <w:rPr>
            <w:noProof/>
            <w:webHidden/>
          </w:rPr>
          <w:fldChar w:fldCharType="end"/>
        </w:r>
      </w:hyperlink>
    </w:p>
    <w:p w:rsidR="001D56B8" w:rsidRDefault="000D0A70">
      <w:pPr>
        <w:pStyle w:val="Indholdsfortegnelse2"/>
        <w:rPr>
          <w:rFonts w:asciiTheme="minorHAnsi" w:eastAsiaTheme="minorEastAsia" w:hAnsiTheme="minorHAnsi" w:cstheme="minorBidi"/>
          <w:noProof/>
          <w:sz w:val="22"/>
          <w:szCs w:val="22"/>
        </w:rPr>
      </w:pPr>
      <w:hyperlink w:anchor="_Toc374604664" w:history="1">
        <w:r w:rsidR="001D56B8" w:rsidRPr="00544307">
          <w:rPr>
            <w:rStyle w:val="Hyperlink"/>
            <w:bCs/>
            <w:noProof/>
          </w:rPr>
          <w:t>6.1. Tilbudsgivers eventuelle forbehold</w:t>
        </w:r>
        <w:r w:rsidR="001D56B8">
          <w:rPr>
            <w:noProof/>
            <w:webHidden/>
          </w:rPr>
          <w:tab/>
        </w:r>
        <w:r w:rsidR="001D56B8">
          <w:rPr>
            <w:noProof/>
            <w:webHidden/>
          </w:rPr>
          <w:fldChar w:fldCharType="begin"/>
        </w:r>
        <w:r w:rsidR="001D56B8">
          <w:rPr>
            <w:noProof/>
            <w:webHidden/>
          </w:rPr>
          <w:instrText xml:space="preserve"> PAGEREF _Toc374604664 \h </w:instrText>
        </w:r>
        <w:r w:rsidR="001D56B8">
          <w:rPr>
            <w:noProof/>
            <w:webHidden/>
          </w:rPr>
        </w:r>
        <w:r w:rsidR="001D56B8">
          <w:rPr>
            <w:noProof/>
            <w:webHidden/>
          </w:rPr>
          <w:fldChar w:fldCharType="separate"/>
        </w:r>
        <w:r w:rsidR="001D56B8">
          <w:rPr>
            <w:noProof/>
            <w:webHidden/>
          </w:rPr>
          <w:t>9</w:t>
        </w:r>
        <w:r w:rsidR="001D56B8">
          <w:rPr>
            <w:noProof/>
            <w:webHidden/>
          </w:rPr>
          <w:fldChar w:fldCharType="end"/>
        </w:r>
      </w:hyperlink>
    </w:p>
    <w:p w:rsidR="001D56B8" w:rsidRDefault="000D0A70">
      <w:pPr>
        <w:pStyle w:val="Indholdsfortegnelse1"/>
        <w:rPr>
          <w:rFonts w:asciiTheme="minorHAnsi" w:eastAsiaTheme="minorEastAsia" w:hAnsiTheme="minorHAnsi" w:cstheme="minorBidi"/>
          <w:b w:val="0"/>
          <w:noProof/>
          <w:sz w:val="22"/>
          <w:szCs w:val="22"/>
        </w:rPr>
      </w:pPr>
      <w:hyperlink w:anchor="_Toc374604665" w:history="1">
        <w:r w:rsidR="001D56B8" w:rsidRPr="00544307">
          <w:rPr>
            <w:rStyle w:val="Hyperlink"/>
            <w:bCs/>
            <w:smallCaps/>
            <w:noProof/>
          </w:rPr>
          <w:t>7. Kravspecifikation og mængder</w:t>
        </w:r>
        <w:r w:rsidR="001D56B8">
          <w:rPr>
            <w:noProof/>
            <w:webHidden/>
          </w:rPr>
          <w:tab/>
        </w:r>
        <w:r w:rsidR="001D56B8">
          <w:rPr>
            <w:noProof/>
            <w:webHidden/>
          </w:rPr>
          <w:fldChar w:fldCharType="begin"/>
        </w:r>
        <w:r w:rsidR="001D56B8">
          <w:rPr>
            <w:noProof/>
            <w:webHidden/>
          </w:rPr>
          <w:instrText xml:space="preserve"> PAGEREF _Toc374604665 \h </w:instrText>
        </w:r>
        <w:r w:rsidR="001D56B8">
          <w:rPr>
            <w:noProof/>
            <w:webHidden/>
          </w:rPr>
        </w:r>
        <w:r w:rsidR="001D56B8">
          <w:rPr>
            <w:noProof/>
            <w:webHidden/>
          </w:rPr>
          <w:fldChar w:fldCharType="separate"/>
        </w:r>
        <w:r w:rsidR="001D56B8">
          <w:rPr>
            <w:noProof/>
            <w:webHidden/>
          </w:rPr>
          <w:t>9</w:t>
        </w:r>
        <w:r w:rsidR="001D56B8">
          <w:rPr>
            <w:noProof/>
            <w:webHidden/>
          </w:rPr>
          <w:fldChar w:fldCharType="end"/>
        </w:r>
      </w:hyperlink>
    </w:p>
    <w:p w:rsidR="001D56B8" w:rsidRDefault="000D0A70">
      <w:pPr>
        <w:pStyle w:val="Indholdsfortegnelse2"/>
        <w:rPr>
          <w:rFonts w:asciiTheme="minorHAnsi" w:eastAsiaTheme="minorEastAsia" w:hAnsiTheme="minorHAnsi" w:cstheme="minorBidi"/>
          <w:noProof/>
          <w:sz w:val="22"/>
          <w:szCs w:val="22"/>
        </w:rPr>
      </w:pPr>
      <w:hyperlink w:anchor="_Toc374604666" w:history="1">
        <w:r w:rsidR="001D56B8" w:rsidRPr="00544307">
          <w:rPr>
            <w:rStyle w:val="Hyperlink"/>
            <w:bCs/>
            <w:noProof/>
          </w:rPr>
          <w:t>7.1 Leverancens omfang og mængder</w:t>
        </w:r>
        <w:r w:rsidR="001D56B8">
          <w:rPr>
            <w:noProof/>
            <w:webHidden/>
          </w:rPr>
          <w:tab/>
        </w:r>
        <w:r w:rsidR="001D56B8">
          <w:rPr>
            <w:noProof/>
            <w:webHidden/>
          </w:rPr>
          <w:fldChar w:fldCharType="begin"/>
        </w:r>
        <w:r w:rsidR="001D56B8">
          <w:rPr>
            <w:noProof/>
            <w:webHidden/>
          </w:rPr>
          <w:instrText xml:space="preserve"> PAGEREF _Toc374604666 \h </w:instrText>
        </w:r>
        <w:r w:rsidR="001D56B8">
          <w:rPr>
            <w:noProof/>
            <w:webHidden/>
          </w:rPr>
        </w:r>
        <w:r w:rsidR="001D56B8">
          <w:rPr>
            <w:noProof/>
            <w:webHidden/>
          </w:rPr>
          <w:fldChar w:fldCharType="separate"/>
        </w:r>
        <w:r w:rsidR="001D56B8">
          <w:rPr>
            <w:noProof/>
            <w:webHidden/>
          </w:rPr>
          <w:t>9</w:t>
        </w:r>
        <w:r w:rsidR="001D56B8">
          <w:rPr>
            <w:noProof/>
            <w:webHidden/>
          </w:rPr>
          <w:fldChar w:fldCharType="end"/>
        </w:r>
      </w:hyperlink>
    </w:p>
    <w:p w:rsidR="001D56B8" w:rsidRDefault="000D0A70">
      <w:pPr>
        <w:pStyle w:val="Indholdsfortegnelse2"/>
        <w:rPr>
          <w:rFonts w:asciiTheme="minorHAnsi" w:eastAsiaTheme="minorEastAsia" w:hAnsiTheme="minorHAnsi" w:cstheme="minorBidi"/>
          <w:noProof/>
          <w:sz w:val="22"/>
          <w:szCs w:val="22"/>
        </w:rPr>
      </w:pPr>
      <w:hyperlink w:anchor="_Toc374604667" w:history="1">
        <w:r w:rsidR="001D56B8" w:rsidRPr="00544307">
          <w:rPr>
            <w:rStyle w:val="Hyperlink"/>
            <w:bCs/>
            <w:noProof/>
          </w:rPr>
          <w:t>7.2 Kvalitet og funktionalitet</w:t>
        </w:r>
        <w:r w:rsidR="001D56B8">
          <w:rPr>
            <w:noProof/>
            <w:webHidden/>
          </w:rPr>
          <w:tab/>
        </w:r>
        <w:r w:rsidR="001D56B8">
          <w:rPr>
            <w:noProof/>
            <w:webHidden/>
          </w:rPr>
          <w:fldChar w:fldCharType="begin"/>
        </w:r>
        <w:r w:rsidR="001D56B8">
          <w:rPr>
            <w:noProof/>
            <w:webHidden/>
          </w:rPr>
          <w:instrText xml:space="preserve"> PAGEREF _Toc374604667 \h </w:instrText>
        </w:r>
        <w:r w:rsidR="001D56B8">
          <w:rPr>
            <w:noProof/>
            <w:webHidden/>
          </w:rPr>
        </w:r>
        <w:r w:rsidR="001D56B8">
          <w:rPr>
            <w:noProof/>
            <w:webHidden/>
          </w:rPr>
          <w:fldChar w:fldCharType="separate"/>
        </w:r>
        <w:r w:rsidR="001D56B8">
          <w:rPr>
            <w:noProof/>
            <w:webHidden/>
          </w:rPr>
          <w:t>10</w:t>
        </w:r>
        <w:r w:rsidR="001D56B8">
          <w:rPr>
            <w:noProof/>
            <w:webHidden/>
          </w:rPr>
          <w:fldChar w:fldCharType="end"/>
        </w:r>
      </w:hyperlink>
    </w:p>
    <w:p w:rsidR="001D56B8" w:rsidRDefault="000D0A70">
      <w:pPr>
        <w:pStyle w:val="Indholdsfortegnelse2"/>
        <w:rPr>
          <w:rFonts w:asciiTheme="minorHAnsi" w:eastAsiaTheme="minorEastAsia" w:hAnsiTheme="minorHAnsi" w:cstheme="minorBidi"/>
          <w:noProof/>
          <w:sz w:val="22"/>
          <w:szCs w:val="22"/>
        </w:rPr>
      </w:pPr>
      <w:hyperlink w:anchor="_Toc374604668" w:history="1">
        <w:r w:rsidR="001D56B8" w:rsidRPr="00544307">
          <w:rPr>
            <w:rStyle w:val="Hyperlink"/>
            <w:bCs/>
            <w:noProof/>
          </w:rPr>
          <w:t>7.2.1 Produktdatablade</w:t>
        </w:r>
        <w:r w:rsidR="001D56B8">
          <w:rPr>
            <w:noProof/>
            <w:webHidden/>
          </w:rPr>
          <w:tab/>
        </w:r>
        <w:r w:rsidR="001D56B8">
          <w:rPr>
            <w:noProof/>
            <w:webHidden/>
          </w:rPr>
          <w:fldChar w:fldCharType="begin"/>
        </w:r>
        <w:r w:rsidR="001D56B8">
          <w:rPr>
            <w:noProof/>
            <w:webHidden/>
          </w:rPr>
          <w:instrText xml:space="preserve"> PAGEREF _Toc374604668 \h </w:instrText>
        </w:r>
        <w:r w:rsidR="001D56B8">
          <w:rPr>
            <w:noProof/>
            <w:webHidden/>
          </w:rPr>
        </w:r>
        <w:r w:rsidR="001D56B8">
          <w:rPr>
            <w:noProof/>
            <w:webHidden/>
          </w:rPr>
          <w:fldChar w:fldCharType="separate"/>
        </w:r>
        <w:r w:rsidR="001D56B8">
          <w:rPr>
            <w:noProof/>
            <w:webHidden/>
          </w:rPr>
          <w:t>10</w:t>
        </w:r>
        <w:r w:rsidR="001D56B8">
          <w:rPr>
            <w:noProof/>
            <w:webHidden/>
          </w:rPr>
          <w:fldChar w:fldCharType="end"/>
        </w:r>
      </w:hyperlink>
    </w:p>
    <w:p w:rsidR="001D56B8" w:rsidRDefault="000D0A70">
      <w:pPr>
        <w:pStyle w:val="Indholdsfortegnelse2"/>
        <w:rPr>
          <w:rFonts w:asciiTheme="minorHAnsi" w:eastAsiaTheme="minorEastAsia" w:hAnsiTheme="minorHAnsi" w:cstheme="minorBidi"/>
          <w:noProof/>
          <w:sz w:val="22"/>
          <w:szCs w:val="22"/>
        </w:rPr>
      </w:pPr>
      <w:hyperlink w:anchor="_Toc374604669" w:history="1">
        <w:r w:rsidR="001D56B8" w:rsidRPr="00544307">
          <w:rPr>
            <w:rStyle w:val="Hyperlink"/>
            <w:bCs/>
            <w:noProof/>
          </w:rPr>
          <w:t>7.3 Alternative produkter</w:t>
        </w:r>
        <w:r w:rsidR="001D56B8">
          <w:rPr>
            <w:noProof/>
            <w:webHidden/>
          </w:rPr>
          <w:tab/>
        </w:r>
        <w:r w:rsidR="001D56B8">
          <w:rPr>
            <w:noProof/>
            <w:webHidden/>
          </w:rPr>
          <w:fldChar w:fldCharType="begin"/>
        </w:r>
        <w:r w:rsidR="001D56B8">
          <w:rPr>
            <w:noProof/>
            <w:webHidden/>
          </w:rPr>
          <w:instrText xml:space="preserve"> PAGEREF _Toc374604669 \h </w:instrText>
        </w:r>
        <w:r w:rsidR="001D56B8">
          <w:rPr>
            <w:noProof/>
            <w:webHidden/>
          </w:rPr>
        </w:r>
        <w:r w:rsidR="001D56B8">
          <w:rPr>
            <w:noProof/>
            <w:webHidden/>
          </w:rPr>
          <w:fldChar w:fldCharType="separate"/>
        </w:r>
        <w:r w:rsidR="001D56B8">
          <w:rPr>
            <w:noProof/>
            <w:webHidden/>
          </w:rPr>
          <w:t>10</w:t>
        </w:r>
        <w:r w:rsidR="001D56B8">
          <w:rPr>
            <w:noProof/>
            <w:webHidden/>
          </w:rPr>
          <w:fldChar w:fldCharType="end"/>
        </w:r>
      </w:hyperlink>
    </w:p>
    <w:p w:rsidR="001D56B8" w:rsidRDefault="000D0A70">
      <w:pPr>
        <w:pStyle w:val="Indholdsfortegnelse2"/>
        <w:rPr>
          <w:rFonts w:asciiTheme="minorHAnsi" w:eastAsiaTheme="minorEastAsia" w:hAnsiTheme="minorHAnsi" w:cstheme="minorBidi"/>
          <w:noProof/>
          <w:sz w:val="22"/>
          <w:szCs w:val="22"/>
        </w:rPr>
      </w:pPr>
      <w:hyperlink w:anchor="_Toc374604670" w:history="1">
        <w:r w:rsidR="001D56B8" w:rsidRPr="00544307">
          <w:rPr>
            <w:rStyle w:val="Hyperlink"/>
            <w:bCs/>
            <w:noProof/>
          </w:rPr>
          <w:t>7.4 El-cykler til besigtigelse</w:t>
        </w:r>
        <w:r w:rsidR="001D56B8">
          <w:rPr>
            <w:noProof/>
            <w:webHidden/>
          </w:rPr>
          <w:tab/>
        </w:r>
        <w:r w:rsidR="001D56B8">
          <w:rPr>
            <w:noProof/>
            <w:webHidden/>
          </w:rPr>
          <w:fldChar w:fldCharType="begin"/>
        </w:r>
        <w:r w:rsidR="001D56B8">
          <w:rPr>
            <w:noProof/>
            <w:webHidden/>
          </w:rPr>
          <w:instrText xml:space="preserve"> PAGEREF _Toc374604670 \h </w:instrText>
        </w:r>
        <w:r w:rsidR="001D56B8">
          <w:rPr>
            <w:noProof/>
            <w:webHidden/>
          </w:rPr>
        </w:r>
        <w:r w:rsidR="001D56B8">
          <w:rPr>
            <w:noProof/>
            <w:webHidden/>
          </w:rPr>
          <w:fldChar w:fldCharType="separate"/>
        </w:r>
        <w:r w:rsidR="001D56B8">
          <w:rPr>
            <w:noProof/>
            <w:webHidden/>
          </w:rPr>
          <w:t>10</w:t>
        </w:r>
        <w:r w:rsidR="001D56B8">
          <w:rPr>
            <w:noProof/>
            <w:webHidden/>
          </w:rPr>
          <w:fldChar w:fldCharType="end"/>
        </w:r>
      </w:hyperlink>
    </w:p>
    <w:p w:rsidR="001D56B8" w:rsidRDefault="000D0A70">
      <w:pPr>
        <w:pStyle w:val="Indholdsfortegnelse1"/>
        <w:rPr>
          <w:rFonts w:asciiTheme="minorHAnsi" w:eastAsiaTheme="minorEastAsia" w:hAnsiTheme="minorHAnsi" w:cstheme="minorBidi"/>
          <w:b w:val="0"/>
          <w:noProof/>
          <w:sz w:val="22"/>
          <w:szCs w:val="22"/>
        </w:rPr>
      </w:pPr>
      <w:hyperlink w:anchor="_Toc374604671" w:history="1">
        <w:r w:rsidR="001D56B8" w:rsidRPr="00544307">
          <w:rPr>
            <w:rStyle w:val="Hyperlink"/>
            <w:bCs/>
            <w:smallCaps/>
            <w:noProof/>
            <w:lang w:val="en-US"/>
          </w:rPr>
          <w:t xml:space="preserve">8.  </w:t>
        </w:r>
        <w:r w:rsidR="001D56B8" w:rsidRPr="00544307">
          <w:rPr>
            <w:rStyle w:val="Hyperlink"/>
            <w:bCs/>
            <w:smallCaps/>
            <w:noProof/>
          </w:rPr>
          <w:t>Kontraktudkast</w:t>
        </w:r>
        <w:r w:rsidR="001D56B8">
          <w:rPr>
            <w:noProof/>
            <w:webHidden/>
          </w:rPr>
          <w:tab/>
        </w:r>
        <w:r w:rsidR="001D56B8">
          <w:rPr>
            <w:noProof/>
            <w:webHidden/>
          </w:rPr>
          <w:fldChar w:fldCharType="begin"/>
        </w:r>
        <w:r w:rsidR="001D56B8">
          <w:rPr>
            <w:noProof/>
            <w:webHidden/>
          </w:rPr>
          <w:instrText xml:space="preserve"> PAGEREF _Toc374604671 \h </w:instrText>
        </w:r>
        <w:r w:rsidR="001D56B8">
          <w:rPr>
            <w:noProof/>
            <w:webHidden/>
          </w:rPr>
        </w:r>
        <w:r w:rsidR="001D56B8">
          <w:rPr>
            <w:noProof/>
            <w:webHidden/>
          </w:rPr>
          <w:fldChar w:fldCharType="separate"/>
        </w:r>
        <w:r w:rsidR="001D56B8">
          <w:rPr>
            <w:noProof/>
            <w:webHidden/>
          </w:rPr>
          <w:t>10</w:t>
        </w:r>
        <w:r w:rsidR="001D56B8">
          <w:rPr>
            <w:noProof/>
            <w:webHidden/>
          </w:rPr>
          <w:fldChar w:fldCharType="end"/>
        </w:r>
      </w:hyperlink>
    </w:p>
    <w:p w:rsidR="001D56B8" w:rsidRDefault="000D0A70">
      <w:pPr>
        <w:pStyle w:val="Indholdsfortegnelse1"/>
        <w:rPr>
          <w:rFonts w:asciiTheme="minorHAnsi" w:eastAsiaTheme="minorEastAsia" w:hAnsiTheme="minorHAnsi" w:cstheme="minorBidi"/>
          <w:b w:val="0"/>
          <w:noProof/>
          <w:sz w:val="22"/>
          <w:szCs w:val="22"/>
        </w:rPr>
      </w:pPr>
      <w:hyperlink w:anchor="_Toc374604672" w:history="1">
        <w:r w:rsidR="001D56B8" w:rsidRPr="00544307">
          <w:rPr>
            <w:rStyle w:val="Hyperlink"/>
            <w:bCs/>
            <w:smallCaps/>
            <w:noProof/>
          </w:rPr>
          <w:t>9.  Pris</w:t>
        </w:r>
        <w:r w:rsidR="001D56B8">
          <w:rPr>
            <w:noProof/>
            <w:webHidden/>
          </w:rPr>
          <w:tab/>
        </w:r>
        <w:r w:rsidR="001D56B8">
          <w:rPr>
            <w:noProof/>
            <w:webHidden/>
          </w:rPr>
          <w:fldChar w:fldCharType="begin"/>
        </w:r>
        <w:r w:rsidR="001D56B8">
          <w:rPr>
            <w:noProof/>
            <w:webHidden/>
          </w:rPr>
          <w:instrText xml:space="preserve"> PAGEREF _Toc374604672 \h </w:instrText>
        </w:r>
        <w:r w:rsidR="001D56B8">
          <w:rPr>
            <w:noProof/>
            <w:webHidden/>
          </w:rPr>
        </w:r>
        <w:r w:rsidR="001D56B8">
          <w:rPr>
            <w:noProof/>
            <w:webHidden/>
          </w:rPr>
          <w:fldChar w:fldCharType="separate"/>
        </w:r>
        <w:r w:rsidR="001D56B8">
          <w:rPr>
            <w:noProof/>
            <w:webHidden/>
          </w:rPr>
          <w:t>11</w:t>
        </w:r>
        <w:r w:rsidR="001D56B8">
          <w:rPr>
            <w:noProof/>
            <w:webHidden/>
          </w:rPr>
          <w:fldChar w:fldCharType="end"/>
        </w:r>
      </w:hyperlink>
    </w:p>
    <w:p w:rsidR="001D56B8" w:rsidRDefault="000D0A70">
      <w:pPr>
        <w:pStyle w:val="Indholdsfortegnelse2"/>
        <w:rPr>
          <w:rFonts w:asciiTheme="minorHAnsi" w:eastAsiaTheme="minorEastAsia" w:hAnsiTheme="minorHAnsi" w:cstheme="minorBidi"/>
          <w:noProof/>
          <w:sz w:val="22"/>
          <w:szCs w:val="22"/>
        </w:rPr>
      </w:pPr>
      <w:hyperlink w:anchor="_Toc374604673" w:history="1">
        <w:r w:rsidR="001D56B8" w:rsidRPr="00544307">
          <w:rPr>
            <w:rStyle w:val="Hyperlink"/>
            <w:bCs/>
            <w:noProof/>
          </w:rPr>
          <w:t>9.1 Prisoplysning</w:t>
        </w:r>
        <w:r w:rsidR="001D56B8">
          <w:rPr>
            <w:noProof/>
            <w:webHidden/>
          </w:rPr>
          <w:tab/>
        </w:r>
        <w:r w:rsidR="001D56B8">
          <w:rPr>
            <w:noProof/>
            <w:webHidden/>
          </w:rPr>
          <w:fldChar w:fldCharType="begin"/>
        </w:r>
        <w:r w:rsidR="001D56B8">
          <w:rPr>
            <w:noProof/>
            <w:webHidden/>
          </w:rPr>
          <w:instrText xml:space="preserve"> PAGEREF _Toc374604673 \h </w:instrText>
        </w:r>
        <w:r w:rsidR="001D56B8">
          <w:rPr>
            <w:noProof/>
            <w:webHidden/>
          </w:rPr>
        </w:r>
        <w:r w:rsidR="001D56B8">
          <w:rPr>
            <w:noProof/>
            <w:webHidden/>
          </w:rPr>
          <w:fldChar w:fldCharType="separate"/>
        </w:r>
        <w:r w:rsidR="001D56B8">
          <w:rPr>
            <w:noProof/>
            <w:webHidden/>
          </w:rPr>
          <w:t>11</w:t>
        </w:r>
        <w:r w:rsidR="001D56B8">
          <w:rPr>
            <w:noProof/>
            <w:webHidden/>
          </w:rPr>
          <w:fldChar w:fldCharType="end"/>
        </w:r>
      </w:hyperlink>
    </w:p>
    <w:p w:rsidR="001D56B8" w:rsidRDefault="000D0A70">
      <w:pPr>
        <w:pStyle w:val="Indholdsfortegnelse2"/>
        <w:rPr>
          <w:rFonts w:asciiTheme="minorHAnsi" w:eastAsiaTheme="minorEastAsia" w:hAnsiTheme="minorHAnsi" w:cstheme="minorBidi"/>
          <w:noProof/>
          <w:sz w:val="22"/>
          <w:szCs w:val="22"/>
        </w:rPr>
      </w:pPr>
      <w:hyperlink w:anchor="_Toc374604674" w:history="1">
        <w:r w:rsidR="001D56B8" w:rsidRPr="00544307">
          <w:rPr>
            <w:rStyle w:val="Hyperlink"/>
            <w:bCs/>
            <w:noProof/>
          </w:rPr>
          <w:t>9.2.  Rabatter</w:t>
        </w:r>
        <w:r w:rsidR="001D56B8">
          <w:rPr>
            <w:noProof/>
            <w:webHidden/>
          </w:rPr>
          <w:tab/>
        </w:r>
        <w:r w:rsidR="001D56B8">
          <w:rPr>
            <w:noProof/>
            <w:webHidden/>
          </w:rPr>
          <w:fldChar w:fldCharType="begin"/>
        </w:r>
        <w:r w:rsidR="001D56B8">
          <w:rPr>
            <w:noProof/>
            <w:webHidden/>
          </w:rPr>
          <w:instrText xml:space="preserve"> PAGEREF _Toc374604674 \h </w:instrText>
        </w:r>
        <w:r w:rsidR="001D56B8">
          <w:rPr>
            <w:noProof/>
            <w:webHidden/>
          </w:rPr>
        </w:r>
        <w:r w:rsidR="001D56B8">
          <w:rPr>
            <w:noProof/>
            <w:webHidden/>
          </w:rPr>
          <w:fldChar w:fldCharType="separate"/>
        </w:r>
        <w:r w:rsidR="001D56B8">
          <w:rPr>
            <w:noProof/>
            <w:webHidden/>
          </w:rPr>
          <w:t>11</w:t>
        </w:r>
        <w:r w:rsidR="001D56B8">
          <w:rPr>
            <w:noProof/>
            <w:webHidden/>
          </w:rPr>
          <w:fldChar w:fldCharType="end"/>
        </w:r>
      </w:hyperlink>
    </w:p>
    <w:p w:rsidR="001D56B8" w:rsidRDefault="000D0A70">
      <w:pPr>
        <w:pStyle w:val="Indholdsfortegnelse2"/>
        <w:rPr>
          <w:rFonts w:asciiTheme="minorHAnsi" w:eastAsiaTheme="minorEastAsia" w:hAnsiTheme="minorHAnsi" w:cstheme="minorBidi"/>
          <w:noProof/>
          <w:sz w:val="22"/>
          <w:szCs w:val="22"/>
        </w:rPr>
      </w:pPr>
      <w:hyperlink w:anchor="_Toc374604675" w:history="1">
        <w:r w:rsidR="001D56B8" w:rsidRPr="00544307">
          <w:rPr>
            <w:rStyle w:val="Hyperlink"/>
            <w:bCs/>
            <w:noProof/>
          </w:rPr>
          <w:t>9.2.1 Kombinationsrabatter</w:t>
        </w:r>
        <w:r w:rsidR="001D56B8">
          <w:rPr>
            <w:noProof/>
            <w:webHidden/>
          </w:rPr>
          <w:tab/>
        </w:r>
        <w:r w:rsidR="001D56B8">
          <w:rPr>
            <w:noProof/>
            <w:webHidden/>
          </w:rPr>
          <w:fldChar w:fldCharType="begin"/>
        </w:r>
        <w:r w:rsidR="001D56B8">
          <w:rPr>
            <w:noProof/>
            <w:webHidden/>
          </w:rPr>
          <w:instrText xml:space="preserve"> PAGEREF _Toc374604675 \h </w:instrText>
        </w:r>
        <w:r w:rsidR="001D56B8">
          <w:rPr>
            <w:noProof/>
            <w:webHidden/>
          </w:rPr>
        </w:r>
        <w:r w:rsidR="001D56B8">
          <w:rPr>
            <w:noProof/>
            <w:webHidden/>
          </w:rPr>
          <w:fldChar w:fldCharType="separate"/>
        </w:r>
        <w:r w:rsidR="001D56B8">
          <w:rPr>
            <w:noProof/>
            <w:webHidden/>
          </w:rPr>
          <w:t>11</w:t>
        </w:r>
        <w:r w:rsidR="001D56B8">
          <w:rPr>
            <w:noProof/>
            <w:webHidden/>
          </w:rPr>
          <w:fldChar w:fldCharType="end"/>
        </w:r>
      </w:hyperlink>
    </w:p>
    <w:p w:rsidR="001D56B8" w:rsidRDefault="000D0A70">
      <w:pPr>
        <w:pStyle w:val="Indholdsfortegnelse2"/>
        <w:rPr>
          <w:rFonts w:asciiTheme="minorHAnsi" w:eastAsiaTheme="minorEastAsia" w:hAnsiTheme="minorHAnsi" w:cstheme="minorBidi"/>
          <w:noProof/>
          <w:sz w:val="22"/>
          <w:szCs w:val="22"/>
        </w:rPr>
      </w:pPr>
      <w:hyperlink w:anchor="_Toc374604676" w:history="1">
        <w:r w:rsidR="001D56B8" w:rsidRPr="00544307">
          <w:rPr>
            <w:rStyle w:val="Hyperlink"/>
            <w:bCs/>
            <w:noProof/>
          </w:rPr>
          <w:t>9.3 Fastprisperiode</w:t>
        </w:r>
        <w:r w:rsidR="001D56B8">
          <w:rPr>
            <w:noProof/>
            <w:webHidden/>
          </w:rPr>
          <w:tab/>
        </w:r>
        <w:r w:rsidR="001D56B8">
          <w:rPr>
            <w:noProof/>
            <w:webHidden/>
          </w:rPr>
          <w:fldChar w:fldCharType="begin"/>
        </w:r>
        <w:r w:rsidR="001D56B8">
          <w:rPr>
            <w:noProof/>
            <w:webHidden/>
          </w:rPr>
          <w:instrText xml:space="preserve"> PAGEREF _Toc374604676 \h </w:instrText>
        </w:r>
        <w:r w:rsidR="001D56B8">
          <w:rPr>
            <w:noProof/>
            <w:webHidden/>
          </w:rPr>
        </w:r>
        <w:r w:rsidR="001D56B8">
          <w:rPr>
            <w:noProof/>
            <w:webHidden/>
          </w:rPr>
          <w:fldChar w:fldCharType="separate"/>
        </w:r>
        <w:r w:rsidR="001D56B8">
          <w:rPr>
            <w:noProof/>
            <w:webHidden/>
          </w:rPr>
          <w:t>11</w:t>
        </w:r>
        <w:r w:rsidR="001D56B8">
          <w:rPr>
            <w:noProof/>
            <w:webHidden/>
          </w:rPr>
          <w:fldChar w:fldCharType="end"/>
        </w:r>
      </w:hyperlink>
    </w:p>
    <w:p w:rsidR="001D56B8" w:rsidRDefault="000D0A70">
      <w:pPr>
        <w:pStyle w:val="Indholdsfortegnelse2"/>
        <w:rPr>
          <w:rFonts w:asciiTheme="minorHAnsi" w:eastAsiaTheme="minorEastAsia" w:hAnsiTheme="minorHAnsi" w:cstheme="minorBidi"/>
          <w:noProof/>
          <w:sz w:val="22"/>
          <w:szCs w:val="22"/>
        </w:rPr>
      </w:pPr>
      <w:hyperlink w:anchor="_Toc374604677" w:history="1">
        <w:r w:rsidR="001D56B8" w:rsidRPr="00544307">
          <w:rPr>
            <w:rStyle w:val="Hyperlink"/>
            <w:bCs/>
            <w:noProof/>
          </w:rPr>
          <w:t>9.4 Valutakursregulering</w:t>
        </w:r>
        <w:r w:rsidR="001D56B8">
          <w:rPr>
            <w:noProof/>
            <w:webHidden/>
          </w:rPr>
          <w:tab/>
        </w:r>
        <w:r w:rsidR="001D56B8">
          <w:rPr>
            <w:noProof/>
            <w:webHidden/>
          </w:rPr>
          <w:fldChar w:fldCharType="begin"/>
        </w:r>
        <w:r w:rsidR="001D56B8">
          <w:rPr>
            <w:noProof/>
            <w:webHidden/>
          </w:rPr>
          <w:instrText xml:space="preserve"> PAGEREF _Toc374604677 \h </w:instrText>
        </w:r>
        <w:r w:rsidR="001D56B8">
          <w:rPr>
            <w:noProof/>
            <w:webHidden/>
          </w:rPr>
        </w:r>
        <w:r w:rsidR="001D56B8">
          <w:rPr>
            <w:noProof/>
            <w:webHidden/>
          </w:rPr>
          <w:fldChar w:fldCharType="separate"/>
        </w:r>
        <w:r w:rsidR="001D56B8">
          <w:rPr>
            <w:noProof/>
            <w:webHidden/>
          </w:rPr>
          <w:t>11</w:t>
        </w:r>
        <w:r w:rsidR="001D56B8">
          <w:rPr>
            <w:noProof/>
            <w:webHidden/>
          </w:rPr>
          <w:fldChar w:fldCharType="end"/>
        </w:r>
      </w:hyperlink>
    </w:p>
    <w:p w:rsidR="001D56B8" w:rsidRDefault="000D0A70">
      <w:pPr>
        <w:pStyle w:val="Indholdsfortegnelse1"/>
        <w:rPr>
          <w:rFonts w:asciiTheme="minorHAnsi" w:eastAsiaTheme="minorEastAsia" w:hAnsiTheme="minorHAnsi" w:cstheme="minorBidi"/>
          <w:b w:val="0"/>
          <w:noProof/>
          <w:sz w:val="22"/>
          <w:szCs w:val="22"/>
        </w:rPr>
      </w:pPr>
      <w:hyperlink w:anchor="_Toc374604678" w:history="1">
        <w:r w:rsidR="001D56B8" w:rsidRPr="00544307">
          <w:rPr>
            <w:rStyle w:val="Hyperlink"/>
            <w:bCs/>
            <w:smallCaps/>
            <w:noProof/>
          </w:rPr>
          <w:t>10. Levering og logistiske forhold</w:t>
        </w:r>
        <w:r w:rsidR="001D56B8">
          <w:rPr>
            <w:noProof/>
            <w:webHidden/>
          </w:rPr>
          <w:tab/>
        </w:r>
        <w:r w:rsidR="001D56B8">
          <w:rPr>
            <w:noProof/>
            <w:webHidden/>
          </w:rPr>
          <w:fldChar w:fldCharType="begin"/>
        </w:r>
        <w:r w:rsidR="001D56B8">
          <w:rPr>
            <w:noProof/>
            <w:webHidden/>
          </w:rPr>
          <w:instrText xml:space="preserve"> PAGEREF _Toc374604678 \h </w:instrText>
        </w:r>
        <w:r w:rsidR="001D56B8">
          <w:rPr>
            <w:noProof/>
            <w:webHidden/>
          </w:rPr>
        </w:r>
        <w:r w:rsidR="001D56B8">
          <w:rPr>
            <w:noProof/>
            <w:webHidden/>
          </w:rPr>
          <w:fldChar w:fldCharType="separate"/>
        </w:r>
        <w:r w:rsidR="001D56B8">
          <w:rPr>
            <w:noProof/>
            <w:webHidden/>
          </w:rPr>
          <w:t>11</w:t>
        </w:r>
        <w:r w:rsidR="001D56B8">
          <w:rPr>
            <w:noProof/>
            <w:webHidden/>
          </w:rPr>
          <w:fldChar w:fldCharType="end"/>
        </w:r>
      </w:hyperlink>
    </w:p>
    <w:p w:rsidR="001D56B8" w:rsidRDefault="000D0A70">
      <w:pPr>
        <w:pStyle w:val="Indholdsfortegnelse2"/>
        <w:rPr>
          <w:rFonts w:asciiTheme="minorHAnsi" w:eastAsiaTheme="minorEastAsia" w:hAnsiTheme="minorHAnsi" w:cstheme="minorBidi"/>
          <w:noProof/>
          <w:sz w:val="22"/>
          <w:szCs w:val="22"/>
        </w:rPr>
      </w:pPr>
      <w:hyperlink w:anchor="_Toc374604679" w:history="1">
        <w:r w:rsidR="001D56B8" w:rsidRPr="00544307">
          <w:rPr>
            <w:rStyle w:val="Hyperlink"/>
            <w:bCs/>
            <w:noProof/>
          </w:rPr>
          <w:t>10.1 Leveringsbetingelser</w:t>
        </w:r>
        <w:r w:rsidR="001D56B8">
          <w:rPr>
            <w:noProof/>
            <w:webHidden/>
          </w:rPr>
          <w:tab/>
        </w:r>
        <w:r w:rsidR="001D56B8">
          <w:rPr>
            <w:noProof/>
            <w:webHidden/>
          </w:rPr>
          <w:fldChar w:fldCharType="begin"/>
        </w:r>
        <w:r w:rsidR="001D56B8">
          <w:rPr>
            <w:noProof/>
            <w:webHidden/>
          </w:rPr>
          <w:instrText xml:space="preserve"> PAGEREF _Toc374604679 \h </w:instrText>
        </w:r>
        <w:r w:rsidR="001D56B8">
          <w:rPr>
            <w:noProof/>
            <w:webHidden/>
          </w:rPr>
        </w:r>
        <w:r w:rsidR="001D56B8">
          <w:rPr>
            <w:noProof/>
            <w:webHidden/>
          </w:rPr>
          <w:fldChar w:fldCharType="separate"/>
        </w:r>
        <w:r w:rsidR="001D56B8">
          <w:rPr>
            <w:noProof/>
            <w:webHidden/>
          </w:rPr>
          <w:t>11</w:t>
        </w:r>
        <w:r w:rsidR="001D56B8">
          <w:rPr>
            <w:noProof/>
            <w:webHidden/>
          </w:rPr>
          <w:fldChar w:fldCharType="end"/>
        </w:r>
      </w:hyperlink>
    </w:p>
    <w:p w:rsidR="001D56B8" w:rsidRDefault="000D0A70">
      <w:pPr>
        <w:pStyle w:val="Indholdsfortegnelse2"/>
        <w:rPr>
          <w:rFonts w:asciiTheme="minorHAnsi" w:eastAsiaTheme="minorEastAsia" w:hAnsiTheme="minorHAnsi" w:cstheme="minorBidi"/>
          <w:noProof/>
          <w:sz w:val="22"/>
          <w:szCs w:val="22"/>
        </w:rPr>
      </w:pPr>
      <w:hyperlink w:anchor="_Toc374604680" w:history="1">
        <w:r w:rsidR="001D56B8" w:rsidRPr="00544307">
          <w:rPr>
            <w:rStyle w:val="Hyperlink"/>
            <w:bCs/>
            <w:noProof/>
            <w:snapToGrid w:val="0"/>
          </w:rPr>
          <w:t>10.2 Leveringstermin (-frister)</w:t>
        </w:r>
        <w:r w:rsidR="001D56B8">
          <w:rPr>
            <w:noProof/>
            <w:webHidden/>
          </w:rPr>
          <w:tab/>
        </w:r>
        <w:r w:rsidR="001D56B8">
          <w:rPr>
            <w:noProof/>
            <w:webHidden/>
          </w:rPr>
          <w:fldChar w:fldCharType="begin"/>
        </w:r>
        <w:r w:rsidR="001D56B8">
          <w:rPr>
            <w:noProof/>
            <w:webHidden/>
          </w:rPr>
          <w:instrText xml:space="preserve"> PAGEREF _Toc374604680 \h </w:instrText>
        </w:r>
        <w:r w:rsidR="001D56B8">
          <w:rPr>
            <w:noProof/>
            <w:webHidden/>
          </w:rPr>
        </w:r>
        <w:r w:rsidR="001D56B8">
          <w:rPr>
            <w:noProof/>
            <w:webHidden/>
          </w:rPr>
          <w:fldChar w:fldCharType="separate"/>
        </w:r>
        <w:r w:rsidR="001D56B8">
          <w:rPr>
            <w:noProof/>
            <w:webHidden/>
          </w:rPr>
          <w:t>11</w:t>
        </w:r>
        <w:r w:rsidR="001D56B8">
          <w:rPr>
            <w:noProof/>
            <w:webHidden/>
          </w:rPr>
          <w:fldChar w:fldCharType="end"/>
        </w:r>
      </w:hyperlink>
    </w:p>
    <w:p w:rsidR="001D56B8" w:rsidRDefault="000D0A70">
      <w:pPr>
        <w:pStyle w:val="Indholdsfortegnelse1"/>
        <w:rPr>
          <w:rFonts w:asciiTheme="minorHAnsi" w:eastAsiaTheme="minorEastAsia" w:hAnsiTheme="minorHAnsi" w:cstheme="minorBidi"/>
          <w:b w:val="0"/>
          <w:noProof/>
          <w:sz w:val="22"/>
          <w:szCs w:val="22"/>
        </w:rPr>
      </w:pPr>
      <w:hyperlink w:anchor="_Toc374604681" w:history="1">
        <w:r w:rsidR="001D56B8" w:rsidRPr="00544307">
          <w:rPr>
            <w:rStyle w:val="Hyperlink"/>
            <w:bCs/>
            <w:smallCaps/>
            <w:noProof/>
          </w:rPr>
          <w:t>11. Betalingsbetingelser</w:t>
        </w:r>
        <w:r w:rsidR="001D56B8">
          <w:rPr>
            <w:noProof/>
            <w:webHidden/>
          </w:rPr>
          <w:tab/>
        </w:r>
        <w:r w:rsidR="001D56B8">
          <w:rPr>
            <w:noProof/>
            <w:webHidden/>
          </w:rPr>
          <w:fldChar w:fldCharType="begin"/>
        </w:r>
        <w:r w:rsidR="001D56B8">
          <w:rPr>
            <w:noProof/>
            <w:webHidden/>
          </w:rPr>
          <w:instrText xml:space="preserve"> PAGEREF _Toc374604681 \h </w:instrText>
        </w:r>
        <w:r w:rsidR="001D56B8">
          <w:rPr>
            <w:noProof/>
            <w:webHidden/>
          </w:rPr>
        </w:r>
        <w:r w:rsidR="001D56B8">
          <w:rPr>
            <w:noProof/>
            <w:webHidden/>
          </w:rPr>
          <w:fldChar w:fldCharType="separate"/>
        </w:r>
        <w:r w:rsidR="001D56B8">
          <w:rPr>
            <w:noProof/>
            <w:webHidden/>
          </w:rPr>
          <w:t>11</w:t>
        </w:r>
        <w:r w:rsidR="001D56B8">
          <w:rPr>
            <w:noProof/>
            <w:webHidden/>
          </w:rPr>
          <w:fldChar w:fldCharType="end"/>
        </w:r>
      </w:hyperlink>
    </w:p>
    <w:p w:rsidR="001D56B8" w:rsidRDefault="000D0A70">
      <w:pPr>
        <w:pStyle w:val="Indholdsfortegnelse1"/>
        <w:rPr>
          <w:rFonts w:asciiTheme="minorHAnsi" w:eastAsiaTheme="minorEastAsia" w:hAnsiTheme="minorHAnsi" w:cstheme="minorBidi"/>
          <w:b w:val="0"/>
          <w:noProof/>
          <w:sz w:val="22"/>
          <w:szCs w:val="22"/>
        </w:rPr>
      </w:pPr>
      <w:hyperlink w:anchor="_Toc374604682" w:history="1">
        <w:r w:rsidR="001D56B8" w:rsidRPr="00544307">
          <w:rPr>
            <w:rStyle w:val="Hyperlink"/>
            <w:bCs/>
            <w:smallCaps/>
            <w:noProof/>
          </w:rPr>
          <w:t>12. Afleveringsforretning, test, afhjælpning og service</w:t>
        </w:r>
        <w:r w:rsidR="001D56B8">
          <w:rPr>
            <w:noProof/>
            <w:webHidden/>
          </w:rPr>
          <w:tab/>
        </w:r>
        <w:r w:rsidR="001D56B8">
          <w:rPr>
            <w:noProof/>
            <w:webHidden/>
          </w:rPr>
          <w:fldChar w:fldCharType="begin"/>
        </w:r>
        <w:r w:rsidR="001D56B8">
          <w:rPr>
            <w:noProof/>
            <w:webHidden/>
          </w:rPr>
          <w:instrText xml:space="preserve"> PAGEREF _Toc374604682 \h </w:instrText>
        </w:r>
        <w:r w:rsidR="001D56B8">
          <w:rPr>
            <w:noProof/>
            <w:webHidden/>
          </w:rPr>
        </w:r>
        <w:r w:rsidR="001D56B8">
          <w:rPr>
            <w:noProof/>
            <w:webHidden/>
          </w:rPr>
          <w:fldChar w:fldCharType="separate"/>
        </w:r>
        <w:r w:rsidR="001D56B8">
          <w:rPr>
            <w:noProof/>
            <w:webHidden/>
          </w:rPr>
          <w:t>11</w:t>
        </w:r>
        <w:r w:rsidR="001D56B8">
          <w:rPr>
            <w:noProof/>
            <w:webHidden/>
          </w:rPr>
          <w:fldChar w:fldCharType="end"/>
        </w:r>
      </w:hyperlink>
    </w:p>
    <w:p w:rsidR="001D56B8" w:rsidRDefault="000D0A70">
      <w:pPr>
        <w:pStyle w:val="Indholdsfortegnelse1"/>
        <w:rPr>
          <w:rFonts w:asciiTheme="minorHAnsi" w:eastAsiaTheme="minorEastAsia" w:hAnsiTheme="minorHAnsi" w:cstheme="minorBidi"/>
          <w:b w:val="0"/>
          <w:noProof/>
          <w:sz w:val="22"/>
          <w:szCs w:val="22"/>
        </w:rPr>
      </w:pPr>
      <w:hyperlink w:anchor="_Toc374604683" w:history="1">
        <w:r w:rsidR="001D56B8" w:rsidRPr="00544307">
          <w:rPr>
            <w:rStyle w:val="Hyperlink"/>
            <w:bCs/>
            <w:smallCaps/>
            <w:noProof/>
          </w:rPr>
          <w:t>13. Aftalens karakter</w:t>
        </w:r>
        <w:r w:rsidR="001D56B8">
          <w:rPr>
            <w:noProof/>
            <w:webHidden/>
          </w:rPr>
          <w:tab/>
        </w:r>
        <w:r w:rsidR="001D56B8">
          <w:rPr>
            <w:noProof/>
            <w:webHidden/>
          </w:rPr>
          <w:fldChar w:fldCharType="begin"/>
        </w:r>
        <w:r w:rsidR="001D56B8">
          <w:rPr>
            <w:noProof/>
            <w:webHidden/>
          </w:rPr>
          <w:instrText xml:space="preserve"> PAGEREF _Toc374604683 \h </w:instrText>
        </w:r>
        <w:r w:rsidR="001D56B8">
          <w:rPr>
            <w:noProof/>
            <w:webHidden/>
          </w:rPr>
        </w:r>
        <w:r w:rsidR="001D56B8">
          <w:rPr>
            <w:noProof/>
            <w:webHidden/>
          </w:rPr>
          <w:fldChar w:fldCharType="separate"/>
        </w:r>
        <w:r w:rsidR="001D56B8">
          <w:rPr>
            <w:noProof/>
            <w:webHidden/>
          </w:rPr>
          <w:t>12</w:t>
        </w:r>
        <w:r w:rsidR="001D56B8">
          <w:rPr>
            <w:noProof/>
            <w:webHidden/>
          </w:rPr>
          <w:fldChar w:fldCharType="end"/>
        </w:r>
      </w:hyperlink>
    </w:p>
    <w:p w:rsidR="001D56B8" w:rsidRDefault="000D0A70">
      <w:pPr>
        <w:pStyle w:val="Indholdsfortegnelse1"/>
        <w:rPr>
          <w:rFonts w:asciiTheme="minorHAnsi" w:eastAsiaTheme="minorEastAsia" w:hAnsiTheme="minorHAnsi" w:cstheme="minorBidi"/>
          <w:b w:val="0"/>
          <w:noProof/>
          <w:sz w:val="22"/>
          <w:szCs w:val="22"/>
        </w:rPr>
      </w:pPr>
      <w:hyperlink w:anchor="_Toc374604684" w:history="1">
        <w:r w:rsidR="001D56B8" w:rsidRPr="00544307">
          <w:rPr>
            <w:rStyle w:val="Hyperlink"/>
            <w:bCs/>
            <w:smallCaps/>
            <w:noProof/>
          </w:rPr>
          <w:t>14. Tildelingskriterier (tilbudsvurdering)</w:t>
        </w:r>
        <w:r w:rsidR="001D56B8">
          <w:rPr>
            <w:noProof/>
            <w:webHidden/>
          </w:rPr>
          <w:tab/>
        </w:r>
        <w:r w:rsidR="001D56B8">
          <w:rPr>
            <w:noProof/>
            <w:webHidden/>
          </w:rPr>
          <w:fldChar w:fldCharType="begin"/>
        </w:r>
        <w:r w:rsidR="001D56B8">
          <w:rPr>
            <w:noProof/>
            <w:webHidden/>
          </w:rPr>
          <w:instrText xml:space="preserve"> PAGEREF _Toc374604684 \h </w:instrText>
        </w:r>
        <w:r w:rsidR="001D56B8">
          <w:rPr>
            <w:noProof/>
            <w:webHidden/>
          </w:rPr>
        </w:r>
        <w:r w:rsidR="001D56B8">
          <w:rPr>
            <w:noProof/>
            <w:webHidden/>
          </w:rPr>
          <w:fldChar w:fldCharType="separate"/>
        </w:r>
        <w:r w:rsidR="001D56B8">
          <w:rPr>
            <w:noProof/>
            <w:webHidden/>
          </w:rPr>
          <w:t>12</w:t>
        </w:r>
        <w:r w:rsidR="001D56B8">
          <w:rPr>
            <w:noProof/>
            <w:webHidden/>
          </w:rPr>
          <w:fldChar w:fldCharType="end"/>
        </w:r>
      </w:hyperlink>
    </w:p>
    <w:p w:rsidR="001D56B8" w:rsidRDefault="000D0A70">
      <w:pPr>
        <w:pStyle w:val="Indholdsfortegnelse2"/>
        <w:rPr>
          <w:rFonts w:asciiTheme="minorHAnsi" w:eastAsiaTheme="minorEastAsia" w:hAnsiTheme="minorHAnsi" w:cstheme="minorBidi"/>
          <w:noProof/>
          <w:sz w:val="22"/>
          <w:szCs w:val="22"/>
        </w:rPr>
      </w:pPr>
      <w:hyperlink w:anchor="_Toc374604685" w:history="1">
        <w:r w:rsidR="001D56B8" w:rsidRPr="00544307">
          <w:rPr>
            <w:rStyle w:val="Hyperlink"/>
            <w:bCs/>
            <w:noProof/>
          </w:rPr>
          <w:t>14.1 Tildelingskriterier</w:t>
        </w:r>
        <w:r w:rsidR="001D56B8">
          <w:rPr>
            <w:noProof/>
            <w:webHidden/>
          </w:rPr>
          <w:tab/>
        </w:r>
        <w:r w:rsidR="001D56B8">
          <w:rPr>
            <w:noProof/>
            <w:webHidden/>
          </w:rPr>
          <w:fldChar w:fldCharType="begin"/>
        </w:r>
        <w:r w:rsidR="001D56B8">
          <w:rPr>
            <w:noProof/>
            <w:webHidden/>
          </w:rPr>
          <w:instrText xml:space="preserve"> PAGEREF _Toc374604685 \h </w:instrText>
        </w:r>
        <w:r w:rsidR="001D56B8">
          <w:rPr>
            <w:noProof/>
            <w:webHidden/>
          </w:rPr>
        </w:r>
        <w:r w:rsidR="001D56B8">
          <w:rPr>
            <w:noProof/>
            <w:webHidden/>
          </w:rPr>
          <w:fldChar w:fldCharType="separate"/>
        </w:r>
        <w:r w:rsidR="001D56B8">
          <w:rPr>
            <w:noProof/>
            <w:webHidden/>
          </w:rPr>
          <w:t>12</w:t>
        </w:r>
        <w:r w:rsidR="001D56B8">
          <w:rPr>
            <w:noProof/>
            <w:webHidden/>
          </w:rPr>
          <w:fldChar w:fldCharType="end"/>
        </w:r>
      </w:hyperlink>
    </w:p>
    <w:p w:rsidR="001D56B8" w:rsidRDefault="000D0A70">
      <w:pPr>
        <w:pStyle w:val="Indholdsfortegnelse1"/>
        <w:rPr>
          <w:rFonts w:asciiTheme="minorHAnsi" w:eastAsiaTheme="minorEastAsia" w:hAnsiTheme="minorHAnsi" w:cstheme="minorBidi"/>
          <w:b w:val="0"/>
          <w:noProof/>
          <w:sz w:val="22"/>
          <w:szCs w:val="22"/>
        </w:rPr>
      </w:pPr>
      <w:hyperlink w:anchor="_Toc374604686" w:history="1">
        <w:r w:rsidR="001D56B8" w:rsidRPr="00544307">
          <w:rPr>
            <w:rStyle w:val="Hyperlink"/>
            <w:bCs/>
            <w:smallCaps/>
            <w:noProof/>
          </w:rPr>
          <w:t>15. Udbudsprocessen</w:t>
        </w:r>
        <w:r w:rsidR="001D56B8">
          <w:rPr>
            <w:noProof/>
            <w:webHidden/>
          </w:rPr>
          <w:tab/>
        </w:r>
        <w:r w:rsidR="001D56B8">
          <w:rPr>
            <w:noProof/>
            <w:webHidden/>
          </w:rPr>
          <w:fldChar w:fldCharType="begin"/>
        </w:r>
        <w:r w:rsidR="001D56B8">
          <w:rPr>
            <w:noProof/>
            <w:webHidden/>
          </w:rPr>
          <w:instrText xml:space="preserve"> PAGEREF _Toc374604686 \h </w:instrText>
        </w:r>
        <w:r w:rsidR="001D56B8">
          <w:rPr>
            <w:noProof/>
            <w:webHidden/>
          </w:rPr>
        </w:r>
        <w:r w:rsidR="001D56B8">
          <w:rPr>
            <w:noProof/>
            <w:webHidden/>
          </w:rPr>
          <w:fldChar w:fldCharType="separate"/>
        </w:r>
        <w:r w:rsidR="001D56B8">
          <w:rPr>
            <w:noProof/>
            <w:webHidden/>
          </w:rPr>
          <w:t>12</w:t>
        </w:r>
        <w:r w:rsidR="001D56B8">
          <w:rPr>
            <w:noProof/>
            <w:webHidden/>
          </w:rPr>
          <w:fldChar w:fldCharType="end"/>
        </w:r>
      </w:hyperlink>
    </w:p>
    <w:p w:rsidR="001D56B8" w:rsidRDefault="000D0A70">
      <w:pPr>
        <w:pStyle w:val="Indholdsfortegnelse1"/>
        <w:rPr>
          <w:rFonts w:asciiTheme="minorHAnsi" w:eastAsiaTheme="minorEastAsia" w:hAnsiTheme="minorHAnsi" w:cstheme="minorBidi"/>
          <w:b w:val="0"/>
          <w:noProof/>
          <w:sz w:val="22"/>
          <w:szCs w:val="22"/>
        </w:rPr>
      </w:pPr>
      <w:hyperlink w:anchor="_Toc374604687" w:history="1">
        <w:r w:rsidR="001D56B8" w:rsidRPr="00544307">
          <w:rPr>
            <w:rStyle w:val="Hyperlink"/>
            <w:bCs/>
            <w:smallCaps/>
            <w:noProof/>
          </w:rPr>
          <w:t>16. Udvælgelseskriterier (vurdering af tilbudsgiver)</w:t>
        </w:r>
        <w:r w:rsidR="001D56B8">
          <w:rPr>
            <w:noProof/>
            <w:webHidden/>
          </w:rPr>
          <w:tab/>
        </w:r>
        <w:r w:rsidR="001D56B8">
          <w:rPr>
            <w:noProof/>
            <w:webHidden/>
          </w:rPr>
          <w:fldChar w:fldCharType="begin"/>
        </w:r>
        <w:r w:rsidR="001D56B8">
          <w:rPr>
            <w:noProof/>
            <w:webHidden/>
          </w:rPr>
          <w:instrText xml:space="preserve"> PAGEREF _Toc374604687 \h </w:instrText>
        </w:r>
        <w:r w:rsidR="001D56B8">
          <w:rPr>
            <w:noProof/>
            <w:webHidden/>
          </w:rPr>
        </w:r>
        <w:r w:rsidR="001D56B8">
          <w:rPr>
            <w:noProof/>
            <w:webHidden/>
          </w:rPr>
          <w:fldChar w:fldCharType="separate"/>
        </w:r>
        <w:r w:rsidR="001D56B8">
          <w:rPr>
            <w:noProof/>
            <w:webHidden/>
          </w:rPr>
          <w:t>12</w:t>
        </w:r>
        <w:r w:rsidR="001D56B8">
          <w:rPr>
            <w:noProof/>
            <w:webHidden/>
          </w:rPr>
          <w:fldChar w:fldCharType="end"/>
        </w:r>
      </w:hyperlink>
    </w:p>
    <w:p w:rsidR="002A4992" w:rsidRPr="00084C6B" w:rsidRDefault="00024BC0" w:rsidP="002A4992">
      <w:pPr>
        <w:rPr>
          <w:szCs w:val="24"/>
        </w:rPr>
      </w:pPr>
      <w:r w:rsidRPr="00084C6B">
        <w:rPr>
          <w:b/>
          <w:szCs w:val="24"/>
        </w:rPr>
        <w:fldChar w:fldCharType="end"/>
      </w:r>
    </w:p>
    <w:p w:rsidR="002A4992" w:rsidRPr="00084C6B" w:rsidRDefault="002A4992" w:rsidP="002A4992">
      <w:pPr>
        <w:pStyle w:val="Overskrift1"/>
        <w:jc w:val="left"/>
        <w:rPr>
          <w:szCs w:val="24"/>
        </w:rPr>
      </w:pPr>
      <w:bookmarkStart w:id="3" w:name="_Toc374604642"/>
      <w:r w:rsidRPr="00084C6B">
        <w:rPr>
          <w:szCs w:val="24"/>
        </w:rPr>
        <w:lastRenderedPageBreak/>
        <w:t>Oversigt over udbudsmaterialet</w:t>
      </w:r>
      <w:bookmarkEnd w:id="3"/>
    </w:p>
    <w:p w:rsidR="002A4992" w:rsidRPr="00084C6B" w:rsidRDefault="002A4992" w:rsidP="002A4992">
      <w:pPr>
        <w:rPr>
          <w:szCs w:val="24"/>
        </w:rPr>
      </w:pPr>
    </w:p>
    <w:p w:rsidR="002A4992" w:rsidRPr="00084C6B" w:rsidRDefault="002A4992" w:rsidP="002A4992">
      <w:pPr>
        <w:tabs>
          <w:tab w:val="left" w:pos="426"/>
        </w:tabs>
        <w:rPr>
          <w:szCs w:val="24"/>
        </w:rPr>
      </w:pPr>
      <w:r w:rsidRPr="00084C6B">
        <w:rPr>
          <w:szCs w:val="24"/>
        </w:rPr>
        <w:t>Det samlede udbudsmateriale består af:</w:t>
      </w:r>
    </w:p>
    <w:p w:rsidR="002A4992" w:rsidRPr="00084C6B" w:rsidRDefault="002A4992" w:rsidP="002A4992">
      <w:pPr>
        <w:rPr>
          <w:szCs w:val="24"/>
        </w:rPr>
      </w:pPr>
    </w:p>
    <w:p w:rsidR="002A4992" w:rsidRPr="00084C6B" w:rsidRDefault="002A4992" w:rsidP="002A4992">
      <w:pPr>
        <w:rPr>
          <w:szCs w:val="24"/>
        </w:rPr>
      </w:pPr>
      <w:r w:rsidRPr="00084C6B">
        <w:rPr>
          <w:szCs w:val="24"/>
        </w:rPr>
        <w:t>1) Nærværende udbudsbetingelser</w:t>
      </w:r>
    </w:p>
    <w:p w:rsidR="002A4992" w:rsidRPr="00084C6B" w:rsidRDefault="002A4992" w:rsidP="002A4992">
      <w:pPr>
        <w:rPr>
          <w:szCs w:val="24"/>
        </w:rPr>
      </w:pPr>
    </w:p>
    <w:p w:rsidR="001C0859" w:rsidRDefault="001C0859" w:rsidP="001C0859">
      <w:r>
        <w:t>Bilag A: Tjekliste til tilbudsafgivelse</w:t>
      </w:r>
    </w:p>
    <w:p w:rsidR="004676D2" w:rsidRPr="00962DAB" w:rsidRDefault="004676D2" w:rsidP="001C0859"/>
    <w:p w:rsidR="002A4992" w:rsidRPr="00084C6B" w:rsidRDefault="002A4992" w:rsidP="002A4992">
      <w:pPr>
        <w:rPr>
          <w:szCs w:val="24"/>
        </w:rPr>
      </w:pPr>
    </w:p>
    <w:p w:rsidR="002A4992" w:rsidRPr="00084C6B" w:rsidRDefault="002A4992" w:rsidP="002A4992">
      <w:pPr>
        <w:rPr>
          <w:szCs w:val="24"/>
        </w:rPr>
      </w:pPr>
      <w:r w:rsidRPr="00084C6B">
        <w:rPr>
          <w:szCs w:val="24"/>
        </w:rPr>
        <w:t xml:space="preserve">2) </w:t>
      </w:r>
      <w:r w:rsidR="008C144D">
        <w:rPr>
          <w:szCs w:val="24"/>
        </w:rPr>
        <w:t>Udkast til aftale</w:t>
      </w:r>
      <w:r w:rsidRPr="00084C6B">
        <w:rPr>
          <w:szCs w:val="24"/>
        </w:rPr>
        <w:t xml:space="preserve"> om køb af </w:t>
      </w:r>
      <w:r w:rsidR="00E62499" w:rsidRPr="00084C6B">
        <w:rPr>
          <w:szCs w:val="24"/>
        </w:rPr>
        <w:t>E</w:t>
      </w:r>
      <w:r w:rsidR="008C144D">
        <w:rPr>
          <w:szCs w:val="24"/>
        </w:rPr>
        <w:t>L-c</w:t>
      </w:r>
      <w:r w:rsidR="001C0859">
        <w:rPr>
          <w:szCs w:val="24"/>
        </w:rPr>
        <w:t>ykler til Region Hovedstaden</w:t>
      </w:r>
      <w:r w:rsidRPr="00084C6B">
        <w:rPr>
          <w:szCs w:val="24"/>
        </w:rPr>
        <w:t xml:space="preserve"> med følgende bilag:</w:t>
      </w: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r w:rsidRPr="00084C6B">
        <w:rPr>
          <w:szCs w:val="24"/>
        </w:rPr>
        <w:t>Bilag 1: Kravspecifikationer</w:t>
      </w:r>
    </w:p>
    <w:p w:rsidR="002A4992"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r w:rsidRPr="00084C6B">
        <w:rPr>
          <w:szCs w:val="24"/>
        </w:rPr>
        <w:t>Bilag 2: Tilbudsliste</w:t>
      </w:r>
    </w:p>
    <w:p w:rsidR="007244D0" w:rsidRPr="00084C6B" w:rsidRDefault="007244D0" w:rsidP="002A4992">
      <w:pPr>
        <w:tabs>
          <w:tab w:val="left" w:pos="567"/>
          <w:tab w:val="left" w:leader="dot" w:pos="7371"/>
          <w:tab w:val="left" w:pos="7655"/>
        </w:tabs>
        <w:rPr>
          <w:szCs w:val="24"/>
        </w:rPr>
      </w:pPr>
    </w:p>
    <w:p w:rsidR="007244D0" w:rsidRPr="00084C6B" w:rsidRDefault="007F533E" w:rsidP="002A4992">
      <w:pPr>
        <w:tabs>
          <w:tab w:val="left" w:pos="567"/>
          <w:tab w:val="left" w:leader="dot" w:pos="7371"/>
          <w:tab w:val="left" w:pos="7655"/>
        </w:tabs>
        <w:rPr>
          <w:szCs w:val="24"/>
        </w:rPr>
      </w:pPr>
      <w:r>
        <w:rPr>
          <w:szCs w:val="24"/>
        </w:rPr>
        <w:t>Bilag 3: Ikke aktuel</w:t>
      </w:r>
    </w:p>
    <w:p w:rsidR="007244D0" w:rsidRPr="00084C6B" w:rsidRDefault="007244D0" w:rsidP="002A4992">
      <w:pPr>
        <w:tabs>
          <w:tab w:val="left" w:pos="567"/>
          <w:tab w:val="left" w:leader="dot" w:pos="7371"/>
          <w:tab w:val="left" w:pos="7655"/>
        </w:tabs>
        <w:rPr>
          <w:szCs w:val="24"/>
        </w:rPr>
      </w:pPr>
    </w:p>
    <w:p w:rsidR="00E62499" w:rsidRPr="00084C6B" w:rsidRDefault="007244D0" w:rsidP="00E62499">
      <w:pPr>
        <w:tabs>
          <w:tab w:val="left" w:pos="567"/>
          <w:tab w:val="left" w:leader="dot" w:pos="7371"/>
          <w:tab w:val="left" w:pos="7655"/>
        </w:tabs>
        <w:rPr>
          <w:szCs w:val="24"/>
        </w:rPr>
      </w:pPr>
      <w:r w:rsidRPr="00084C6B">
        <w:rPr>
          <w:szCs w:val="24"/>
        </w:rPr>
        <w:t xml:space="preserve">Bilag 4: </w:t>
      </w:r>
      <w:r w:rsidR="00E62499" w:rsidRPr="00084C6B">
        <w:rPr>
          <w:szCs w:val="24"/>
        </w:rPr>
        <w:t>Sælgers tilbud (indsættes efterfølgende)</w:t>
      </w: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pPr>
      <w:r w:rsidRPr="00F353BA">
        <w:rPr>
          <w:szCs w:val="24"/>
        </w:rPr>
        <w:t xml:space="preserve">Bilag 5: </w:t>
      </w:r>
      <w:r w:rsidR="00E62499" w:rsidRPr="00F353BA">
        <w:t>Aflevering og overtagelsesdokument</w:t>
      </w:r>
    </w:p>
    <w:p w:rsidR="00E62499" w:rsidRPr="00084C6B" w:rsidRDefault="00E62499"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r w:rsidRPr="00084C6B">
        <w:rPr>
          <w:szCs w:val="24"/>
        </w:rPr>
        <w:t xml:space="preserve">3) Eksempel på ”Erklæring på tro og love om udbudsdirektivets Art. 27 og Art. 45, stk. </w:t>
      </w:r>
      <w:smartTag w:uri="urn:schemas-microsoft-com:office:smarttags" w:element="metricconverter">
        <w:smartTagPr>
          <w:attr w:name="ProductID" w:val="2.”"/>
        </w:smartTagPr>
        <w:r w:rsidRPr="00084C6B">
          <w:rPr>
            <w:szCs w:val="24"/>
          </w:rPr>
          <w:t>2.”</w:t>
        </w:r>
      </w:smartTag>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4676D2" w:rsidRDefault="002A4992" w:rsidP="004676D2">
      <w:r w:rsidRPr="00C01F7B">
        <w:rPr>
          <w:szCs w:val="24"/>
        </w:rPr>
        <w:t xml:space="preserve">4) </w:t>
      </w:r>
      <w:r w:rsidR="004676D2">
        <w:t>U</w:t>
      </w:r>
      <w:r w:rsidR="00122820">
        <w:t>dkast til udlånsaftale</w:t>
      </w:r>
    </w:p>
    <w:p w:rsidR="002A4992" w:rsidRDefault="002A4992" w:rsidP="004676D2">
      <w:pPr>
        <w:tabs>
          <w:tab w:val="left" w:pos="567"/>
          <w:tab w:val="left" w:leader="dot" w:pos="7371"/>
          <w:tab w:val="left" w:pos="7655"/>
        </w:tabs>
        <w:rPr>
          <w:szCs w:val="24"/>
        </w:rPr>
      </w:pPr>
    </w:p>
    <w:p w:rsidR="004676D2" w:rsidRDefault="004676D2" w:rsidP="004676D2">
      <w:pPr>
        <w:tabs>
          <w:tab w:val="left" w:pos="567"/>
          <w:tab w:val="left" w:leader="dot" w:pos="7371"/>
          <w:tab w:val="left" w:pos="7655"/>
        </w:tabs>
        <w:rPr>
          <w:szCs w:val="24"/>
        </w:rPr>
      </w:pPr>
    </w:p>
    <w:p w:rsidR="004676D2" w:rsidRDefault="004676D2" w:rsidP="004676D2">
      <w:r>
        <w:rPr>
          <w:szCs w:val="24"/>
        </w:rPr>
        <w:t xml:space="preserve">5) </w:t>
      </w:r>
      <w:r w:rsidR="000D0A70">
        <w:rPr>
          <w:szCs w:val="24"/>
        </w:rPr>
        <w:t>Mødes</w:t>
      </w:r>
      <w:bookmarkStart w:id="4" w:name="_GoBack"/>
      <w:bookmarkEnd w:id="4"/>
      <w:r>
        <w:t>ag om politisk beslutning vedr. indkøb af EL-cykler</w:t>
      </w:r>
    </w:p>
    <w:p w:rsidR="004676D2" w:rsidRPr="00084C6B" w:rsidRDefault="004676D2" w:rsidP="004676D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pStyle w:val="Sidehoved"/>
        <w:tabs>
          <w:tab w:val="clear" w:pos="4819"/>
          <w:tab w:val="clear" w:pos="9638"/>
          <w:tab w:val="left" w:pos="567"/>
          <w:tab w:val="left" w:leader="dot" w:pos="7371"/>
          <w:tab w:val="left" w:pos="7655"/>
        </w:tabs>
        <w:rPr>
          <w:rFonts w:ascii="Times New Roman" w:hAnsi="Times New Roman"/>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pStyle w:val="Overskrift1"/>
        <w:jc w:val="left"/>
        <w:rPr>
          <w:szCs w:val="24"/>
        </w:rPr>
      </w:pPr>
    </w:p>
    <w:p w:rsidR="002A4992" w:rsidRPr="00084C6B" w:rsidRDefault="002A4992" w:rsidP="002A4992">
      <w:pPr>
        <w:rPr>
          <w:szCs w:val="24"/>
        </w:rPr>
      </w:pPr>
    </w:p>
    <w:p w:rsidR="002A4992" w:rsidRPr="00084C6B" w:rsidRDefault="002A4992" w:rsidP="002A4992">
      <w:pPr>
        <w:rPr>
          <w:szCs w:val="24"/>
        </w:rPr>
      </w:pPr>
    </w:p>
    <w:p w:rsidR="002A4992" w:rsidRPr="00084C6B" w:rsidRDefault="002A4992" w:rsidP="002A4992">
      <w:pPr>
        <w:rPr>
          <w:szCs w:val="24"/>
        </w:rPr>
      </w:pPr>
    </w:p>
    <w:p w:rsidR="00433313" w:rsidRPr="00084C6B" w:rsidRDefault="00433313">
      <w:pPr>
        <w:spacing w:after="200" w:line="276" w:lineRule="auto"/>
        <w:rPr>
          <w:b/>
          <w:bCs/>
          <w:smallCaps/>
          <w:szCs w:val="24"/>
        </w:rPr>
      </w:pPr>
      <w:r w:rsidRPr="00084C6B">
        <w:rPr>
          <w:bCs/>
          <w:smallCaps/>
          <w:szCs w:val="24"/>
        </w:rPr>
        <w:br w:type="page"/>
      </w:r>
    </w:p>
    <w:p w:rsidR="002A4992" w:rsidRPr="00084C6B" w:rsidRDefault="002A4992" w:rsidP="002A4992">
      <w:pPr>
        <w:pStyle w:val="Overskrift1"/>
        <w:jc w:val="left"/>
        <w:rPr>
          <w:bCs/>
          <w:smallCaps/>
          <w:szCs w:val="24"/>
        </w:rPr>
      </w:pPr>
      <w:bookmarkStart w:id="5" w:name="_Toc374604643"/>
      <w:r w:rsidRPr="00084C6B">
        <w:rPr>
          <w:bCs/>
          <w:smallCaps/>
          <w:szCs w:val="24"/>
        </w:rPr>
        <w:lastRenderedPageBreak/>
        <w:t>1. Ordregiver</w:t>
      </w:r>
      <w:bookmarkEnd w:id="5"/>
    </w:p>
    <w:p w:rsidR="002A4992" w:rsidRDefault="002A4992" w:rsidP="002A4992">
      <w:pPr>
        <w:rPr>
          <w:szCs w:val="24"/>
        </w:rPr>
      </w:pPr>
      <w:r w:rsidRPr="00D520A9">
        <w:rPr>
          <w:szCs w:val="24"/>
        </w:rPr>
        <w:t>Region Hovedstaden</w:t>
      </w:r>
    </w:p>
    <w:p w:rsidR="00C80C18" w:rsidRPr="00C80C18" w:rsidRDefault="00C80C18" w:rsidP="00C80C18">
      <w:pPr>
        <w:pStyle w:val="Listeafsnit"/>
        <w:numPr>
          <w:ilvl w:val="0"/>
          <w:numId w:val="33"/>
        </w:numPr>
        <w:rPr>
          <w:rFonts w:ascii="Times New Roman" w:hAnsi="Times New Roman" w:cs="Times New Roman"/>
          <w:sz w:val="24"/>
          <w:szCs w:val="24"/>
        </w:rPr>
      </w:pPr>
      <w:r w:rsidRPr="00C80C18">
        <w:rPr>
          <w:rFonts w:ascii="Times New Roman" w:hAnsi="Times New Roman" w:cs="Times New Roman"/>
          <w:sz w:val="24"/>
          <w:szCs w:val="24"/>
        </w:rPr>
        <w:t>Amager og Hvidovre Hospitaler</w:t>
      </w:r>
    </w:p>
    <w:p w:rsidR="00C80C18" w:rsidRPr="00C80C18" w:rsidRDefault="00C80C18" w:rsidP="00C80C18">
      <w:pPr>
        <w:pStyle w:val="Listeafsnit"/>
        <w:numPr>
          <w:ilvl w:val="0"/>
          <w:numId w:val="33"/>
        </w:numPr>
        <w:rPr>
          <w:rFonts w:ascii="Times New Roman" w:hAnsi="Times New Roman" w:cs="Times New Roman"/>
          <w:sz w:val="24"/>
          <w:szCs w:val="24"/>
        </w:rPr>
      </w:pPr>
      <w:r>
        <w:rPr>
          <w:rFonts w:ascii="Times New Roman" w:hAnsi="Times New Roman" w:cs="Times New Roman"/>
          <w:sz w:val="24"/>
          <w:szCs w:val="24"/>
        </w:rPr>
        <w:t>Bispebjerg og</w:t>
      </w:r>
      <w:r w:rsidRPr="00C80C18">
        <w:rPr>
          <w:rFonts w:ascii="Times New Roman" w:hAnsi="Times New Roman" w:cs="Times New Roman"/>
          <w:sz w:val="24"/>
          <w:szCs w:val="24"/>
        </w:rPr>
        <w:t xml:space="preserve"> Frederiksberg Hospitaler</w:t>
      </w:r>
    </w:p>
    <w:p w:rsidR="00C80C18" w:rsidRPr="00C80C18" w:rsidRDefault="00C80C18" w:rsidP="00C80C18">
      <w:pPr>
        <w:pStyle w:val="Listeafsnit"/>
        <w:numPr>
          <w:ilvl w:val="0"/>
          <w:numId w:val="33"/>
        </w:numPr>
        <w:rPr>
          <w:rFonts w:ascii="Times New Roman" w:hAnsi="Times New Roman" w:cs="Times New Roman"/>
          <w:sz w:val="24"/>
          <w:szCs w:val="24"/>
        </w:rPr>
      </w:pPr>
      <w:r w:rsidRPr="00C80C18">
        <w:rPr>
          <w:rFonts w:ascii="Times New Roman" w:hAnsi="Times New Roman" w:cs="Times New Roman"/>
          <w:sz w:val="24"/>
          <w:szCs w:val="24"/>
        </w:rPr>
        <w:t>Bornholm</w:t>
      </w:r>
      <w:r>
        <w:rPr>
          <w:rFonts w:ascii="Times New Roman" w:hAnsi="Times New Roman" w:cs="Times New Roman"/>
          <w:sz w:val="24"/>
          <w:szCs w:val="24"/>
        </w:rPr>
        <w:t>s Hospital</w:t>
      </w:r>
    </w:p>
    <w:p w:rsidR="00C80C18" w:rsidRPr="00C80C18" w:rsidRDefault="00C80C18" w:rsidP="00C80C18">
      <w:pPr>
        <w:pStyle w:val="Listeafsnit"/>
        <w:numPr>
          <w:ilvl w:val="0"/>
          <w:numId w:val="33"/>
        </w:numPr>
        <w:rPr>
          <w:rFonts w:ascii="Times New Roman" w:hAnsi="Times New Roman" w:cs="Times New Roman"/>
          <w:sz w:val="24"/>
          <w:szCs w:val="24"/>
        </w:rPr>
      </w:pPr>
      <w:r w:rsidRPr="00C80C18">
        <w:rPr>
          <w:rFonts w:ascii="Times New Roman" w:hAnsi="Times New Roman" w:cs="Times New Roman"/>
          <w:sz w:val="24"/>
          <w:szCs w:val="24"/>
        </w:rPr>
        <w:t>Gentofte Hospital</w:t>
      </w:r>
    </w:p>
    <w:p w:rsidR="00C80C18" w:rsidRPr="00C80C18" w:rsidRDefault="00C80C18" w:rsidP="00C80C18">
      <w:pPr>
        <w:pStyle w:val="Listeafsnit"/>
        <w:numPr>
          <w:ilvl w:val="0"/>
          <w:numId w:val="33"/>
        </w:numPr>
        <w:rPr>
          <w:rFonts w:ascii="Times New Roman" w:hAnsi="Times New Roman" w:cs="Times New Roman"/>
          <w:sz w:val="24"/>
          <w:szCs w:val="24"/>
        </w:rPr>
      </w:pPr>
      <w:r w:rsidRPr="00C80C18">
        <w:rPr>
          <w:rFonts w:ascii="Times New Roman" w:hAnsi="Times New Roman" w:cs="Times New Roman"/>
          <w:sz w:val="24"/>
          <w:szCs w:val="24"/>
        </w:rPr>
        <w:t>Glostrup Hospital</w:t>
      </w:r>
    </w:p>
    <w:p w:rsidR="00C80C18" w:rsidRPr="00C80C18" w:rsidRDefault="00C80C18" w:rsidP="00C80C18">
      <w:pPr>
        <w:pStyle w:val="Listeafsnit"/>
        <w:numPr>
          <w:ilvl w:val="0"/>
          <w:numId w:val="33"/>
        </w:numPr>
        <w:rPr>
          <w:rFonts w:ascii="Times New Roman" w:hAnsi="Times New Roman" w:cs="Times New Roman"/>
          <w:sz w:val="24"/>
          <w:szCs w:val="24"/>
        </w:rPr>
      </w:pPr>
      <w:r w:rsidRPr="00C80C18">
        <w:rPr>
          <w:rFonts w:ascii="Times New Roman" w:hAnsi="Times New Roman" w:cs="Times New Roman"/>
          <w:sz w:val="24"/>
          <w:szCs w:val="24"/>
        </w:rPr>
        <w:t>Herlev Hospital</w:t>
      </w:r>
    </w:p>
    <w:p w:rsidR="00C80C18" w:rsidRPr="00C80C18" w:rsidRDefault="00C80C18" w:rsidP="00C80C18">
      <w:pPr>
        <w:pStyle w:val="Listeafsnit"/>
        <w:numPr>
          <w:ilvl w:val="0"/>
          <w:numId w:val="33"/>
        </w:numPr>
        <w:rPr>
          <w:rFonts w:ascii="Times New Roman" w:hAnsi="Times New Roman" w:cs="Times New Roman"/>
          <w:sz w:val="24"/>
          <w:szCs w:val="24"/>
        </w:rPr>
      </w:pPr>
      <w:r w:rsidRPr="00C80C18">
        <w:rPr>
          <w:rFonts w:ascii="Times New Roman" w:hAnsi="Times New Roman" w:cs="Times New Roman"/>
          <w:sz w:val="24"/>
          <w:szCs w:val="24"/>
        </w:rPr>
        <w:t>Nordsjællands Hospital</w:t>
      </w:r>
    </w:p>
    <w:p w:rsidR="00C80C18" w:rsidRPr="00C80C18" w:rsidRDefault="00C80C18" w:rsidP="00C80C18">
      <w:pPr>
        <w:pStyle w:val="Listeafsnit"/>
        <w:numPr>
          <w:ilvl w:val="0"/>
          <w:numId w:val="33"/>
        </w:numPr>
        <w:spacing w:after="0"/>
        <w:rPr>
          <w:rFonts w:ascii="Times New Roman" w:hAnsi="Times New Roman" w:cs="Times New Roman"/>
          <w:sz w:val="24"/>
          <w:szCs w:val="24"/>
        </w:rPr>
      </w:pPr>
      <w:r w:rsidRPr="00C80C18">
        <w:rPr>
          <w:rFonts w:ascii="Times New Roman" w:hAnsi="Times New Roman" w:cs="Times New Roman"/>
          <w:sz w:val="24"/>
          <w:szCs w:val="24"/>
        </w:rPr>
        <w:t>Rigshospitalet</w:t>
      </w:r>
    </w:p>
    <w:p w:rsidR="00C80C18" w:rsidRPr="00D520A9" w:rsidRDefault="00C80C18" w:rsidP="002A4992">
      <w:pPr>
        <w:rPr>
          <w:szCs w:val="24"/>
        </w:rPr>
      </w:pPr>
    </w:p>
    <w:p w:rsidR="002A4992" w:rsidRPr="00084C6B" w:rsidRDefault="002A4992" w:rsidP="002A4992">
      <w:pPr>
        <w:rPr>
          <w:szCs w:val="24"/>
        </w:rPr>
      </w:pPr>
      <w:r w:rsidRPr="00084C6B">
        <w:rPr>
          <w:szCs w:val="24"/>
        </w:rPr>
        <w:t>v/Region Hovedstaden</w:t>
      </w:r>
    </w:p>
    <w:p w:rsidR="002A4992" w:rsidRPr="00084C6B" w:rsidRDefault="002A4992" w:rsidP="002A4992">
      <w:pPr>
        <w:rPr>
          <w:szCs w:val="24"/>
        </w:rPr>
      </w:pPr>
      <w:r w:rsidRPr="00084C6B">
        <w:rPr>
          <w:szCs w:val="24"/>
        </w:rPr>
        <w:t>Koncernøkonomi - indkøb</w:t>
      </w:r>
    </w:p>
    <w:p w:rsidR="002A4992" w:rsidRPr="00084C6B" w:rsidRDefault="002A4992" w:rsidP="002A4992">
      <w:pPr>
        <w:rPr>
          <w:szCs w:val="24"/>
        </w:rPr>
      </w:pPr>
      <w:r w:rsidRPr="00084C6B">
        <w:rPr>
          <w:szCs w:val="24"/>
        </w:rPr>
        <w:t>Blok C, 1 sal</w:t>
      </w:r>
    </w:p>
    <w:p w:rsidR="002A4992" w:rsidRPr="00084C6B" w:rsidRDefault="002A4992" w:rsidP="002A4992">
      <w:pPr>
        <w:rPr>
          <w:szCs w:val="24"/>
        </w:rPr>
      </w:pPr>
      <w:r w:rsidRPr="00084C6B">
        <w:rPr>
          <w:szCs w:val="24"/>
        </w:rPr>
        <w:t>Kongens Vænge 2</w:t>
      </w:r>
    </w:p>
    <w:p w:rsidR="002A4992" w:rsidRPr="00084C6B" w:rsidRDefault="002A4992" w:rsidP="002A4992">
      <w:pPr>
        <w:rPr>
          <w:szCs w:val="24"/>
        </w:rPr>
      </w:pPr>
      <w:r w:rsidRPr="00084C6B">
        <w:rPr>
          <w:szCs w:val="24"/>
        </w:rPr>
        <w:t>DK 3400 Hillerød</w:t>
      </w:r>
    </w:p>
    <w:p w:rsidR="002A4992" w:rsidRPr="00084C6B" w:rsidRDefault="002A4992" w:rsidP="002A4992">
      <w:pPr>
        <w:rPr>
          <w:szCs w:val="24"/>
        </w:rPr>
      </w:pPr>
    </w:p>
    <w:p w:rsidR="002A4992" w:rsidRPr="00084C6B" w:rsidRDefault="002A4992" w:rsidP="002A4992">
      <w:pPr>
        <w:rPr>
          <w:szCs w:val="24"/>
        </w:rPr>
      </w:pPr>
      <w:r w:rsidRPr="00084C6B">
        <w:rPr>
          <w:szCs w:val="24"/>
        </w:rPr>
        <w:t xml:space="preserve">Kontaktperson: Strategisk indkøbskonsulent </w:t>
      </w:r>
      <w:r w:rsidR="00FA7E7B" w:rsidRPr="00084C6B">
        <w:rPr>
          <w:szCs w:val="24"/>
        </w:rPr>
        <w:t>Jesper Thestrup Kristensen</w:t>
      </w:r>
    </w:p>
    <w:p w:rsidR="002A4992" w:rsidRPr="00084C6B" w:rsidRDefault="002A4992" w:rsidP="002A4992">
      <w:pPr>
        <w:rPr>
          <w:szCs w:val="24"/>
        </w:rPr>
      </w:pPr>
    </w:p>
    <w:p w:rsidR="002A4992" w:rsidRPr="00084C6B" w:rsidRDefault="002A4992" w:rsidP="002A4992">
      <w:pPr>
        <w:rPr>
          <w:szCs w:val="24"/>
        </w:rPr>
      </w:pPr>
      <w:r w:rsidRPr="00084C6B">
        <w:rPr>
          <w:szCs w:val="24"/>
        </w:rPr>
        <w:t>Tlf. nr.: +45 3866 5000</w:t>
      </w:r>
    </w:p>
    <w:p w:rsidR="002A4992" w:rsidRPr="00084C6B" w:rsidRDefault="002A4992" w:rsidP="002A4992">
      <w:pPr>
        <w:rPr>
          <w:szCs w:val="24"/>
        </w:rPr>
      </w:pPr>
      <w:r w:rsidRPr="00084C6B">
        <w:rPr>
          <w:szCs w:val="24"/>
        </w:rPr>
        <w:t>Direkte nr.: +45 3866 5</w:t>
      </w:r>
      <w:r w:rsidR="00BD6349" w:rsidRPr="00084C6B">
        <w:rPr>
          <w:szCs w:val="24"/>
          <w:lang w:val="de-DE"/>
        </w:rPr>
        <w:t>8</w:t>
      </w:r>
      <w:r w:rsidR="00FA7E7B" w:rsidRPr="00084C6B">
        <w:rPr>
          <w:szCs w:val="24"/>
          <w:lang w:val="de-DE"/>
        </w:rPr>
        <w:t>16</w:t>
      </w:r>
      <w:r w:rsidRPr="00084C6B">
        <w:rPr>
          <w:szCs w:val="24"/>
        </w:rPr>
        <w:t xml:space="preserve"> </w:t>
      </w:r>
    </w:p>
    <w:p w:rsidR="002A4992" w:rsidRPr="00084C6B" w:rsidRDefault="002A4992" w:rsidP="002A4992">
      <w:pPr>
        <w:rPr>
          <w:szCs w:val="24"/>
          <w:lang w:val="de-DE"/>
        </w:rPr>
      </w:pPr>
      <w:r w:rsidRPr="00084C6B">
        <w:rPr>
          <w:szCs w:val="24"/>
          <w:lang w:val="de-DE"/>
        </w:rPr>
        <w:t>Fax.nr.: +45 3866 5850</w:t>
      </w:r>
    </w:p>
    <w:p w:rsidR="002A4992" w:rsidRPr="00084C6B" w:rsidRDefault="002A4992" w:rsidP="002A4992">
      <w:pPr>
        <w:rPr>
          <w:szCs w:val="24"/>
          <w:lang w:val="de-DE"/>
        </w:rPr>
      </w:pPr>
      <w:r w:rsidRPr="00084C6B">
        <w:rPr>
          <w:szCs w:val="24"/>
          <w:lang w:val="de-DE"/>
        </w:rPr>
        <w:t xml:space="preserve">E-mail: </w:t>
      </w:r>
      <w:r w:rsidR="00FA7E7B" w:rsidRPr="00084C6B">
        <w:rPr>
          <w:szCs w:val="24"/>
          <w:lang w:val="de-DE"/>
        </w:rPr>
        <w:t>jesper.thestrup.kristensen</w:t>
      </w:r>
      <w:r w:rsidRPr="00084C6B">
        <w:rPr>
          <w:szCs w:val="24"/>
          <w:lang w:val="de-DE"/>
        </w:rPr>
        <w:t>@regionh.dk</w:t>
      </w:r>
    </w:p>
    <w:p w:rsidR="002A4992" w:rsidRPr="00084C6B" w:rsidRDefault="002A4992" w:rsidP="002A4992">
      <w:pPr>
        <w:rPr>
          <w:szCs w:val="24"/>
          <w:lang w:val="de-DE"/>
        </w:rPr>
      </w:pPr>
    </w:p>
    <w:p w:rsidR="002A4992" w:rsidRPr="00084C6B" w:rsidRDefault="002A4992" w:rsidP="002A4992">
      <w:pPr>
        <w:pStyle w:val="Overskrift1"/>
        <w:jc w:val="left"/>
        <w:rPr>
          <w:bCs/>
          <w:smallCaps/>
          <w:szCs w:val="24"/>
        </w:rPr>
      </w:pPr>
      <w:bookmarkStart w:id="6" w:name="_Toc374604644"/>
      <w:r w:rsidRPr="00084C6B">
        <w:rPr>
          <w:bCs/>
          <w:smallCaps/>
          <w:szCs w:val="24"/>
        </w:rPr>
        <w:t>2. Generelt</w:t>
      </w:r>
      <w:bookmarkEnd w:id="6"/>
    </w:p>
    <w:p w:rsidR="002A4992" w:rsidRPr="00084C6B" w:rsidRDefault="00D520A9" w:rsidP="002A4992">
      <w:pPr>
        <w:rPr>
          <w:szCs w:val="24"/>
        </w:rPr>
      </w:pPr>
      <w:r>
        <w:t xml:space="preserve">Hele udbudsmaterialet er </w:t>
      </w:r>
      <w:proofErr w:type="spellStart"/>
      <w:r>
        <w:t>o</w:t>
      </w:r>
      <w:r w:rsidR="0052558E">
        <w:t>ploaded</w:t>
      </w:r>
      <w:proofErr w:type="spellEnd"/>
      <w:r w:rsidR="0052558E">
        <w:t xml:space="preserve"> på </w:t>
      </w:r>
      <w:hyperlink r:id="rId10" w:history="1">
        <w:r w:rsidR="0052558E" w:rsidRPr="004A38CA">
          <w:rPr>
            <w:rStyle w:val="Hyperlink"/>
          </w:rPr>
          <w:t>www.udbud.dk</w:t>
        </w:r>
      </w:hyperlink>
      <w:r w:rsidR="0052558E">
        <w:t>, hvor tilbudsgiver selv er ansvarlig for at downloade alle dokumenter.</w:t>
      </w:r>
    </w:p>
    <w:p w:rsidR="002A4992" w:rsidRPr="00084C6B" w:rsidRDefault="002A4992" w:rsidP="002A4992">
      <w:pPr>
        <w:pStyle w:val="Overskrift2"/>
        <w:ind w:left="426" w:hanging="426"/>
        <w:rPr>
          <w:bCs/>
          <w:szCs w:val="24"/>
        </w:rPr>
      </w:pPr>
      <w:bookmarkStart w:id="7" w:name="_Toc374604645"/>
      <w:r w:rsidRPr="00084C6B">
        <w:rPr>
          <w:bCs/>
          <w:szCs w:val="24"/>
        </w:rPr>
        <w:t>2.1 Tilbuddets udformning</w:t>
      </w:r>
      <w:bookmarkEnd w:id="7"/>
    </w:p>
    <w:p w:rsidR="002A4992" w:rsidRPr="00084C6B" w:rsidRDefault="002A4992" w:rsidP="002A4992">
      <w:pPr>
        <w:widowControl w:val="0"/>
        <w:spacing w:line="288" w:lineRule="exact"/>
        <w:rPr>
          <w:szCs w:val="24"/>
        </w:rPr>
      </w:pPr>
      <w:r w:rsidRPr="00084C6B">
        <w:rPr>
          <w:szCs w:val="24"/>
        </w:rPr>
        <w:t>Tilbud skal indeholde besvarelse af samtlige punkter, hvor besvarelser er ønsket i nærværende dokument. Desuden skal tilbuddet indeholde svar og oplysninger, som anført i de medsendte bilag, såsom besvarelse af alle krav som anført i Kravspecifikationer (bilag 1), udfyldelse af alle poster i Tilbudsliste (bilag 2) m.fl., jf. tjekliste i pkt. 2.2. Oplysningerne ønskes fremsendt i samme rækkefølge som anført i udbudsmaterialet. Tilbudsgiveren kan vedlægge tilbudsbrev.</w:t>
      </w:r>
    </w:p>
    <w:p w:rsidR="002A4992" w:rsidRPr="00084C6B" w:rsidRDefault="002A4992" w:rsidP="002A4992">
      <w:pPr>
        <w:widowControl w:val="0"/>
        <w:spacing w:line="288" w:lineRule="exact"/>
        <w:rPr>
          <w:szCs w:val="24"/>
        </w:rPr>
      </w:pPr>
      <w:r w:rsidRPr="00084C6B">
        <w:rPr>
          <w:szCs w:val="24"/>
        </w:rPr>
        <w:t xml:space="preserve"> </w:t>
      </w:r>
    </w:p>
    <w:p w:rsidR="002A4992" w:rsidRPr="00084C6B" w:rsidRDefault="002A4992" w:rsidP="002A4992">
      <w:pPr>
        <w:widowControl w:val="0"/>
        <w:spacing w:line="288" w:lineRule="exact"/>
        <w:rPr>
          <w:szCs w:val="24"/>
        </w:rPr>
      </w:pPr>
      <w:r w:rsidRPr="00084C6B">
        <w:rPr>
          <w:szCs w:val="24"/>
        </w:rPr>
        <w:t>Der bør kun vedlægges dokumentation, hvor det er udtrykkeligt nævnt, mens eventuel yderligere dokumentation alene skal fremsendes på anmodning.</w:t>
      </w:r>
    </w:p>
    <w:p w:rsidR="002A4992" w:rsidRPr="00084C6B" w:rsidRDefault="002A4992" w:rsidP="002A4992">
      <w:pPr>
        <w:widowControl w:val="0"/>
        <w:spacing w:line="288" w:lineRule="exact"/>
        <w:rPr>
          <w:szCs w:val="24"/>
        </w:rPr>
      </w:pPr>
    </w:p>
    <w:p w:rsidR="002A4992" w:rsidRPr="00084C6B" w:rsidRDefault="002A4992" w:rsidP="002A4992">
      <w:pPr>
        <w:tabs>
          <w:tab w:val="left" w:pos="6237"/>
        </w:tabs>
        <w:rPr>
          <w:szCs w:val="24"/>
        </w:rPr>
      </w:pPr>
      <w:r w:rsidRPr="00084C6B">
        <w:rPr>
          <w:szCs w:val="24"/>
        </w:rPr>
        <w:t>Ordregiver gør opmærksom på, at ufuldstændige tilbud kan medføre, at tilbuddet ikke anses som konditionsmæssigt, idet ordregiver ikke - ud over det som Implementeringsbekendtgørelsens § 12</w:t>
      </w:r>
      <w:r w:rsidRPr="00084C6B">
        <w:rPr>
          <w:rStyle w:val="Fodnotehenvisning"/>
          <w:szCs w:val="24"/>
        </w:rPr>
        <w:footnoteReference w:id="1"/>
      </w:r>
      <w:r w:rsidRPr="00084C6B">
        <w:rPr>
          <w:szCs w:val="24"/>
        </w:rPr>
        <w:t xml:space="preserve"> giver mulighed for, jf. pkt. 2.2 - efterfølgende har mulighed for at lade tilbudsgiver korrigere sit tilbud.</w:t>
      </w:r>
    </w:p>
    <w:p w:rsidR="002A4992" w:rsidRPr="00084C6B" w:rsidRDefault="002A4992" w:rsidP="002A4992">
      <w:pPr>
        <w:pStyle w:val="Overskrift2"/>
        <w:rPr>
          <w:bCs/>
          <w:szCs w:val="24"/>
        </w:rPr>
      </w:pPr>
      <w:bookmarkStart w:id="8" w:name="_Toc374604646"/>
      <w:r w:rsidRPr="00084C6B">
        <w:rPr>
          <w:bCs/>
          <w:szCs w:val="24"/>
        </w:rPr>
        <w:lastRenderedPageBreak/>
        <w:t>2.2 Tjekliste for tilbuddet</w:t>
      </w:r>
      <w:bookmarkEnd w:id="8"/>
    </w:p>
    <w:p w:rsidR="002A4992" w:rsidRPr="00084C6B" w:rsidRDefault="002A4992" w:rsidP="002A4992">
      <w:pPr>
        <w:rPr>
          <w:szCs w:val="24"/>
        </w:rPr>
      </w:pPr>
      <w:r w:rsidRPr="00084C6B">
        <w:rPr>
          <w:szCs w:val="24"/>
        </w:rPr>
        <w:t xml:space="preserve">Følgende dokumenter og oplysninger </w:t>
      </w:r>
      <w:r w:rsidRPr="00084C6B">
        <w:rPr>
          <w:b/>
          <w:szCs w:val="24"/>
        </w:rPr>
        <w:t>skal</w:t>
      </w:r>
      <w:r w:rsidRPr="00084C6B">
        <w:rPr>
          <w:szCs w:val="24"/>
        </w:rPr>
        <w:t xml:space="preserve"> fremgå af tilbuddet:</w:t>
      </w:r>
    </w:p>
    <w:p w:rsidR="002A4992" w:rsidRPr="00084C6B" w:rsidRDefault="002A4992" w:rsidP="002A4992">
      <w:pPr>
        <w:rPr>
          <w:szCs w:val="24"/>
        </w:rPr>
      </w:pPr>
    </w:p>
    <w:p w:rsidR="00FA7E7B" w:rsidRPr="00084C6B" w:rsidRDefault="00FA7E7B" w:rsidP="00FA7E7B">
      <w:pPr>
        <w:numPr>
          <w:ilvl w:val="0"/>
          <w:numId w:val="27"/>
        </w:numPr>
      </w:pPr>
      <w:r w:rsidRPr="00084C6B">
        <w:t>1 underskrevet originalt eksemplar af tilbud</w:t>
      </w:r>
    </w:p>
    <w:p w:rsidR="00FA7E7B" w:rsidRPr="00084C6B" w:rsidRDefault="00FA7E7B" w:rsidP="00FA7E7B">
      <w:pPr>
        <w:numPr>
          <w:ilvl w:val="0"/>
          <w:numId w:val="27"/>
        </w:numPr>
      </w:pPr>
      <w:r w:rsidRPr="00084C6B">
        <w:t>Besvarelse på kravspecifikationen jf. bilag 1</w:t>
      </w:r>
    </w:p>
    <w:p w:rsidR="00FA7E7B" w:rsidRPr="00084C6B" w:rsidRDefault="00FA7E7B" w:rsidP="00FA7E7B">
      <w:pPr>
        <w:numPr>
          <w:ilvl w:val="0"/>
          <w:numId w:val="26"/>
        </w:numPr>
      </w:pPr>
      <w:r w:rsidRPr="00084C6B">
        <w:t xml:space="preserve">Udfyldt Tilbudsliste jf. bilag 2 </w:t>
      </w:r>
    </w:p>
    <w:p w:rsidR="007244D0" w:rsidRPr="00084C6B" w:rsidRDefault="007244D0" w:rsidP="007244D0">
      <w:pPr>
        <w:pStyle w:val="Normalpunkter"/>
        <w:numPr>
          <w:ilvl w:val="0"/>
          <w:numId w:val="26"/>
        </w:numPr>
      </w:pPr>
      <w:r w:rsidRPr="00084C6B">
        <w:t xml:space="preserve">Produktdatablade på de tilbudte </w:t>
      </w:r>
      <w:r w:rsidR="004676D2">
        <w:t>El-cykler</w:t>
      </w:r>
      <w:r w:rsidRPr="00084C6B">
        <w:t>, jf. pkt. 7.2.2</w:t>
      </w:r>
    </w:p>
    <w:p w:rsidR="007244D0" w:rsidRDefault="007244D0" w:rsidP="007244D0">
      <w:pPr>
        <w:pStyle w:val="Normalpunkter"/>
        <w:numPr>
          <w:ilvl w:val="0"/>
          <w:numId w:val="26"/>
        </w:numPr>
      </w:pPr>
      <w:r w:rsidRPr="00084C6B">
        <w:t>Dokumentation for og besvarelse af tilbudsgivers opfyldelse af udvælgelseskriterierne, jf. pkt. 16 (alle punkter).</w:t>
      </w:r>
    </w:p>
    <w:p w:rsidR="002A4992" w:rsidRPr="00084C6B" w:rsidRDefault="002A4992" w:rsidP="002A4992">
      <w:pPr>
        <w:rPr>
          <w:szCs w:val="24"/>
        </w:rPr>
      </w:pPr>
    </w:p>
    <w:p w:rsidR="002A4992" w:rsidRPr="00084C6B" w:rsidRDefault="002A4992" w:rsidP="002A4992">
      <w:pPr>
        <w:rPr>
          <w:szCs w:val="24"/>
        </w:rPr>
      </w:pPr>
      <w:r w:rsidRPr="00084C6B">
        <w:rPr>
          <w:szCs w:val="24"/>
        </w:rPr>
        <w:t xml:space="preserve">Endvidere </w:t>
      </w:r>
      <w:r w:rsidRPr="00084C6B">
        <w:rPr>
          <w:b/>
          <w:szCs w:val="24"/>
        </w:rPr>
        <w:t>bør</w:t>
      </w:r>
      <w:r w:rsidRPr="00084C6B">
        <w:rPr>
          <w:szCs w:val="24"/>
        </w:rPr>
        <w:t xml:space="preserve"> følgende dokumenter og oplysninger fremgå af tilbuddet, eller tilbudsgiver skal være villig til på ordregivers opfordring straks at fremkomme dermed</w:t>
      </w:r>
      <w:r w:rsidR="00EF69B3">
        <w:rPr>
          <w:szCs w:val="24"/>
        </w:rPr>
        <w:t>, jf. pkt. 3.2</w:t>
      </w:r>
      <w:r w:rsidRPr="00084C6B">
        <w:rPr>
          <w:szCs w:val="24"/>
        </w:rPr>
        <w:t>:</w:t>
      </w:r>
    </w:p>
    <w:p w:rsidR="002A4992" w:rsidRPr="00084C6B" w:rsidRDefault="002A4992" w:rsidP="002A4992">
      <w:pPr>
        <w:rPr>
          <w:szCs w:val="24"/>
        </w:rPr>
      </w:pPr>
    </w:p>
    <w:p w:rsidR="00FA7E7B" w:rsidRPr="00084C6B" w:rsidRDefault="00FA7E7B" w:rsidP="00FA7E7B">
      <w:pPr>
        <w:widowControl w:val="0"/>
        <w:numPr>
          <w:ilvl w:val="0"/>
          <w:numId w:val="28"/>
        </w:numPr>
        <w:spacing w:line="288" w:lineRule="exact"/>
      </w:pPr>
      <w:r w:rsidRPr="00084C6B">
        <w:t xml:space="preserve">1 kopi af tilbuddet samt bilag og evt. datablade </w:t>
      </w:r>
    </w:p>
    <w:p w:rsidR="00FA7E7B" w:rsidRDefault="00FA7E7B" w:rsidP="00FA7E7B">
      <w:pPr>
        <w:widowControl w:val="0"/>
        <w:numPr>
          <w:ilvl w:val="0"/>
          <w:numId w:val="28"/>
        </w:numPr>
        <w:spacing w:line="288" w:lineRule="exact"/>
      </w:pPr>
      <w:r w:rsidRPr="00084C6B">
        <w:t xml:space="preserve">1 </w:t>
      </w:r>
      <w:r w:rsidR="004676D2">
        <w:t>USB/</w:t>
      </w:r>
      <w:r w:rsidRPr="00084C6B">
        <w:t>CD-rom indeholdende det samlede tilbudsmateriale</w:t>
      </w:r>
    </w:p>
    <w:p w:rsidR="002A4992" w:rsidRPr="00084C6B" w:rsidRDefault="002A4992" w:rsidP="002A4992">
      <w:pPr>
        <w:rPr>
          <w:szCs w:val="24"/>
        </w:rPr>
      </w:pPr>
    </w:p>
    <w:p w:rsidR="002A4992" w:rsidRPr="00084C6B" w:rsidRDefault="002A4992" w:rsidP="002A4992">
      <w:pPr>
        <w:rPr>
          <w:szCs w:val="24"/>
        </w:rPr>
      </w:pPr>
      <w:r w:rsidRPr="00084C6B">
        <w:rPr>
          <w:szCs w:val="24"/>
        </w:rPr>
        <w:t>Ordregiver forbeholder sig dog ret til under overholdelse af ligebehandlingsprincippet og forhandlingsforbuddet at gøre brug af Implementeringsbekendtgørelsens § 12, såfremt eventuelle mangler vedrørende formelle krav i tilbudsgivers fremsendte tilbud er omfattet af denne bestemmelse.</w:t>
      </w:r>
    </w:p>
    <w:p w:rsidR="00DC5BFD" w:rsidRPr="00084C6B" w:rsidRDefault="00DC5BFD" w:rsidP="002A4992">
      <w:pPr>
        <w:rPr>
          <w:szCs w:val="24"/>
        </w:rPr>
      </w:pPr>
    </w:p>
    <w:p w:rsidR="002A4992" w:rsidRPr="00084C6B" w:rsidRDefault="002A4992" w:rsidP="00DC5BFD">
      <w:pPr>
        <w:rPr>
          <w:b/>
        </w:rPr>
      </w:pPr>
      <w:r w:rsidRPr="00084C6B">
        <w:t xml:space="preserve">Endeligt gøres opmærksom på at der til tilbuddet </w:t>
      </w:r>
      <w:r w:rsidR="007244D0" w:rsidRPr="00084C6B">
        <w:t>skal leveres et eksemplar af</w:t>
      </w:r>
      <w:r w:rsidR="00E41A9C">
        <w:t xml:space="preserve"> den</w:t>
      </w:r>
      <w:r w:rsidR="007244D0" w:rsidRPr="00084C6B">
        <w:t xml:space="preserve"> tilbudte </w:t>
      </w:r>
      <w:r w:rsidR="00E41A9C">
        <w:t>EL-cykel</w:t>
      </w:r>
      <w:r w:rsidR="00B2566D" w:rsidRPr="00084C6B">
        <w:t xml:space="preserve">, </w:t>
      </w:r>
      <w:r w:rsidRPr="00084C6B">
        <w:t>jf. punkt. 7.4.</w:t>
      </w:r>
    </w:p>
    <w:p w:rsidR="002A4992" w:rsidRPr="00084C6B" w:rsidRDefault="002A4992" w:rsidP="002A4992">
      <w:pPr>
        <w:pStyle w:val="Overskrift2"/>
        <w:ind w:left="426" w:hanging="426"/>
        <w:rPr>
          <w:szCs w:val="24"/>
        </w:rPr>
      </w:pPr>
      <w:bookmarkStart w:id="9" w:name="_Toc374604647"/>
      <w:r w:rsidRPr="00084C6B">
        <w:rPr>
          <w:szCs w:val="24"/>
        </w:rPr>
        <w:t>2.3 Sprog</w:t>
      </w:r>
      <w:bookmarkEnd w:id="9"/>
    </w:p>
    <w:p w:rsidR="002A4992" w:rsidRPr="00084C6B" w:rsidRDefault="002A4992" w:rsidP="002A4992">
      <w:pPr>
        <w:widowControl w:val="0"/>
        <w:spacing w:line="288" w:lineRule="exact"/>
        <w:rPr>
          <w:szCs w:val="24"/>
        </w:rPr>
      </w:pPr>
      <w:r w:rsidRPr="00084C6B">
        <w:rPr>
          <w:szCs w:val="24"/>
        </w:rPr>
        <w:t>Tilbudsmaterialet skal være på dansk, norsk eller svensk. Engelsksprogede dokumenter accepteres som dokumentation for udvælgelseskriterier pkt. 1</w:t>
      </w:r>
      <w:r w:rsidR="007244D0" w:rsidRPr="00084C6B">
        <w:rPr>
          <w:szCs w:val="24"/>
        </w:rPr>
        <w:t>6</w:t>
      </w:r>
      <w:r w:rsidRPr="00084C6B">
        <w:rPr>
          <w:szCs w:val="24"/>
        </w:rPr>
        <w:t>, samt teknisk dokumentation jf. pkt. 7.2.1.</w:t>
      </w:r>
    </w:p>
    <w:p w:rsidR="002A4992" w:rsidRPr="00084C6B" w:rsidRDefault="002A4992" w:rsidP="002A4992">
      <w:pPr>
        <w:pStyle w:val="Overskrift2"/>
        <w:ind w:left="426" w:hanging="426"/>
        <w:rPr>
          <w:bCs/>
          <w:szCs w:val="24"/>
        </w:rPr>
      </w:pPr>
      <w:bookmarkStart w:id="10" w:name="_Toc374604648"/>
      <w:r w:rsidRPr="00084C6B">
        <w:rPr>
          <w:bCs/>
          <w:szCs w:val="24"/>
        </w:rPr>
        <w:t>2.4 Tilbudsomkostninger</w:t>
      </w:r>
      <w:bookmarkEnd w:id="10"/>
    </w:p>
    <w:p w:rsidR="002A4992" w:rsidRPr="00084C6B" w:rsidRDefault="002A4992" w:rsidP="002A4992">
      <w:pPr>
        <w:widowControl w:val="0"/>
        <w:spacing w:line="288" w:lineRule="exact"/>
        <w:rPr>
          <w:szCs w:val="24"/>
        </w:rPr>
      </w:pPr>
      <w:r w:rsidRPr="00084C6B">
        <w:rPr>
          <w:szCs w:val="24"/>
        </w:rPr>
        <w:t>Tilbuddet udarbejdes for tilbudsgivers regning og risiko og returneres ikke.</w:t>
      </w:r>
    </w:p>
    <w:p w:rsidR="002A4992" w:rsidRPr="00084C6B" w:rsidRDefault="002A4992" w:rsidP="002A4992">
      <w:pPr>
        <w:pStyle w:val="Overskrift2"/>
        <w:numPr>
          <w:ilvl w:val="1"/>
          <w:numId w:val="0"/>
        </w:numPr>
        <w:tabs>
          <w:tab w:val="num" w:pos="800"/>
          <w:tab w:val="left" w:pos="1000"/>
          <w:tab w:val="left" w:pos="2000"/>
        </w:tabs>
        <w:spacing w:after="120"/>
        <w:rPr>
          <w:szCs w:val="24"/>
        </w:rPr>
      </w:pPr>
      <w:bookmarkStart w:id="11" w:name="_Toc188674834"/>
      <w:bookmarkStart w:id="12" w:name="_Toc197837007"/>
      <w:bookmarkStart w:id="13" w:name="_Toc198453840"/>
      <w:bookmarkStart w:id="14" w:name="_Toc374604649"/>
      <w:r w:rsidRPr="00084C6B">
        <w:rPr>
          <w:szCs w:val="24"/>
        </w:rPr>
        <w:t>2.5 Oplysninger om skat, miljøbeskyttelse og arbejdsmiljø</w:t>
      </w:r>
      <w:bookmarkEnd w:id="11"/>
      <w:bookmarkEnd w:id="12"/>
      <w:bookmarkEnd w:id="13"/>
      <w:bookmarkEnd w:id="14"/>
    </w:p>
    <w:p w:rsidR="002A4992" w:rsidRPr="00084C6B" w:rsidRDefault="002A4992" w:rsidP="002A4992">
      <w:pPr>
        <w:suppressAutoHyphens/>
        <w:rPr>
          <w:szCs w:val="24"/>
        </w:rPr>
      </w:pPr>
      <w:r w:rsidRPr="00084C6B">
        <w:rPr>
          <w:szCs w:val="24"/>
        </w:rPr>
        <w:t>Tilbudsgiver kan indhente de for opgaven relevante oplysninger om nationale eller regionale forpligtelser vedrørende skatter og afgifter, miljø samt beskyttelse på arbejdspladsen og arbejdsforhold i øvrigt, jf. pkt. 1</w:t>
      </w:r>
      <w:r w:rsidR="007244D0" w:rsidRPr="00084C6B">
        <w:rPr>
          <w:szCs w:val="24"/>
        </w:rPr>
        <w:t>6</w:t>
      </w:r>
      <w:r w:rsidRPr="00084C6B">
        <w:rPr>
          <w:szCs w:val="24"/>
        </w:rPr>
        <w:t>, på følgende adresser:</w:t>
      </w:r>
    </w:p>
    <w:p w:rsidR="002A4992" w:rsidRPr="00084C6B" w:rsidRDefault="002A4992" w:rsidP="002A4992">
      <w:pPr>
        <w:suppressAutoHyphens/>
        <w:rPr>
          <w:szCs w:val="24"/>
        </w:rPr>
      </w:pPr>
    </w:p>
    <w:p w:rsidR="002A4992" w:rsidRPr="00084C6B" w:rsidRDefault="002A4992" w:rsidP="002A4992">
      <w:pPr>
        <w:pStyle w:val="Normalpunkter"/>
        <w:numPr>
          <w:ilvl w:val="0"/>
          <w:numId w:val="25"/>
        </w:numPr>
      </w:pPr>
      <w:r w:rsidRPr="00084C6B">
        <w:t xml:space="preserve">Oplysninger om skatter og afgifter findes på Skats hjemmeside: </w:t>
      </w:r>
      <w:hyperlink r:id="rId11" w:history="1">
        <w:r w:rsidRPr="00084C6B">
          <w:rPr>
            <w:rStyle w:val="Hyperlink"/>
            <w:color w:val="auto"/>
          </w:rPr>
          <w:t>www.skat.dk</w:t>
        </w:r>
      </w:hyperlink>
      <w:r w:rsidRPr="00084C6B">
        <w:t xml:space="preserve">  </w:t>
      </w:r>
    </w:p>
    <w:p w:rsidR="002A4992" w:rsidRPr="00084C6B" w:rsidRDefault="002A4992" w:rsidP="002A4992">
      <w:pPr>
        <w:pStyle w:val="Normalpunkter"/>
        <w:numPr>
          <w:ilvl w:val="0"/>
          <w:numId w:val="25"/>
        </w:numPr>
      </w:pPr>
      <w:r w:rsidRPr="00084C6B">
        <w:t xml:space="preserve">Oplysninger om miljøbeskyttelse findes på Miljøstyrelsens hjemmeside: </w:t>
      </w:r>
      <w:hyperlink r:id="rId12" w:history="1">
        <w:r w:rsidRPr="00084C6B">
          <w:rPr>
            <w:rStyle w:val="Hyperlink"/>
            <w:color w:val="auto"/>
          </w:rPr>
          <w:t>www.mst.dk</w:t>
        </w:r>
      </w:hyperlink>
      <w:r w:rsidRPr="00084C6B">
        <w:t xml:space="preserve">  </w:t>
      </w:r>
    </w:p>
    <w:p w:rsidR="002A4992" w:rsidRPr="00084C6B" w:rsidRDefault="002A4992" w:rsidP="002A4992">
      <w:pPr>
        <w:pStyle w:val="Normalpunkter"/>
        <w:numPr>
          <w:ilvl w:val="0"/>
          <w:numId w:val="25"/>
        </w:numPr>
      </w:pPr>
      <w:r w:rsidRPr="00084C6B">
        <w:t xml:space="preserve">Oplysninger om beskyttelse af arbejdsmiljøet findes på Arbejdstilsynets hjemmeside: </w:t>
      </w:r>
      <w:hyperlink r:id="rId13" w:history="1">
        <w:r w:rsidRPr="00084C6B">
          <w:rPr>
            <w:rStyle w:val="Hyperlink"/>
            <w:color w:val="auto"/>
          </w:rPr>
          <w:t>www.at.dk</w:t>
        </w:r>
      </w:hyperlink>
      <w:r w:rsidRPr="00084C6B">
        <w:t xml:space="preserve"> </w:t>
      </w:r>
    </w:p>
    <w:p w:rsidR="002A4992" w:rsidRPr="00084C6B" w:rsidRDefault="002A4992" w:rsidP="002A4992">
      <w:pPr>
        <w:widowControl w:val="0"/>
        <w:spacing w:line="288" w:lineRule="exact"/>
        <w:rPr>
          <w:szCs w:val="24"/>
        </w:rPr>
      </w:pPr>
    </w:p>
    <w:p w:rsidR="002A4992" w:rsidRPr="00084C6B" w:rsidRDefault="002A4992" w:rsidP="002A4992">
      <w:pPr>
        <w:pStyle w:val="Overskrift1"/>
        <w:jc w:val="left"/>
        <w:rPr>
          <w:bCs/>
          <w:smallCaps/>
          <w:szCs w:val="24"/>
        </w:rPr>
      </w:pPr>
      <w:bookmarkStart w:id="15" w:name="_Toc374604650"/>
      <w:r w:rsidRPr="00084C6B">
        <w:rPr>
          <w:bCs/>
          <w:smallCaps/>
          <w:szCs w:val="24"/>
        </w:rPr>
        <w:lastRenderedPageBreak/>
        <w:t>3. Frister og tidsplan for udbuddet</w:t>
      </w:r>
      <w:bookmarkEnd w:id="15"/>
    </w:p>
    <w:p w:rsidR="002A4992" w:rsidRPr="00084C6B" w:rsidRDefault="002A4992" w:rsidP="002A4992">
      <w:pPr>
        <w:pStyle w:val="Overskrift2"/>
        <w:ind w:left="426" w:hanging="426"/>
        <w:rPr>
          <w:szCs w:val="24"/>
        </w:rPr>
      </w:pPr>
      <w:bookmarkStart w:id="16" w:name="_Toc374604651"/>
      <w:r w:rsidRPr="00084C6B">
        <w:rPr>
          <w:szCs w:val="24"/>
        </w:rPr>
        <w:t>3.1 Spørgsmål</w:t>
      </w:r>
      <w:bookmarkEnd w:id="16"/>
    </w:p>
    <w:p w:rsidR="002A4992" w:rsidRPr="00084C6B" w:rsidRDefault="002A4992" w:rsidP="002A4992">
      <w:pPr>
        <w:rPr>
          <w:szCs w:val="24"/>
        </w:rPr>
      </w:pPr>
      <w:r w:rsidRPr="00084C6B">
        <w:rPr>
          <w:szCs w:val="24"/>
        </w:rPr>
        <w:t xml:space="preserve">Ordregiver opfordrer tilbudsgiverne til at stille spørgsmål til udbudsmaterialet, såfremt der er forhold og krav, der efter tilbudsgivers opfattelse synes uklare, urimelige, vanskelige at opfylde eller beskrevet på ufuldstændig vis. </w:t>
      </w:r>
    </w:p>
    <w:p w:rsidR="002A4992" w:rsidRPr="00084C6B" w:rsidRDefault="002A4992" w:rsidP="002A4992">
      <w:pPr>
        <w:rPr>
          <w:szCs w:val="24"/>
        </w:rPr>
      </w:pPr>
    </w:p>
    <w:p w:rsidR="002A4992" w:rsidRPr="00084C6B" w:rsidRDefault="002A4992" w:rsidP="002A4992">
      <w:pPr>
        <w:rPr>
          <w:szCs w:val="24"/>
        </w:rPr>
      </w:pPr>
      <w:r w:rsidRPr="00084C6B">
        <w:rPr>
          <w:szCs w:val="24"/>
        </w:rPr>
        <w:t xml:space="preserve">Eventuelle spørgsmål til udbudsmaterialet bedes fremsendt skriftligt pr. post, fax eller e-mail så tidligt som muligt og </w:t>
      </w:r>
      <w:r w:rsidRPr="00924A10">
        <w:rPr>
          <w:szCs w:val="24"/>
        </w:rPr>
        <w:t xml:space="preserve">senest </w:t>
      </w:r>
      <w:r w:rsidR="00924A10" w:rsidRPr="00924A10">
        <w:rPr>
          <w:szCs w:val="24"/>
        </w:rPr>
        <w:t>tirs</w:t>
      </w:r>
      <w:r w:rsidR="00FD7F4D" w:rsidRPr="00924A10">
        <w:rPr>
          <w:szCs w:val="24"/>
        </w:rPr>
        <w:t xml:space="preserve">dag </w:t>
      </w:r>
      <w:r w:rsidRPr="00924A10">
        <w:rPr>
          <w:szCs w:val="24"/>
        </w:rPr>
        <w:t>d</w:t>
      </w:r>
      <w:r w:rsidR="00084C6B" w:rsidRPr="00924A10">
        <w:rPr>
          <w:szCs w:val="24"/>
        </w:rPr>
        <w:t>en</w:t>
      </w:r>
      <w:r w:rsidRPr="00924A10">
        <w:rPr>
          <w:szCs w:val="24"/>
        </w:rPr>
        <w:t xml:space="preserve"> </w:t>
      </w:r>
      <w:r w:rsidR="004676D2">
        <w:rPr>
          <w:szCs w:val="24"/>
        </w:rPr>
        <w:t>7.</w:t>
      </w:r>
      <w:r w:rsidR="007C7260" w:rsidRPr="00924A10">
        <w:rPr>
          <w:szCs w:val="24"/>
        </w:rPr>
        <w:t xml:space="preserve"> </w:t>
      </w:r>
      <w:r w:rsidR="004676D2">
        <w:rPr>
          <w:szCs w:val="24"/>
        </w:rPr>
        <w:t>januar</w:t>
      </w:r>
      <w:r w:rsidR="007C7260" w:rsidRPr="00924A10">
        <w:rPr>
          <w:szCs w:val="24"/>
        </w:rPr>
        <w:t xml:space="preserve"> 201</w:t>
      </w:r>
      <w:r w:rsidR="004676D2">
        <w:rPr>
          <w:szCs w:val="24"/>
        </w:rPr>
        <w:t>4</w:t>
      </w:r>
      <w:r w:rsidRPr="00924A10">
        <w:rPr>
          <w:szCs w:val="24"/>
        </w:rPr>
        <w:t xml:space="preserve">. Spørgsmålene vil blive besvaret senest </w:t>
      </w:r>
      <w:r w:rsidR="004676D2">
        <w:rPr>
          <w:szCs w:val="24"/>
        </w:rPr>
        <w:t>mandag</w:t>
      </w:r>
      <w:r w:rsidR="00FD7F4D" w:rsidRPr="00924A10">
        <w:rPr>
          <w:szCs w:val="24"/>
        </w:rPr>
        <w:t xml:space="preserve"> </w:t>
      </w:r>
      <w:r w:rsidRPr="00924A10">
        <w:rPr>
          <w:szCs w:val="24"/>
        </w:rPr>
        <w:t xml:space="preserve">den </w:t>
      </w:r>
      <w:r w:rsidR="00924A10" w:rsidRPr="00924A10">
        <w:rPr>
          <w:szCs w:val="24"/>
        </w:rPr>
        <w:t>1</w:t>
      </w:r>
      <w:r w:rsidR="004676D2">
        <w:rPr>
          <w:szCs w:val="24"/>
        </w:rPr>
        <w:t>3</w:t>
      </w:r>
      <w:r w:rsidR="00924A10" w:rsidRPr="00924A10">
        <w:rPr>
          <w:szCs w:val="24"/>
        </w:rPr>
        <w:t>.</w:t>
      </w:r>
      <w:r w:rsidR="007C7260" w:rsidRPr="00924A10">
        <w:rPr>
          <w:szCs w:val="24"/>
        </w:rPr>
        <w:t xml:space="preserve"> </w:t>
      </w:r>
      <w:r w:rsidR="00924A10" w:rsidRPr="00924A10">
        <w:rPr>
          <w:szCs w:val="24"/>
        </w:rPr>
        <w:t>j</w:t>
      </w:r>
      <w:r w:rsidR="004676D2">
        <w:rPr>
          <w:szCs w:val="24"/>
        </w:rPr>
        <w:t>anuar</w:t>
      </w:r>
      <w:r w:rsidR="00084C6B" w:rsidRPr="00924A10">
        <w:rPr>
          <w:szCs w:val="24"/>
        </w:rPr>
        <w:t xml:space="preserve"> 201</w:t>
      </w:r>
      <w:r w:rsidR="004676D2">
        <w:rPr>
          <w:szCs w:val="24"/>
        </w:rPr>
        <w:t>4</w:t>
      </w:r>
      <w:r w:rsidR="00084C6B" w:rsidRPr="00924A10">
        <w:rPr>
          <w:szCs w:val="24"/>
        </w:rPr>
        <w:t>.</w:t>
      </w:r>
      <w:r w:rsidRPr="00084C6B">
        <w:rPr>
          <w:szCs w:val="24"/>
        </w:rPr>
        <w:t xml:space="preserve"> Spørgsmål, der stilles efter nævnte spørgefrist, vil blive besvaret, hvis det er muligt, senest pr. ovennævnte svarfrist. Spørgsmål og svar vil i anonymiseret form blive sendt til samtlige tilbudsgivere.</w:t>
      </w:r>
    </w:p>
    <w:p w:rsidR="002A4992" w:rsidRPr="00084C6B" w:rsidRDefault="002A4992" w:rsidP="002A4992">
      <w:pPr>
        <w:rPr>
          <w:szCs w:val="24"/>
        </w:rPr>
      </w:pPr>
    </w:p>
    <w:p w:rsidR="002A4992" w:rsidRPr="00084C6B" w:rsidRDefault="002A4992" w:rsidP="002A4992">
      <w:pPr>
        <w:pStyle w:val="Overskrift2"/>
        <w:ind w:left="426" w:hanging="426"/>
        <w:rPr>
          <w:bCs/>
          <w:szCs w:val="24"/>
        </w:rPr>
      </w:pPr>
      <w:bookmarkStart w:id="17" w:name="_Toc374604652"/>
      <w:r w:rsidRPr="00084C6B">
        <w:rPr>
          <w:bCs/>
          <w:szCs w:val="24"/>
        </w:rPr>
        <w:t>3.2 Tilbudsfrist</w:t>
      </w:r>
      <w:bookmarkEnd w:id="17"/>
    </w:p>
    <w:p w:rsidR="002A4992" w:rsidRPr="00084C6B" w:rsidRDefault="002A4992" w:rsidP="002A4992">
      <w:pPr>
        <w:widowControl w:val="0"/>
        <w:spacing w:line="288" w:lineRule="exact"/>
        <w:rPr>
          <w:szCs w:val="24"/>
        </w:rPr>
      </w:pPr>
      <w:r w:rsidRPr="00084C6B">
        <w:rPr>
          <w:szCs w:val="24"/>
        </w:rPr>
        <w:t>Tilbuddet skal være ordregiver i hænde</w:t>
      </w:r>
    </w:p>
    <w:p w:rsidR="002A4992" w:rsidRPr="00084C6B" w:rsidRDefault="002A4992" w:rsidP="002A4992">
      <w:pPr>
        <w:widowControl w:val="0"/>
        <w:spacing w:line="288" w:lineRule="exact"/>
        <w:rPr>
          <w:szCs w:val="24"/>
        </w:rPr>
      </w:pPr>
    </w:p>
    <w:p w:rsidR="002A4992" w:rsidRPr="00084C6B" w:rsidRDefault="002A4992" w:rsidP="000B640D">
      <w:pPr>
        <w:widowControl w:val="0"/>
        <w:spacing w:line="288" w:lineRule="exact"/>
        <w:jc w:val="center"/>
        <w:rPr>
          <w:b/>
          <w:i/>
          <w:szCs w:val="24"/>
        </w:rPr>
      </w:pPr>
      <w:r w:rsidRPr="00924A10">
        <w:rPr>
          <w:b/>
          <w:szCs w:val="24"/>
        </w:rPr>
        <w:t xml:space="preserve">senest </w:t>
      </w:r>
      <w:r w:rsidR="00924A10" w:rsidRPr="00924A10">
        <w:rPr>
          <w:b/>
          <w:szCs w:val="24"/>
        </w:rPr>
        <w:t>t</w:t>
      </w:r>
      <w:r w:rsidR="004676D2">
        <w:rPr>
          <w:b/>
          <w:szCs w:val="24"/>
        </w:rPr>
        <w:t>o</w:t>
      </w:r>
      <w:r w:rsidR="00924A10" w:rsidRPr="00924A10">
        <w:rPr>
          <w:b/>
          <w:szCs w:val="24"/>
        </w:rPr>
        <w:t>rsd</w:t>
      </w:r>
      <w:r w:rsidR="00882146" w:rsidRPr="00924A10">
        <w:rPr>
          <w:b/>
          <w:szCs w:val="24"/>
        </w:rPr>
        <w:t>ag</w:t>
      </w:r>
      <w:r w:rsidRPr="00924A10">
        <w:rPr>
          <w:szCs w:val="24"/>
        </w:rPr>
        <w:t xml:space="preserve"> </w:t>
      </w:r>
      <w:r w:rsidRPr="00924A10">
        <w:rPr>
          <w:b/>
          <w:szCs w:val="24"/>
        </w:rPr>
        <w:t xml:space="preserve">den </w:t>
      </w:r>
      <w:r w:rsidR="00924A10" w:rsidRPr="00924A10">
        <w:rPr>
          <w:b/>
          <w:szCs w:val="24"/>
        </w:rPr>
        <w:t>1</w:t>
      </w:r>
      <w:r w:rsidR="004676D2">
        <w:rPr>
          <w:b/>
          <w:szCs w:val="24"/>
        </w:rPr>
        <w:t>6</w:t>
      </w:r>
      <w:r w:rsidR="00EE0E5F" w:rsidRPr="00924A10">
        <w:rPr>
          <w:b/>
          <w:szCs w:val="24"/>
        </w:rPr>
        <w:t>.</w:t>
      </w:r>
      <w:r w:rsidR="007C7260" w:rsidRPr="00924A10">
        <w:rPr>
          <w:b/>
          <w:szCs w:val="24"/>
        </w:rPr>
        <w:t xml:space="preserve"> </w:t>
      </w:r>
      <w:r w:rsidR="00924A10" w:rsidRPr="00924A10">
        <w:rPr>
          <w:b/>
          <w:szCs w:val="24"/>
        </w:rPr>
        <w:t>j</w:t>
      </w:r>
      <w:r w:rsidR="004676D2">
        <w:rPr>
          <w:b/>
          <w:szCs w:val="24"/>
        </w:rPr>
        <w:t>anuar</w:t>
      </w:r>
      <w:r w:rsidR="00924A10" w:rsidRPr="00924A10">
        <w:rPr>
          <w:b/>
          <w:szCs w:val="24"/>
        </w:rPr>
        <w:t xml:space="preserve"> </w:t>
      </w:r>
      <w:r w:rsidR="00882146" w:rsidRPr="00924A10">
        <w:rPr>
          <w:b/>
          <w:szCs w:val="24"/>
        </w:rPr>
        <w:t>201</w:t>
      </w:r>
      <w:r w:rsidR="004676D2">
        <w:rPr>
          <w:b/>
          <w:szCs w:val="24"/>
        </w:rPr>
        <w:t>4</w:t>
      </w:r>
      <w:r w:rsidR="007C7260" w:rsidRPr="00924A10">
        <w:rPr>
          <w:b/>
          <w:szCs w:val="24"/>
        </w:rPr>
        <w:t xml:space="preserve"> </w:t>
      </w:r>
      <w:r w:rsidRPr="00924A10">
        <w:rPr>
          <w:b/>
          <w:szCs w:val="24"/>
        </w:rPr>
        <w:t>kl. 14.00</w:t>
      </w:r>
      <w:r w:rsidRPr="00924A10">
        <w:rPr>
          <w:szCs w:val="24"/>
        </w:rPr>
        <w:t>.</w:t>
      </w:r>
    </w:p>
    <w:p w:rsidR="002A4992" w:rsidRPr="00084C6B" w:rsidRDefault="002A4992" w:rsidP="002A4992">
      <w:pPr>
        <w:widowControl w:val="0"/>
        <w:spacing w:line="288" w:lineRule="exact"/>
        <w:rPr>
          <w:szCs w:val="24"/>
        </w:rPr>
      </w:pPr>
    </w:p>
    <w:p w:rsidR="002A4992" w:rsidRPr="00084C6B" w:rsidRDefault="002A4992" w:rsidP="002A4992">
      <w:pPr>
        <w:spacing w:line="288" w:lineRule="exact"/>
        <w:rPr>
          <w:szCs w:val="24"/>
          <w:u w:val="single"/>
        </w:rPr>
      </w:pPr>
      <w:r w:rsidRPr="00084C6B">
        <w:rPr>
          <w:szCs w:val="24"/>
          <w:u w:val="single"/>
        </w:rPr>
        <w:t>For sent indkomne tilbud vil ikke blive taget i betragtning i tilbudsvurderingen.</w:t>
      </w:r>
    </w:p>
    <w:p w:rsidR="002A4992" w:rsidRPr="00084C6B" w:rsidRDefault="002A4992" w:rsidP="002A4992">
      <w:pPr>
        <w:spacing w:line="288" w:lineRule="exact"/>
        <w:rPr>
          <w:szCs w:val="24"/>
          <w:u w:val="single"/>
        </w:rPr>
      </w:pPr>
    </w:p>
    <w:p w:rsidR="002A4992" w:rsidRPr="00084C6B" w:rsidRDefault="002A4992" w:rsidP="002A4992">
      <w:pPr>
        <w:spacing w:line="288" w:lineRule="exact"/>
        <w:rPr>
          <w:szCs w:val="24"/>
        </w:rPr>
      </w:pPr>
      <w:r w:rsidRPr="00084C6B">
        <w:rPr>
          <w:szCs w:val="24"/>
        </w:rPr>
        <w:t xml:space="preserve">Tilbuddet bør mærkes ”Tilbud vedrørende </w:t>
      </w:r>
      <w:r w:rsidR="004676D2">
        <w:rPr>
          <w:szCs w:val="24"/>
        </w:rPr>
        <w:t>udbud af EL-cykler til Region Hovedstaden</w:t>
      </w:r>
      <w:r w:rsidRPr="00084C6B">
        <w:rPr>
          <w:szCs w:val="24"/>
        </w:rPr>
        <w:t>”</w:t>
      </w:r>
    </w:p>
    <w:p w:rsidR="002A4992" w:rsidRPr="00084C6B" w:rsidRDefault="002A4992" w:rsidP="002A4992">
      <w:pPr>
        <w:spacing w:line="288" w:lineRule="exact"/>
        <w:rPr>
          <w:szCs w:val="24"/>
        </w:rPr>
      </w:pPr>
    </w:p>
    <w:p w:rsidR="002A4992" w:rsidRPr="00084C6B" w:rsidRDefault="002A4992" w:rsidP="002A4992">
      <w:pPr>
        <w:widowControl w:val="0"/>
        <w:spacing w:line="288" w:lineRule="exact"/>
        <w:rPr>
          <w:szCs w:val="24"/>
        </w:rPr>
      </w:pPr>
      <w:r w:rsidRPr="00084C6B">
        <w:rPr>
          <w:szCs w:val="24"/>
        </w:rPr>
        <w:t>Der skal afleveres følgende eksemplarer af tilbuddet:</w:t>
      </w:r>
    </w:p>
    <w:p w:rsidR="002A4992" w:rsidRPr="00084C6B" w:rsidRDefault="002A4992" w:rsidP="002A4992">
      <w:pPr>
        <w:widowControl w:val="0"/>
        <w:numPr>
          <w:ilvl w:val="0"/>
          <w:numId w:val="7"/>
        </w:numPr>
        <w:spacing w:line="288" w:lineRule="exact"/>
        <w:rPr>
          <w:szCs w:val="24"/>
        </w:rPr>
      </w:pPr>
      <w:r w:rsidRPr="00084C6B">
        <w:rPr>
          <w:szCs w:val="24"/>
        </w:rPr>
        <w:t>1 underskrevet originaleksemplar i papirform inkl. alle bilag og datablade (elektronisk eller papirversion).</w:t>
      </w:r>
    </w:p>
    <w:p w:rsidR="002A4992" w:rsidRPr="00084C6B" w:rsidRDefault="002A4992" w:rsidP="002A4992">
      <w:pPr>
        <w:widowControl w:val="0"/>
        <w:spacing w:line="288" w:lineRule="exact"/>
        <w:rPr>
          <w:szCs w:val="24"/>
        </w:rPr>
      </w:pPr>
    </w:p>
    <w:p w:rsidR="002A4992" w:rsidRPr="00084C6B" w:rsidRDefault="002A4992" w:rsidP="002A4992">
      <w:pPr>
        <w:widowControl w:val="0"/>
        <w:spacing w:line="288" w:lineRule="exact"/>
        <w:rPr>
          <w:szCs w:val="24"/>
        </w:rPr>
      </w:pPr>
      <w:r w:rsidRPr="00084C6B">
        <w:rPr>
          <w:szCs w:val="24"/>
        </w:rPr>
        <w:t>Endvidere bedes afleveret:</w:t>
      </w:r>
    </w:p>
    <w:p w:rsidR="002A4992" w:rsidRPr="00084C6B" w:rsidRDefault="002A4992" w:rsidP="002A4992">
      <w:pPr>
        <w:widowControl w:val="0"/>
        <w:spacing w:line="288" w:lineRule="exact"/>
        <w:rPr>
          <w:szCs w:val="24"/>
        </w:rPr>
      </w:pPr>
    </w:p>
    <w:p w:rsidR="002A4992" w:rsidRPr="00084C6B" w:rsidRDefault="00FA7E7B" w:rsidP="002A4992">
      <w:pPr>
        <w:widowControl w:val="0"/>
        <w:numPr>
          <w:ilvl w:val="0"/>
          <w:numId w:val="7"/>
        </w:numPr>
        <w:spacing w:line="288" w:lineRule="exact"/>
        <w:rPr>
          <w:szCs w:val="24"/>
        </w:rPr>
      </w:pPr>
      <w:r w:rsidRPr="00084C6B">
        <w:rPr>
          <w:szCs w:val="24"/>
        </w:rPr>
        <w:t>1</w:t>
      </w:r>
      <w:r w:rsidR="002A4992" w:rsidRPr="00084C6B">
        <w:rPr>
          <w:szCs w:val="24"/>
        </w:rPr>
        <w:t xml:space="preserve"> kopi af tilbuddet samt bilag og evt. datablade </w:t>
      </w:r>
    </w:p>
    <w:p w:rsidR="002A4992" w:rsidRPr="00084C6B" w:rsidRDefault="00FA7E7B" w:rsidP="002A4992">
      <w:pPr>
        <w:widowControl w:val="0"/>
        <w:numPr>
          <w:ilvl w:val="0"/>
          <w:numId w:val="7"/>
        </w:numPr>
        <w:spacing w:line="288" w:lineRule="exact"/>
        <w:rPr>
          <w:szCs w:val="24"/>
        </w:rPr>
      </w:pPr>
      <w:r w:rsidRPr="00084C6B">
        <w:rPr>
          <w:szCs w:val="24"/>
        </w:rPr>
        <w:t>1</w:t>
      </w:r>
      <w:r w:rsidR="002A4992" w:rsidRPr="00084C6B">
        <w:rPr>
          <w:szCs w:val="24"/>
        </w:rPr>
        <w:t xml:space="preserve"> CD-rom eller USB-stik indeholdende det følgende: </w:t>
      </w:r>
      <w:r w:rsidRPr="00084C6B">
        <w:t>det samlede tilbudsmateriale</w:t>
      </w:r>
    </w:p>
    <w:p w:rsidR="002A4992" w:rsidRPr="00084C6B" w:rsidRDefault="002A4992" w:rsidP="002A4992">
      <w:pPr>
        <w:widowControl w:val="0"/>
        <w:numPr>
          <w:ilvl w:val="0"/>
          <w:numId w:val="7"/>
        </w:numPr>
        <w:spacing w:line="288" w:lineRule="exact"/>
        <w:rPr>
          <w:szCs w:val="24"/>
        </w:rPr>
      </w:pPr>
      <w:r w:rsidRPr="00084C6B">
        <w:rPr>
          <w:szCs w:val="24"/>
        </w:rPr>
        <w:t xml:space="preserve">1 eksemplar af tilbuddet inkl. alle bilag mærket ”Tilbud </w:t>
      </w:r>
      <w:r w:rsidR="004676D2">
        <w:rPr>
          <w:szCs w:val="24"/>
        </w:rPr>
        <w:t>udbud af EL-cykler til Region Hovedstaden</w:t>
      </w:r>
      <w:r w:rsidRPr="00084C6B">
        <w:rPr>
          <w:szCs w:val="24"/>
        </w:rPr>
        <w:t xml:space="preserve">” fremsendes efter tilbudsfristen til </w:t>
      </w:r>
      <w:hyperlink r:id="rId14" w:history="1">
        <w:r w:rsidR="00DB086D" w:rsidRPr="00084C6B">
          <w:rPr>
            <w:rStyle w:val="Hyperlink"/>
            <w:color w:val="auto"/>
            <w:szCs w:val="24"/>
          </w:rPr>
          <w:t>jesper.thestrup.kristensen@regionh.dk</w:t>
        </w:r>
      </w:hyperlink>
      <w:r w:rsidR="00DB086D" w:rsidRPr="00084C6B">
        <w:rPr>
          <w:szCs w:val="24"/>
        </w:rPr>
        <w:t xml:space="preserve"> </w:t>
      </w:r>
      <w:r w:rsidRPr="00084C6B">
        <w:rPr>
          <w:szCs w:val="24"/>
        </w:rPr>
        <w:t xml:space="preserve">dog senest den </w:t>
      </w:r>
      <w:r w:rsidR="00E90CF9">
        <w:rPr>
          <w:szCs w:val="24"/>
        </w:rPr>
        <w:t>21. j</w:t>
      </w:r>
      <w:r w:rsidR="004676D2">
        <w:rPr>
          <w:szCs w:val="24"/>
        </w:rPr>
        <w:t>anuar</w:t>
      </w:r>
      <w:r w:rsidR="00882146" w:rsidRPr="00E90CF9">
        <w:rPr>
          <w:szCs w:val="24"/>
        </w:rPr>
        <w:t xml:space="preserve"> 201</w:t>
      </w:r>
      <w:r w:rsidR="004676D2">
        <w:rPr>
          <w:szCs w:val="24"/>
        </w:rPr>
        <w:t>4</w:t>
      </w:r>
      <w:r w:rsidR="00FA7E7B" w:rsidRPr="00084C6B">
        <w:rPr>
          <w:szCs w:val="24"/>
        </w:rPr>
        <w:t>.</w:t>
      </w:r>
    </w:p>
    <w:p w:rsidR="002A4992" w:rsidRPr="00084C6B" w:rsidRDefault="002A4992" w:rsidP="002A4992">
      <w:pPr>
        <w:widowControl w:val="0"/>
        <w:spacing w:line="288" w:lineRule="exact"/>
        <w:rPr>
          <w:szCs w:val="24"/>
        </w:rPr>
      </w:pPr>
    </w:p>
    <w:p w:rsidR="002A4992" w:rsidRPr="00084C6B" w:rsidRDefault="002A4992" w:rsidP="002A4992">
      <w:pPr>
        <w:widowControl w:val="0"/>
        <w:spacing w:line="288" w:lineRule="exact"/>
        <w:rPr>
          <w:szCs w:val="24"/>
        </w:rPr>
      </w:pPr>
      <w:r w:rsidRPr="00084C6B">
        <w:rPr>
          <w:szCs w:val="24"/>
        </w:rPr>
        <w:t>De elektroniske eksemplarer må ikke være kopibeskyttet af hensyn til den videre bearbejdning heraf.</w:t>
      </w:r>
      <w:r w:rsidR="00B2566D" w:rsidRPr="00084C6B">
        <w:rPr>
          <w:szCs w:val="24"/>
        </w:rPr>
        <w:t xml:space="preserve"> </w:t>
      </w:r>
      <w:r w:rsidRPr="00084C6B">
        <w:rPr>
          <w:szCs w:val="24"/>
        </w:rPr>
        <w:t>Alle dokumenter bedes indleveret i samme format som fremsendt af ordregiver i nærværende udbudsmateriale.</w:t>
      </w:r>
    </w:p>
    <w:p w:rsidR="00B2566D" w:rsidRPr="00084C6B" w:rsidRDefault="00B2566D" w:rsidP="002A4992">
      <w:pPr>
        <w:widowControl w:val="0"/>
        <w:spacing w:line="288" w:lineRule="exact"/>
        <w:rPr>
          <w:szCs w:val="24"/>
        </w:rPr>
      </w:pPr>
    </w:p>
    <w:p w:rsidR="002A4992" w:rsidRPr="00084C6B" w:rsidRDefault="002A4992" w:rsidP="002A4992">
      <w:pPr>
        <w:suppressAutoHyphens/>
        <w:rPr>
          <w:szCs w:val="24"/>
        </w:rPr>
      </w:pPr>
      <w:r w:rsidRPr="00084C6B">
        <w:rPr>
          <w:szCs w:val="24"/>
        </w:rPr>
        <w:t xml:space="preserve">Tilbudsgiver har ansvaret for, at den elektroniske tilbudskopi af det fulde tilbud i indhold er identisk med det originale tilbud. I tilfælde af modstrid imellem dokumenterne vil det være den underskrevne, originale papirversion, der har forrang. Såfremt et dokument ved en fejl ikke er indeholdt i den originale papirversion men findes i den elektroniske kopi, betragtes dette ikke som modstrid. </w:t>
      </w:r>
    </w:p>
    <w:p w:rsidR="002A4992" w:rsidRPr="00084C6B" w:rsidRDefault="002A4992" w:rsidP="002A4992">
      <w:pPr>
        <w:widowControl w:val="0"/>
        <w:spacing w:line="288" w:lineRule="exact"/>
        <w:rPr>
          <w:szCs w:val="24"/>
        </w:rPr>
      </w:pPr>
    </w:p>
    <w:p w:rsidR="002A4992" w:rsidRPr="00084C6B" w:rsidRDefault="002A4992" w:rsidP="002A4992">
      <w:pPr>
        <w:widowControl w:val="0"/>
        <w:spacing w:line="288" w:lineRule="exact"/>
        <w:rPr>
          <w:szCs w:val="24"/>
        </w:rPr>
      </w:pPr>
      <w:r w:rsidRPr="00084C6B">
        <w:rPr>
          <w:szCs w:val="24"/>
        </w:rPr>
        <w:t>Ordregiver forbeholder sig ret til med 3 dages varsel at udbede sig yderligere kopier af det underskrevne originaleksemplar i papirform inkl. alle bilag til brug for eventuelle aktindsigtsbegæringer og/eller klagesagsbehandlinger.</w:t>
      </w:r>
    </w:p>
    <w:p w:rsidR="002A4992" w:rsidRPr="00084C6B" w:rsidRDefault="002A4992" w:rsidP="002A4992">
      <w:pPr>
        <w:pStyle w:val="Overskrift2"/>
        <w:ind w:left="426" w:hanging="426"/>
        <w:rPr>
          <w:bCs/>
          <w:szCs w:val="24"/>
        </w:rPr>
      </w:pPr>
      <w:bookmarkStart w:id="18" w:name="_Toc374604653"/>
      <w:r w:rsidRPr="00084C6B">
        <w:rPr>
          <w:bCs/>
          <w:szCs w:val="24"/>
        </w:rPr>
        <w:lastRenderedPageBreak/>
        <w:t>3.3 Adressat</w:t>
      </w:r>
      <w:bookmarkEnd w:id="18"/>
    </w:p>
    <w:p w:rsidR="002A4992" w:rsidRPr="00084C6B" w:rsidRDefault="002A4992" w:rsidP="002A4992">
      <w:pPr>
        <w:widowControl w:val="0"/>
        <w:spacing w:line="288" w:lineRule="exact"/>
        <w:rPr>
          <w:szCs w:val="24"/>
        </w:rPr>
      </w:pPr>
      <w:r w:rsidRPr="00084C6B">
        <w:rPr>
          <w:szCs w:val="24"/>
        </w:rPr>
        <w:t>Tilbuddet skal sendes til:</w:t>
      </w:r>
    </w:p>
    <w:p w:rsidR="002A4992" w:rsidRPr="00084C6B" w:rsidRDefault="002A4992" w:rsidP="002A4992">
      <w:pPr>
        <w:widowControl w:val="0"/>
        <w:spacing w:line="288" w:lineRule="exact"/>
        <w:rPr>
          <w:szCs w:val="24"/>
        </w:rPr>
      </w:pPr>
    </w:p>
    <w:p w:rsidR="002A4992" w:rsidRPr="00084C6B" w:rsidRDefault="002A4992" w:rsidP="002A4992">
      <w:pPr>
        <w:rPr>
          <w:szCs w:val="24"/>
        </w:rPr>
      </w:pPr>
      <w:r w:rsidRPr="00084C6B">
        <w:rPr>
          <w:szCs w:val="24"/>
        </w:rPr>
        <w:t>Region Hovedstaden</w:t>
      </w:r>
    </w:p>
    <w:p w:rsidR="002A4992" w:rsidRPr="00084C6B" w:rsidRDefault="002A4992" w:rsidP="002A4992">
      <w:pPr>
        <w:rPr>
          <w:szCs w:val="24"/>
        </w:rPr>
      </w:pPr>
      <w:r w:rsidRPr="00084C6B">
        <w:rPr>
          <w:szCs w:val="24"/>
        </w:rPr>
        <w:t>Koncernøkonomi - indkøb</w:t>
      </w:r>
    </w:p>
    <w:p w:rsidR="002A4992" w:rsidRPr="00084C6B" w:rsidRDefault="002A4992" w:rsidP="002A4992">
      <w:pPr>
        <w:rPr>
          <w:szCs w:val="24"/>
        </w:rPr>
      </w:pPr>
      <w:r w:rsidRPr="00084C6B">
        <w:rPr>
          <w:szCs w:val="24"/>
        </w:rPr>
        <w:t>Blok C, 1. sal</w:t>
      </w:r>
    </w:p>
    <w:p w:rsidR="002A4992" w:rsidRPr="00084C6B" w:rsidRDefault="002A4992" w:rsidP="002A4992">
      <w:pPr>
        <w:rPr>
          <w:szCs w:val="24"/>
        </w:rPr>
      </w:pPr>
      <w:r w:rsidRPr="00084C6B">
        <w:rPr>
          <w:szCs w:val="24"/>
        </w:rPr>
        <w:t>Kongens Vænge 2</w:t>
      </w:r>
    </w:p>
    <w:p w:rsidR="002A4992" w:rsidRPr="00084C6B" w:rsidRDefault="002A4992" w:rsidP="002A4992">
      <w:pPr>
        <w:rPr>
          <w:szCs w:val="24"/>
        </w:rPr>
      </w:pPr>
      <w:r w:rsidRPr="00084C6B">
        <w:rPr>
          <w:szCs w:val="24"/>
        </w:rPr>
        <w:t>DK 3400 Hillerød</w:t>
      </w:r>
    </w:p>
    <w:p w:rsidR="002A4992" w:rsidRPr="00084C6B" w:rsidRDefault="002A4992" w:rsidP="002A4992">
      <w:pPr>
        <w:rPr>
          <w:szCs w:val="24"/>
        </w:rPr>
      </w:pPr>
    </w:p>
    <w:p w:rsidR="002A4992" w:rsidRPr="00084C6B" w:rsidRDefault="002A4992" w:rsidP="002A4992">
      <w:pPr>
        <w:widowControl w:val="0"/>
        <w:spacing w:line="288" w:lineRule="exact"/>
        <w:rPr>
          <w:szCs w:val="24"/>
        </w:rPr>
      </w:pPr>
      <w:r w:rsidRPr="00084C6B">
        <w:rPr>
          <w:szCs w:val="24"/>
        </w:rPr>
        <w:t xml:space="preserve">Kontaktperson: </w:t>
      </w:r>
      <w:r w:rsidR="00FA7E7B" w:rsidRPr="00084C6B">
        <w:rPr>
          <w:szCs w:val="24"/>
        </w:rPr>
        <w:t>Jesper Thestrup Kristensen</w:t>
      </w:r>
      <w:r w:rsidRPr="00084C6B">
        <w:rPr>
          <w:szCs w:val="24"/>
        </w:rPr>
        <w:t xml:space="preserve"> </w:t>
      </w:r>
    </w:p>
    <w:p w:rsidR="002A4992" w:rsidRPr="008D645F" w:rsidRDefault="002A4992" w:rsidP="002A4992">
      <w:pPr>
        <w:rPr>
          <w:szCs w:val="24"/>
          <w:lang w:val="en-US"/>
        </w:rPr>
      </w:pPr>
      <w:r w:rsidRPr="008D645F">
        <w:rPr>
          <w:szCs w:val="24"/>
          <w:lang w:val="en-US"/>
        </w:rPr>
        <w:t xml:space="preserve">Tlf. nr..: </w:t>
      </w:r>
      <w:r w:rsidR="00FA7E7B" w:rsidRPr="008D645F">
        <w:rPr>
          <w:szCs w:val="24"/>
          <w:lang w:val="en-US"/>
        </w:rPr>
        <w:t>+45 3866 5816</w:t>
      </w:r>
      <w:r w:rsidRPr="008D645F">
        <w:rPr>
          <w:szCs w:val="24"/>
          <w:lang w:val="en-US"/>
        </w:rPr>
        <w:t xml:space="preserve"> </w:t>
      </w:r>
    </w:p>
    <w:p w:rsidR="00DB086D" w:rsidRPr="00084C6B" w:rsidRDefault="002A4992" w:rsidP="002A4992">
      <w:pPr>
        <w:widowControl w:val="0"/>
        <w:spacing w:line="288" w:lineRule="exact"/>
        <w:rPr>
          <w:szCs w:val="24"/>
          <w:lang w:val="en-US"/>
        </w:rPr>
      </w:pPr>
      <w:r w:rsidRPr="00084C6B">
        <w:rPr>
          <w:szCs w:val="24"/>
          <w:lang w:val="en-US"/>
        </w:rPr>
        <w:t xml:space="preserve">E-mail: </w:t>
      </w:r>
      <w:hyperlink r:id="rId15" w:history="1">
        <w:r w:rsidR="00DB086D" w:rsidRPr="00084C6B">
          <w:rPr>
            <w:rStyle w:val="Hyperlink"/>
            <w:color w:val="auto"/>
            <w:szCs w:val="24"/>
            <w:lang w:val="en-US"/>
          </w:rPr>
          <w:t>jesper.thestrup.kristensen@regionh.dk</w:t>
        </w:r>
      </w:hyperlink>
    </w:p>
    <w:p w:rsidR="002A4992" w:rsidRPr="00084C6B" w:rsidRDefault="002A4992" w:rsidP="002A4992">
      <w:pPr>
        <w:widowControl w:val="0"/>
        <w:spacing w:line="288" w:lineRule="exact"/>
        <w:rPr>
          <w:szCs w:val="24"/>
          <w:lang w:val="en-US"/>
        </w:rPr>
      </w:pPr>
    </w:p>
    <w:p w:rsidR="002A4992" w:rsidRPr="00084C6B" w:rsidRDefault="002A4992" w:rsidP="002A4992">
      <w:pPr>
        <w:widowControl w:val="0"/>
        <w:spacing w:line="288" w:lineRule="exact"/>
        <w:rPr>
          <w:szCs w:val="24"/>
        </w:rPr>
      </w:pPr>
      <w:r w:rsidRPr="00084C6B">
        <w:rPr>
          <w:szCs w:val="24"/>
        </w:rPr>
        <w:t>Hvis tilbuddet afleveres personligt, henvises til indgang via Receptionen (dvs. gennem Hovedindgangen).</w:t>
      </w:r>
    </w:p>
    <w:p w:rsidR="002A4992" w:rsidRPr="00084C6B" w:rsidRDefault="002A4992" w:rsidP="002A4992">
      <w:pPr>
        <w:pStyle w:val="Overskrift2"/>
        <w:ind w:left="426" w:hanging="426"/>
        <w:rPr>
          <w:bCs/>
          <w:szCs w:val="24"/>
        </w:rPr>
      </w:pPr>
      <w:bookmarkStart w:id="19" w:name="_Toc374604654"/>
      <w:r w:rsidRPr="00084C6B">
        <w:rPr>
          <w:bCs/>
          <w:szCs w:val="24"/>
        </w:rPr>
        <w:t>3.4 Åbning af tilbud</w:t>
      </w:r>
      <w:bookmarkEnd w:id="19"/>
    </w:p>
    <w:p w:rsidR="002A4992" w:rsidRPr="00084C6B" w:rsidRDefault="002A4992" w:rsidP="002A4992">
      <w:pPr>
        <w:rPr>
          <w:szCs w:val="24"/>
        </w:rPr>
      </w:pPr>
      <w:r w:rsidRPr="00084C6B">
        <w:rPr>
          <w:szCs w:val="24"/>
        </w:rPr>
        <w:t>Der vil ikke være mulighed for overværelse af åbningen af de modtagne tilbud.</w:t>
      </w:r>
    </w:p>
    <w:p w:rsidR="002A4992" w:rsidRPr="00084C6B" w:rsidRDefault="002A4992" w:rsidP="002A4992">
      <w:pPr>
        <w:pStyle w:val="Overskrift2"/>
        <w:ind w:left="426" w:hanging="426"/>
        <w:rPr>
          <w:bCs/>
          <w:szCs w:val="24"/>
        </w:rPr>
      </w:pPr>
      <w:bookmarkStart w:id="20" w:name="_Toc374604655"/>
      <w:r w:rsidRPr="00084C6B">
        <w:rPr>
          <w:bCs/>
          <w:szCs w:val="24"/>
        </w:rPr>
        <w:t>3.5 Tilbuddets gyldighed (vedståelsesfrist)</w:t>
      </w:r>
      <w:bookmarkEnd w:id="20"/>
    </w:p>
    <w:p w:rsidR="002A4992" w:rsidRPr="00084C6B" w:rsidRDefault="002A4992" w:rsidP="002A4992">
      <w:pPr>
        <w:widowControl w:val="0"/>
        <w:spacing w:line="288" w:lineRule="exact"/>
        <w:rPr>
          <w:szCs w:val="24"/>
          <w:highlight w:val="lightGray"/>
        </w:rPr>
      </w:pPr>
      <w:r w:rsidRPr="00084C6B">
        <w:rPr>
          <w:szCs w:val="24"/>
        </w:rPr>
        <w:t xml:space="preserve">Tilbuddet skal være gyldigt indtil </w:t>
      </w:r>
      <w:r w:rsidR="00C826DE" w:rsidRPr="00084C6B">
        <w:rPr>
          <w:szCs w:val="24"/>
        </w:rPr>
        <w:t>6</w:t>
      </w:r>
      <w:r w:rsidRPr="00084C6B">
        <w:rPr>
          <w:szCs w:val="24"/>
        </w:rPr>
        <w:t xml:space="preserve"> måneder efter tilbudsfristen, jf. pkt. 3.2.</w:t>
      </w:r>
    </w:p>
    <w:p w:rsidR="002A4992" w:rsidRPr="00084C6B" w:rsidRDefault="002A4992" w:rsidP="002A4992">
      <w:pPr>
        <w:pStyle w:val="Overskrift2"/>
        <w:ind w:left="426" w:hanging="426"/>
        <w:rPr>
          <w:bCs/>
          <w:szCs w:val="24"/>
        </w:rPr>
      </w:pPr>
      <w:bookmarkStart w:id="21" w:name="_Toc374604656"/>
      <w:r w:rsidRPr="00084C6B">
        <w:rPr>
          <w:bCs/>
          <w:szCs w:val="24"/>
        </w:rPr>
        <w:t>3.6 Kontrakttildeling og -start</w:t>
      </w:r>
      <w:bookmarkEnd w:id="21"/>
    </w:p>
    <w:p w:rsidR="007244D0" w:rsidRPr="00084C6B" w:rsidRDefault="002A4992" w:rsidP="002A4992">
      <w:pPr>
        <w:rPr>
          <w:szCs w:val="24"/>
        </w:rPr>
      </w:pPr>
      <w:r w:rsidRPr="00924A10">
        <w:rPr>
          <w:szCs w:val="24"/>
        </w:rPr>
        <w:t xml:space="preserve">Kontrakten forventes tildelt </w:t>
      </w:r>
      <w:r w:rsidR="00924A10" w:rsidRPr="00924A10">
        <w:rPr>
          <w:szCs w:val="24"/>
        </w:rPr>
        <w:t xml:space="preserve">ultimo </w:t>
      </w:r>
      <w:r w:rsidR="00D520A9">
        <w:rPr>
          <w:szCs w:val="24"/>
        </w:rPr>
        <w:t>januar</w:t>
      </w:r>
      <w:r w:rsidR="007244D0" w:rsidRPr="00924A10">
        <w:rPr>
          <w:szCs w:val="24"/>
        </w:rPr>
        <w:t xml:space="preserve"> </w:t>
      </w:r>
      <w:r w:rsidRPr="00924A10">
        <w:rPr>
          <w:szCs w:val="24"/>
        </w:rPr>
        <w:t xml:space="preserve">og kontrakten </w:t>
      </w:r>
      <w:r w:rsidR="00D520A9">
        <w:rPr>
          <w:szCs w:val="24"/>
        </w:rPr>
        <w:t>træder i kraft ved underskrift.</w:t>
      </w:r>
      <w:r w:rsidR="007244D0" w:rsidRPr="00084C6B">
        <w:rPr>
          <w:szCs w:val="24"/>
        </w:rPr>
        <w:t xml:space="preserve"> </w:t>
      </w:r>
    </w:p>
    <w:p w:rsidR="002A4992" w:rsidRPr="00084C6B" w:rsidRDefault="002A4992" w:rsidP="002A4992">
      <w:pPr>
        <w:rPr>
          <w:szCs w:val="24"/>
        </w:rPr>
      </w:pPr>
    </w:p>
    <w:p w:rsidR="002A4992" w:rsidRPr="00084C6B" w:rsidRDefault="002A4992" w:rsidP="002A4992">
      <w:pPr>
        <w:pStyle w:val="Overskrift1"/>
        <w:jc w:val="left"/>
        <w:rPr>
          <w:bCs/>
          <w:smallCaps/>
          <w:szCs w:val="24"/>
        </w:rPr>
      </w:pPr>
      <w:bookmarkStart w:id="22" w:name="_Toc374604657"/>
      <w:r w:rsidRPr="00084C6B">
        <w:rPr>
          <w:bCs/>
          <w:smallCaps/>
          <w:szCs w:val="24"/>
        </w:rPr>
        <w:t>4. Udbuddets art, omfang og formål.</w:t>
      </w:r>
      <w:bookmarkEnd w:id="22"/>
    </w:p>
    <w:p w:rsidR="002A4992" w:rsidRPr="00084C6B" w:rsidRDefault="002A4992" w:rsidP="002A4992">
      <w:pPr>
        <w:pStyle w:val="Overskrift2"/>
        <w:ind w:left="426" w:hanging="426"/>
        <w:rPr>
          <w:szCs w:val="24"/>
        </w:rPr>
      </w:pPr>
      <w:bookmarkStart w:id="23" w:name="_Toc374604658"/>
      <w:r w:rsidRPr="00084C6B">
        <w:rPr>
          <w:szCs w:val="24"/>
        </w:rPr>
        <w:t>4.1. Art, omfang og formål</w:t>
      </w:r>
      <w:bookmarkEnd w:id="23"/>
    </w:p>
    <w:p w:rsidR="00E75DD3" w:rsidRDefault="007F533E" w:rsidP="00E75DD3">
      <w:pPr>
        <w:rPr>
          <w:szCs w:val="22"/>
        </w:rPr>
      </w:pPr>
      <w:r>
        <w:rPr>
          <w:szCs w:val="22"/>
        </w:rPr>
        <w:t>Bornholms, Herlev, Bispebjerg &amp; Frederiksberg, Glostrup, Nordsjællands, Gentofte, Amager &amp; Hvidovre hospital samt Rigshospitalet</w:t>
      </w:r>
      <w:r w:rsidR="00E75DD3" w:rsidRPr="00A13F0B">
        <w:rPr>
          <w:szCs w:val="22"/>
        </w:rPr>
        <w:t xml:space="preserve"> kører i samarbejde med foreningen Gate 21</w:t>
      </w:r>
      <w:r w:rsidR="00D520A9">
        <w:rPr>
          <w:szCs w:val="22"/>
        </w:rPr>
        <w:t>, og otte kommuner,</w:t>
      </w:r>
      <w:r w:rsidR="00E75DD3" w:rsidRPr="00A13F0B">
        <w:rPr>
          <w:szCs w:val="22"/>
        </w:rPr>
        <w:t xml:space="preserve"> et projekt</w:t>
      </w:r>
      <w:r w:rsidR="00E75DD3">
        <w:rPr>
          <w:szCs w:val="22"/>
        </w:rPr>
        <w:t>,</w:t>
      </w:r>
      <w:r w:rsidR="00E75DD3" w:rsidRPr="00A13F0B">
        <w:rPr>
          <w:szCs w:val="22"/>
        </w:rPr>
        <w:t xml:space="preserve"> som handler om </w:t>
      </w:r>
      <w:r w:rsidR="006E3F72">
        <w:rPr>
          <w:szCs w:val="22"/>
        </w:rPr>
        <w:t>ud</w:t>
      </w:r>
      <w:r w:rsidR="00E75DD3" w:rsidRPr="00A13F0B">
        <w:rPr>
          <w:szCs w:val="22"/>
        </w:rPr>
        <w:t>lån</w:t>
      </w:r>
      <w:r w:rsidR="006E3F72">
        <w:rPr>
          <w:szCs w:val="22"/>
        </w:rPr>
        <w:t xml:space="preserve"> af</w:t>
      </w:r>
      <w:r w:rsidR="00E75DD3" w:rsidRPr="00A13F0B">
        <w:rPr>
          <w:szCs w:val="22"/>
        </w:rPr>
        <w:t xml:space="preserve"> el-cykler til medarbejdere på hospitalerne i syv perioder på 3 mdr. ad gangen, fra marts 2014 til og med </w:t>
      </w:r>
      <w:r w:rsidR="000A7D13">
        <w:rPr>
          <w:szCs w:val="22"/>
        </w:rPr>
        <w:t>august</w:t>
      </w:r>
      <w:r w:rsidR="00E75DD3" w:rsidRPr="00A13F0B">
        <w:rPr>
          <w:szCs w:val="22"/>
        </w:rPr>
        <w:t xml:space="preserve"> 2016. </w:t>
      </w:r>
      <w:r w:rsidR="00716800">
        <w:rPr>
          <w:szCs w:val="22"/>
        </w:rPr>
        <w:t>Det er således vigtigt for ordregiver at der tilbydes og indkøbes driftssikre cykler.</w:t>
      </w:r>
      <w:r w:rsidR="001D56B8" w:rsidRPr="001D56B8">
        <w:rPr>
          <w:szCs w:val="24"/>
        </w:rPr>
        <w:t xml:space="preserve"> </w:t>
      </w:r>
      <w:r w:rsidR="001D56B8">
        <w:rPr>
          <w:szCs w:val="24"/>
        </w:rPr>
        <w:t xml:space="preserve">Udbuddet er </w:t>
      </w:r>
      <w:r w:rsidR="001D56B8" w:rsidRPr="00084C6B">
        <w:rPr>
          <w:szCs w:val="24"/>
        </w:rPr>
        <w:t>fordelt på 2 delaftaler, jf. Tilbudsliste (bilag 2).</w:t>
      </w:r>
    </w:p>
    <w:p w:rsidR="00F353BA" w:rsidRDefault="00F353BA" w:rsidP="00E75DD3">
      <w:pPr>
        <w:rPr>
          <w:szCs w:val="22"/>
        </w:rPr>
      </w:pPr>
    </w:p>
    <w:p w:rsidR="00F353BA" w:rsidRPr="00A13F0B" w:rsidRDefault="00F353BA" w:rsidP="00E75DD3">
      <w:pPr>
        <w:rPr>
          <w:szCs w:val="22"/>
        </w:rPr>
      </w:pPr>
      <w:r>
        <w:rPr>
          <w:szCs w:val="22"/>
        </w:rPr>
        <w:t xml:space="preserve">Ordregiver henviser i øvrigt til vedlagte bilag vedr. sag om den politiske beslutning for indkøb af EL-cykler. Herunder fremgår blandt andet den estimerede beløbsramme. </w:t>
      </w:r>
    </w:p>
    <w:p w:rsidR="006E3F72" w:rsidRDefault="006E3F72" w:rsidP="006E3F72">
      <w:pPr>
        <w:rPr>
          <w:szCs w:val="22"/>
        </w:rPr>
      </w:pPr>
    </w:p>
    <w:p w:rsidR="006E3F72" w:rsidRPr="00A13F0B" w:rsidRDefault="006E3F72" w:rsidP="006E3F72">
      <w:pPr>
        <w:rPr>
          <w:szCs w:val="22"/>
        </w:rPr>
      </w:pPr>
      <w:r>
        <w:rPr>
          <w:szCs w:val="22"/>
        </w:rPr>
        <w:t>Udlånsmålgruppe</w:t>
      </w:r>
      <w:r w:rsidRPr="00A13F0B">
        <w:rPr>
          <w:szCs w:val="22"/>
        </w:rPr>
        <w:t xml:space="preserve">: </w:t>
      </w:r>
      <w:r>
        <w:rPr>
          <w:szCs w:val="22"/>
        </w:rPr>
        <w:t xml:space="preserve">Medarbejdere </w:t>
      </w:r>
      <w:r w:rsidRPr="00A13F0B">
        <w:rPr>
          <w:szCs w:val="22"/>
        </w:rPr>
        <w:t>som normalt</w:t>
      </w:r>
      <w:r>
        <w:rPr>
          <w:szCs w:val="22"/>
        </w:rPr>
        <w:t xml:space="preserve"> kører i bil og har mindst 5 km</w:t>
      </w:r>
      <w:r w:rsidRPr="00A13F0B">
        <w:rPr>
          <w:szCs w:val="22"/>
        </w:rPr>
        <w:t xml:space="preserve"> til</w:t>
      </w:r>
      <w:r>
        <w:rPr>
          <w:szCs w:val="22"/>
        </w:rPr>
        <w:t xml:space="preserve"> </w:t>
      </w:r>
      <w:r w:rsidRPr="00A13F0B">
        <w:rPr>
          <w:szCs w:val="22"/>
        </w:rPr>
        <w:t>arbe</w:t>
      </w:r>
      <w:r>
        <w:rPr>
          <w:szCs w:val="22"/>
        </w:rPr>
        <w:t xml:space="preserve">jde. </w:t>
      </w:r>
    </w:p>
    <w:p w:rsidR="00E75DD3" w:rsidRPr="00A13F0B" w:rsidRDefault="00E75DD3" w:rsidP="00E75DD3">
      <w:pPr>
        <w:rPr>
          <w:szCs w:val="22"/>
        </w:rPr>
      </w:pPr>
    </w:p>
    <w:p w:rsidR="00EF69B3" w:rsidRDefault="00E75DD3" w:rsidP="00E75DD3">
      <w:pPr>
        <w:rPr>
          <w:szCs w:val="22"/>
        </w:rPr>
      </w:pPr>
      <w:r w:rsidRPr="00A13F0B">
        <w:rPr>
          <w:szCs w:val="22"/>
        </w:rPr>
        <w:t>Hvert hospital får 10 el-cykler som de skal låne ud i de syv perioder</w:t>
      </w:r>
      <w:r w:rsidR="006E3F72">
        <w:rPr>
          <w:szCs w:val="22"/>
        </w:rPr>
        <w:t xml:space="preserve"> til samlet </w:t>
      </w:r>
      <w:r w:rsidRPr="00A13F0B">
        <w:rPr>
          <w:szCs w:val="22"/>
        </w:rPr>
        <w:t xml:space="preserve">70 </w:t>
      </w:r>
      <w:r w:rsidR="006E3F72">
        <w:rPr>
          <w:szCs w:val="22"/>
        </w:rPr>
        <w:t>forskellige medarbejdere</w:t>
      </w:r>
      <w:r w:rsidRPr="00A13F0B">
        <w:rPr>
          <w:szCs w:val="22"/>
        </w:rPr>
        <w:t xml:space="preserve">. </w:t>
      </w:r>
    </w:p>
    <w:p w:rsidR="00EF69B3" w:rsidRDefault="00EF69B3" w:rsidP="00E75DD3">
      <w:pPr>
        <w:rPr>
          <w:szCs w:val="22"/>
        </w:rPr>
      </w:pPr>
    </w:p>
    <w:p w:rsidR="00E75DD3" w:rsidRPr="00A13F0B" w:rsidRDefault="006E3F72" w:rsidP="00E75DD3">
      <w:pPr>
        <w:rPr>
          <w:szCs w:val="22"/>
        </w:rPr>
      </w:pPr>
      <w:r>
        <w:rPr>
          <w:szCs w:val="22"/>
        </w:rPr>
        <w:t>I tillæg til indkøb af EL-cyklerne tilkøbes og</w:t>
      </w:r>
      <w:r w:rsidR="00E75DD3" w:rsidRPr="00A13F0B">
        <w:rPr>
          <w:szCs w:val="22"/>
        </w:rPr>
        <w:t>så en serviceordning</w:t>
      </w:r>
      <w:r w:rsidR="00E75DD3">
        <w:rPr>
          <w:szCs w:val="22"/>
        </w:rPr>
        <w:t xml:space="preserve">. </w:t>
      </w:r>
      <w:r>
        <w:rPr>
          <w:szCs w:val="22"/>
        </w:rPr>
        <w:t xml:space="preserve">Leverandøren skal i forbindelse med udlån af cyklerne servicere dem ved tilkald samt foretage service mellem de forskellige udlånsperioder. </w:t>
      </w:r>
      <w:r w:rsidR="00E75DD3" w:rsidRPr="00A13F0B">
        <w:rPr>
          <w:szCs w:val="22"/>
        </w:rPr>
        <w:t xml:space="preserve">Herudover skal brugerne kunne ringe til ordningen ved akut opståede skader på cyklerne og få dem hentet, lavet og bragt </w:t>
      </w:r>
      <w:r w:rsidR="00E75DD3">
        <w:rPr>
          <w:szCs w:val="22"/>
        </w:rPr>
        <w:t>tilbage til brugeren</w:t>
      </w:r>
      <w:r w:rsidR="00E75DD3" w:rsidRPr="00A13F0B">
        <w:rPr>
          <w:szCs w:val="22"/>
        </w:rPr>
        <w:t xml:space="preserve">. </w:t>
      </w:r>
    </w:p>
    <w:p w:rsidR="00E75DD3" w:rsidRPr="00A13F0B" w:rsidRDefault="00E75DD3" w:rsidP="00E75DD3">
      <w:pPr>
        <w:rPr>
          <w:szCs w:val="22"/>
        </w:rPr>
      </w:pPr>
    </w:p>
    <w:p w:rsidR="002A4992" w:rsidRPr="00084C6B" w:rsidRDefault="002A4992" w:rsidP="002A4992">
      <w:pPr>
        <w:rPr>
          <w:szCs w:val="24"/>
        </w:rPr>
      </w:pPr>
      <w:r w:rsidRPr="00084C6B">
        <w:rPr>
          <w:szCs w:val="24"/>
        </w:rPr>
        <w:lastRenderedPageBreak/>
        <w:t xml:space="preserve">Mængder og omfang </w:t>
      </w:r>
      <w:r w:rsidRPr="00F353BA">
        <w:rPr>
          <w:szCs w:val="24"/>
        </w:rPr>
        <w:t>fremgår af pkt. 7 og Tilbudsliste (bilag 2). Den konkrete kravspecifikation, krav til kvalitet m.v. fremgår af pkt. 7 og Kravspecifikationer (bilag 1). De aftalevilkår, som vil være gældende for leverancen, fremgår</w:t>
      </w:r>
      <w:r w:rsidRPr="00084C6B">
        <w:rPr>
          <w:szCs w:val="24"/>
        </w:rPr>
        <w:t xml:space="preserve"> af Kontraktudkast, jf. pkt. 4-13.</w:t>
      </w:r>
    </w:p>
    <w:p w:rsidR="002A4992" w:rsidRPr="001D56B8" w:rsidRDefault="002A4992" w:rsidP="002A4992">
      <w:pPr>
        <w:pStyle w:val="Overskrift2"/>
        <w:ind w:left="426" w:hanging="426"/>
        <w:rPr>
          <w:bCs/>
          <w:szCs w:val="24"/>
        </w:rPr>
      </w:pPr>
      <w:bookmarkStart w:id="24" w:name="_Toc374604659"/>
      <w:r w:rsidRPr="001D56B8">
        <w:rPr>
          <w:bCs/>
          <w:szCs w:val="24"/>
        </w:rPr>
        <w:t>4.</w:t>
      </w:r>
      <w:bookmarkStart w:id="25" w:name="_Toc161547156"/>
      <w:r w:rsidRPr="001D56B8">
        <w:rPr>
          <w:bCs/>
          <w:szCs w:val="24"/>
        </w:rPr>
        <w:t xml:space="preserve">2 </w:t>
      </w:r>
      <w:bookmarkEnd w:id="25"/>
      <w:r w:rsidRPr="001D56B8">
        <w:rPr>
          <w:bCs/>
          <w:szCs w:val="24"/>
        </w:rPr>
        <w:t xml:space="preserve">Afgivelse af </w:t>
      </w:r>
      <w:proofErr w:type="spellStart"/>
      <w:r w:rsidRPr="001D56B8">
        <w:rPr>
          <w:bCs/>
          <w:szCs w:val="24"/>
        </w:rPr>
        <w:t>delbud</w:t>
      </w:r>
      <w:bookmarkEnd w:id="24"/>
      <w:proofErr w:type="spellEnd"/>
      <w:r w:rsidRPr="001D56B8">
        <w:rPr>
          <w:bCs/>
          <w:szCs w:val="24"/>
        </w:rPr>
        <w:t xml:space="preserve"> </w:t>
      </w:r>
    </w:p>
    <w:p w:rsidR="001D56B8" w:rsidRPr="00084C6B" w:rsidRDefault="001D56B8" w:rsidP="001D56B8">
      <w:pPr>
        <w:rPr>
          <w:bCs/>
          <w:szCs w:val="24"/>
        </w:rPr>
      </w:pPr>
      <w:r w:rsidRPr="00084C6B">
        <w:rPr>
          <w:bCs/>
          <w:szCs w:val="24"/>
        </w:rPr>
        <w:t>Det er muligt at afgive tilbud på én eller begge delaftaler. Der kan ikke afgives tilbud på dele af de nævnte delaftaler. Der skal derimod afgives tilbud på alle positioner inden for de delaftaler, som tilbudsgiver afgiver bud på.</w:t>
      </w:r>
    </w:p>
    <w:p w:rsidR="002A4992" w:rsidRPr="001D56B8" w:rsidRDefault="002A4992" w:rsidP="002A4992">
      <w:pPr>
        <w:pStyle w:val="Overskrift2"/>
        <w:ind w:left="426" w:hanging="426"/>
        <w:rPr>
          <w:bCs/>
          <w:szCs w:val="24"/>
        </w:rPr>
      </w:pPr>
      <w:bookmarkStart w:id="26" w:name="_Toc374604660"/>
      <w:r w:rsidRPr="001D56B8">
        <w:rPr>
          <w:bCs/>
          <w:szCs w:val="24"/>
        </w:rPr>
        <w:t>4.3 Afgivelse af kombinationstilbud</w:t>
      </w:r>
      <w:bookmarkEnd w:id="26"/>
    </w:p>
    <w:p w:rsidR="001D56B8" w:rsidRPr="00084C6B" w:rsidRDefault="001D56B8" w:rsidP="001D56B8">
      <w:pPr>
        <w:rPr>
          <w:szCs w:val="24"/>
        </w:rPr>
      </w:pPr>
      <w:r w:rsidRPr="00084C6B">
        <w:rPr>
          <w:szCs w:val="24"/>
        </w:rPr>
        <w:t>Ved et kombinationsbud forstås et tilbud, der er betinget af, at tilbudsgiveren som minimum opnår tildeling begge delaftaler.</w:t>
      </w:r>
    </w:p>
    <w:p w:rsidR="001D56B8" w:rsidRPr="00084C6B" w:rsidRDefault="001D56B8" w:rsidP="001D56B8">
      <w:pPr>
        <w:rPr>
          <w:szCs w:val="24"/>
        </w:rPr>
      </w:pPr>
    </w:p>
    <w:p w:rsidR="001D56B8" w:rsidRPr="00084C6B" w:rsidRDefault="001D56B8" w:rsidP="001D56B8">
      <w:pPr>
        <w:rPr>
          <w:szCs w:val="24"/>
        </w:rPr>
      </w:pPr>
      <w:r w:rsidRPr="00084C6B">
        <w:rPr>
          <w:szCs w:val="24"/>
        </w:rPr>
        <w:t>Der kan afgives kombinationsbud.</w:t>
      </w:r>
    </w:p>
    <w:p w:rsidR="001D56B8" w:rsidRPr="00084C6B" w:rsidRDefault="001D56B8" w:rsidP="001D56B8">
      <w:pPr>
        <w:rPr>
          <w:szCs w:val="24"/>
        </w:rPr>
      </w:pPr>
    </w:p>
    <w:p w:rsidR="001D56B8" w:rsidRPr="00084C6B" w:rsidRDefault="001D56B8" w:rsidP="001D56B8">
      <w:pPr>
        <w:rPr>
          <w:bCs/>
          <w:szCs w:val="24"/>
        </w:rPr>
      </w:pPr>
      <w:r w:rsidRPr="00084C6B">
        <w:rPr>
          <w:szCs w:val="24"/>
        </w:rPr>
        <w:t xml:space="preserve">Såfremt der afgives kombinationsbud på kombinationen af de to delaftalerne, skal der ligeledes afgives særskilt bindende deltilbud på hver af de enkeltstående delaftaler. </w:t>
      </w:r>
    </w:p>
    <w:p w:rsidR="002A4992" w:rsidRPr="00084C6B" w:rsidRDefault="002A4992" w:rsidP="002A4992">
      <w:pPr>
        <w:pStyle w:val="Overskrift2"/>
        <w:ind w:left="426" w:hanging="426"/>
        <w:rPr>
          <w:bCs/>
          <w:szCs w:val="24"/>
        </w:rPr>
      </w:pPr>
      <w:bookmarkStart w:id="27" w:name="_Toc374604661"/>
      <w:r w:rsidRPr="00084C6B">
        <w:rPr>
          <w:bCs/>
          <w:smallCaps/>
          <w:szCs w:val="24"/>
        </w:rPr>
        <w:t xml:space="preserve">4.4 </w:t>
      </w:r>
      <w:r w:rsidRPr="00084C6B">
        <w:rPr>
          <w:bCs/>
          <w:szCs w:val="24"/>
        </w:rPr>
        <w:t>Afgivelse af alternativt tilbud</w:t>
      </w:r>
      <w:bookmarkEnd w:id="27"/>
      <w:r w:rsidRPr="00084C6B" w:rsidDel="001F423C">
        <w:rPr>
          <w:bCs/>
          <w:szCs w:val="24"/>
        </w:rPr>
        <w:t xml:space="preserve"> </w:t>
      </w:r>
    </w:p>
    <w:p w:rsidR="002A4992" w:rsidRPr="00084C6B" w:rsidRDefault="002A4992" w:rsidP="002A4992">
      <w:pPr>
        <w:rPr>
          <w:bCs/>
          <w:szCs w:val="24"/>
        </w:rPr>
      </w:pPr>
      <w:r w:rsidRPr="00084C6B">
        <w:rPr>
          <w:bCs/>
          <w:szCs w:val="24"/>
        </w:rPr>
        <w:t>Der kan ikke afgives alternativt tilbud.</w:t>
      </w:r>
    </w:p>
    <w:p w:rsidR="002A4992" w:rsidRPr="00084C6B" w:rsidRDefault="002A4992" w:rsidP="002A4992">
      <w:pPr>
        <w:widowControl w:val="0"/>
        <w:spacing w:line="288" w:lineRule="exact"/>
        <w:rPr>
          <w:szCs w:val="24"/>
        </w:rPr>
      </w:pPr>
    </w:p>
    <w:p w:rsidR="002A4992" w:rsidRPr="00084C6B" w:rsidRDefault="002A4992" w:rsidP="002A4992">
      <w:pPr>
        <w:pStyle w:val="Overskrift1"/>
        <w:jc w:val="left"/>
        <w:rPr>
          <w:bCs/>
          <w:smallCaps/>
          <w:szCs w:val="24"/>
        </w:rPr>
      </w:pPr>
      <w:bookmarkStart w:id="28" w:name="_Toc374604662"/>
      <w:r w:rsidRPr="00084C6B">
        <w:rPr>
          <w:bCs/>
          <w:smallCaps/>
          <w:szCs w:val="24"/>
        </w:rPr>
        <w:t>5. Aftaleperiode</w:t>
      </w:r>
      <w:bookmarkEnd w:id="28"/>
    </w:p>
    <w:p w:rsidR="002A4992" w:rsidRPr="00084C6B" w:rsidRDefault="002A4992" w:rsidP="000977C6">
      <w:pPr>
        <w:rPr>
          <w:szCs w:val="24"/>
        </w:rPr>
      </w:pPr>
      <w:r w:rsidRPr="00AC28A2">
        <w:rPr>
          <w:szCs w:val="24"/>
        </w:rPr>
        <w:t xml:space="preserve">Aftalen træder i kraft </w:t>
      </w:r>
      <w:r w:rsidR="000977C6" w:rsidRPr="00AC28A2">
        <w:rPr>
          <w:szCs w:val="24"/>
        </w:rPr>
        <w:t xml:space="preserve">ved aftaleindgåelse og løber </w:t>
      </w:r>
      <w:r w:rsidR="004A0330" w:rsidRPr="00AC28A2">
        <w:rPr>
          <w:szCs w:val="24"/>
        </w:rPr>
        <w:t>i</w:t>
      </w:r>
      <w:r w:rsidR="00A02B0F" w:rsidRPr="00AC28A2">
        <w:rPr>
          <w:szCs w:val="24"/>
        </w:rPr>
        <w:t>ndtil</w:t>
      </w:r>
      <w:r w:rsidR="004A0330" w:rsidRPr="00AC28A2">
        <w:rPr>
          <w:szCs w:val="24"/>
        </w:rPr>
        <w:t xml:space="preserve"> </w:t>
      </w:r>
      <w:r w:rsidR="005F2382" w:rsidRPr="00AC28A2">
        <w:rPr>
          <w:szCs w:val="24"/>
        </w:rPr>
        <w:t>31.</w:t>
      </w:r>
      <w:r w:rsidR="000A7D13">
        <w:rPr>
          <w:szCs w:val="24"/>
        </w:rPr>
        <w:t>8</w:t>
      </w:r>
      <w:r w:rsidR="005F2382" w:rsidRPr="00AC28A2">
        <w:rPr>
          <w:szCs w:val="24"/>
        </w:rPr>
        <w:t>.201</w:t>
      </w:r>
      <w:r w:rsidR="00716800">
        <w:rPr>
          <w:szCs w:val="24"/>
        </w:rPr>
        <w:t>6</w:t>
      </w:r>
      <w:r w:rsidR="004A0330" w:rsidRPr="00AC28A2">
        <w:rPr>
          <w:szCs w:val="24"/>
        </w:rPr>
        <w:t xml:space="preserve">, idet det konkrete udbudte antal dog skal leveres til leveringsfristen anført i </w:t>
      </w:r>
      <w:r w:rsidR="004A0330" w:rsidRPr="00F353BA">
        <w:rPr>
          <w:szCs w:val="24"/>
        </w:rPr>
        <w:t>pkt. 10.2.</w:t>
      </w:r>
      <w:r w:rsidR="000977C6" w:rsidRPr="00F353BA">
        <w:rPr>
          <w:szCs w:val="24"/>
        </w:rPr>
        <w:t xml:space="preserve"> Ordregiver</w:t>
      </w:r>
      <w:r w:rsidR="000977C6" w:rsidRPr="00AC28A2">
        <w:rPr>
          <w:szCs w:val="24"/>
        </w:rPr>
        <w:t xml:space="preserve"> kan </w:t>
      </w:r>
      <w:r w:rsidR="007C7260" w:rsidRPr="00AC28A2">
        <w:rPr>
          <w:szCs w:val="24"/>
        </w:rPr>
        <w:t xml:space="preserve">foretage yderligere </w:t>
      </w:r>
      <w:r w:rsidR="005F2382" w:rsidRPr="00AC28A2">
        <w:rPr>
          <w:szCs w:val="24"/>
        </w:rPr>
        <w:t>supplerings</w:t>
      </w:r>
      <w:r w:rsidR="007C7260" w:rsidRPr="00AC28A2">
        <w:rPr>
          <w:szCs w:val="24"/>
        </w:rPr>
        <w:t>køb</w:t>
      </w:r>
      <w:r w:rsidR="00716800">
        <w:rPr>
          <w:szCs w:val="24"/>
        </w:rPr>
        <w:t xml:space="preserve"> på aftalen</w:t>
      </w:r>
      <w:r w:rsidR="004A0330" w:rsidRPr="00AC28A2">
        <w:rPr>
          <w:szCs w:val="24"/>
        </w:rPr>
        <w:t>, men er ikke forpligtet hertil</w:t>
      </w:r>
      <w:r w:rsidR="00B2566D" w:rsidRPr="00AC28A2">
        <w:rPr>
          <w:szCs w:val="24"/>
        </w:rPr>
        <w:t>.</w:t>
      </w:r>
      <w:r w:rsidR="00B2566D" w:rsidRPr="00084C6B">
        <w:rPr>
          <w:szCs w:val="24"/>
        </w:rPr>
        <w:t xml:space="preserve"> </w:t>
      </w:r>
    </w:p>
    <w:p w:rsidR="002A4992" w:rsidRPr="00084C6B" w:rsidRDefault="002A4992" w:rsidP="002A4992">
      <w:pPr>
        <w:rPr>
          <w:szCs w:val="24"/>
        </w:rPr>
      </w:pPr>
    </w:p>
    <w:p w:rsidR="002A4992" w:rsidRPr="00084C6B" w:rsidRDefault="002A4992" w:rsidP="002A4992">
      <w:pPr>
        <w:pStyle w:val="Overskrift1"/>
        <w:jc w:val="left"/>
        <w:rPr>
          <w:bCs/>
          <w:smallCaps/>
          <w:szCs w:val="24"/>
        </w:rPr>
      </w:pPr>
      <w:bookmarkStart w:id="29" w:name="_Toc374604663"/>
      <w:r w:rsidRPr="00084C6B">
        <w:rPr>
          <w:bCs/>
          <w:smallCaps/>
          <w:szCs w:val="24"/>
        </w:rPr>
        <w:t>6. Forbehold</w:t>
      </w:r>
      <w:bookmarkEnd w:id="29"/>
    </w:p>
    <w:p w:rsidR="002A4992" w:rsidRPr="00084C6B" w:rsidRDefault="002A4992" w:rsidP="002A4992">
      <w:pPr>
        <w:pStyle w:val="Overskrift2"/>
        <w:ind w:left="426" w:hanging="426"/>
        <w:rPr>
          <w:bCs/>
          <w:szCs w:val="24"/>
        </w:rPr>
      </w:pPr>
      <w:bookmarkStart w:id="30" w:name="_Toc374604664"/>
      <w:r w:rsidRPr="00084C6B">
        <w:rPr>
          <w:bCs/>
          <w:szCs w:val="24"/>
        </w:rPr>
        <w:t>6.1. Tilbudsgivers eventuelle forbehold</w:t>
      </w:r>
      <w:bookmarkEnd w:id="30"/>
      <w:r w:rsidRPr="00084C6B">
        <w:rPr>
          <w:bCs/>
          <w:szCs w:val="24"/>
        </w:rPr>
        <w:t xml:space="preserve"> </w:t>
      </w:r>
    </w:p>
    <w:p w:rsidR="002A4992" w:rsidRPr="00084C6B" w:rsidRDefault="002A4992" w:rsidP="002A4992">
      <w:pPr>
        <w:widowControl w:val="0"/>
        <w:spacing w:line="288" w:lineRule="exact"/>
        <w:rPr>
          <w:szCs w:val="24"/>
        </w:rPr>
      </w:pPr>
      <w:r w:rsidRPr="00084C6B">
        <w:rPr>
          <w:szCs w:val="24"/>
        </w:rPr>
        <w:t>Eventuelle forbehold over for forhold i udbudsmaterialet skal anføres tydeligt i tilbudsbrevet med reference til det punkt, det vedrører, og bedes begrundet.</w:t>
      </w:r>
    </w:p>
    <w:p w:rsidR="002A4992" w:rsidRPr="00084C6B" w:rsidRDefault="002A4992" w:rsidP="002A4992">
      <w:pPr>
        <w:widowControl w:val="0"/>
        <w:spacing w:line="288" w:lineRule="exact"/>
        <w:rPr>
          <w:szCs w:val="24"/>
        </w:rPr>
      </w:pPr>
    </w:p>
    <w:p w:rsidR="002A4992" w:rsidRPr="00084C6B" w:rsidRDefault="002A4992" w:rsidP="002A4992">
      <w:pPr>
        <w:widowControl w:val="0"/>
        <w:spacing w:line="288" w:lineRule="exact"/>
        <w:rPr>
          <w:szCs w:val="24"/>
        </w:rPr>
      </w:pPr>
      <w:r w:rsidRPr="00084C6B">
        <w:rPr>
          <w:szCs w:val="24"/>
        </w:rPr>
        <w:t>Forbehold overfor grundlæggende elementer i udbudsbetingelserne, samt forbehold der ikke kan kapitaliseres vil medføre, at tilbuddet vil blive vurderet som ikke konditionsmæssigt. Tilbuddet vil derfor ikke blive taget i betragtning ved tilbudsvurderingen. Flere ikke grundlæggende elementer i udbudsbetingelserne vil efter omstændighederne tilsammen kunne udgøre et grundlæggende element, således at forbehold overfor denne flerhed af elementer ligeledes vil føre til, at tilbuddet ikke tages i betragtning.</w:t>
      </w:r>
    </w:p>
    <w:p w:rsidR="002A4992" w:rsidRPr="00084C6B" w:rsidRDefault="002A4992" w:rsidP="002A4992">
      <w:pPr>
        <w:rPr>
          <w:szCs w:val="24"/>
        </w:rPr>
      </w:pPr>
    </w:p>
    <w:p w:rsidR="002A4992" w:rsidRPr="00084C6B" w:rsidRDefault="002A4992" w:rsidP="002A4992">
      <w:pPr>
        <w:pStyle w:val="Overskrift1"/>
        <w:jc w:val="left"/>
        <w:rPr>
          <w:bCs/>
          <w:smallCaps/>
          <w:szCs w:val="24"/>
        </w:rPr>
      </w:pPr>
      <w:bookmarkStart w:id="31" w:name="_Toc374604665"/>
      <w:r w:rsidRPr="00084C6B">
        <w:rPr>
          <w:bCs/>
          <w:smallCaps/>
          <w:szCs w:val="24"/>
        </w:rPr>
        <w:t>7. Kravspecifikation og mængder</w:t>
      </w:r>
      <w:bookmarkEnd w:id="31"/>
    </w:p>
    <w:p w:rsidR="002A4992" w:rsidRPr="00084C6B" w:rsidRDefault="002A4992" w:rsidP="002A4992">
      <w:pPr>
        <w:pStyle w:val="Overskrift2"/>
        <w:ind w:left="426" w:hanging="426"/>
        <w:rPr>
          <w:bCs/>
          <w:szCs w:val="24"/>
        </w:rPr>
      </w:pPr>
      <w:bookmarkStart w:id="32" w:name="_Toc374604666"/>
      <w:r w:rsidRPr="00084C6B">
        <w:rPr>
          <w:bCs/>
          <w:szCs w:val="24"/>
        </w:rPr>
        <w:t>7.1 Leverancens omfang og mængder</w:t>
      </w:r>
      <w:bookmarkEnd w:id="32"/>
    </w:p>
    <w:p w:rsidR="001D56B8" w:rsidRPr="00084C6B" w:rsidRDefault="00716800" w:rsidP="001D56B8">
      <w:pPr>
        <w:pStyle w:val="Brdtekst"/>
        <w:jc w:val="left"/>
        <w:rPr>
          <w:sz w:val="24"/>
          <w:szCs w:val="24"/>
        </w:rPr>
      </w:pPr>
      <w:r>
        <w:rPr>
          <w:sz w:val="24"/>
          <w:szCs w:val="24"/>
        </w:rPr>
        <w:t>80 EL-cykler</w:t>
      </w:r>
      <w:r w:rsidR="00EF69B3">
        <w:rPr>
          <w:sz w:val="24"/>
          <w:szCs w:val="24"/>
        </w:rPr>
        <w:t>, reservedele</w:t>
      </w:r>
      <w:r w:rsidR="00AC28A2" w:rsidRPr="0066461A">
        <w:rPr>
          <w:sz w:val="24"/>
          <w:szCs w:val="24"/>
        </w:rPr>
        <w:t xml:space="preserve"> samt </w:t>
      </w:r>
      <w:r>
        <w:rPr>
          <w:sz w:val="24"/>
          <w:szCs w:val="24"/>
        </w:rPr>
        <w:t>serviceaftale</w:t>
      </w:r>
      <w:r w:rsidR="002A4992" w:rsidRPr="00084C6B">
        <w:rPr>
          <w:sz w:val="24"/>
          <w:szCs w:val="24"/>
        </w:rPr>
        <w:t xml:space="preserve"> i hen</w:t>
      </w:r>
      <w:r w:rsidR="001D56B8">
        <w:rPr>
          <w:sz w:val="24"/>
          <w:szCs w:val="24"/>
        </w:rPr>
        <w:t xml:space="preserve">hold til Tilbudslisten (bilag 2) </w:t>
      </w:r>
      <w:proofErr w:type="gramStart"/>
      <w:r w:rsidR="001D56B8" w:rsidRPr="00084C6B">
        <w:rPr>
          <w:sz w:val="24"/>
          <w:szCs w:val="24"/>
        </w:rPr>
        <w:t>fordelt</w:t>
      </w:r>
      <w:proofErr w:type="gramEnd"/>
      <w:r w:rsidR="001D56B8" w:rsidRPr="00084C6B">
        <w:rPr>
          <w:sz w:val="24"/>
          <w:szCs w:val="24"/>
        </w:rPr>
        <w:t xml:space="preserve"> på to delaftaler med hhv. </w:t>
      </w:r>
      <w:r w:rsidR="001D56B8">
        <w:rPr>
          <w:sz w:val="24"/>
          <w:szCs w:val="24"/>
        </w:rPr>
        <w:t>10 EL-cykler til Bornholms Hospital</w:t>
      </w:r>
      <w:r w:rsidR="001D56B8" w:rsidRPr="00084C6B">
        <w:rPr>
          <w:sz w:val="24"/>
          <w:szCs w:val="24"/>
        </w:rPr>
        <w:t xml:space="preserve"> og </w:t>
      </w:r>
      <w:r w:rsidR="001D56B8">
        <w:rPr>
          <w:sz w:val="24"/>
          <w:szCs w:val="24"/>
        </w:rPr>
        <w:t>70 EL-cykler til aftalens øvrige hospitaler</w:t>
      </w:r>
      <w:r w:rsidR="001D56B8" w:rsidRPr="00084C6B">
        <w:rPr>
          <w:sz w:val="24"/>
          <w:szCs w:val="24"/>
        </w:rPr>
        <w:t>.</w:t>
      </w:r>
    </w:p>
    <w:p w:rsidR="001D56B8" w:rsidRPr="00084C6B" w:rsidRDefault="001D56B8" w:rsidP="002A4992">
      <w:pPr>
        <w:pStyle w:val="Brdtekst"/>
        <w:jc w:val="left"/>
        <w:rPr>
          <w:sz w:val="24"/>
          <w:szCs w:val="24"/>
        </w:rPr>
      </w:pPr>
    </w:p>
    <w:p w:rsidR="002A4992" w:rsidRPr="00084C6B" w:rsidRDefault="002A4992" w:rsidP="002A4992">
      <w:pPr>
        <w:pStyle w:val="Overskrift2"/>
        <w:ind w:left="426" w:hanging="426"/>
        <w:rPr>
          <w:bCs/>
          <w:szCs w:val="24"/>
        </w:rPr>
      </w:pPr>
      <w:bookmarkStart w:id="33" w:name="_Toc374604667"/>
      <w:r w:rsidRPr="00084C6B">
        <w:rPr>
          <w:bCs/>
          <w:szCs w:val="24"/>
        </w:rPr>
        <w:t>7.2 Kvalitet og funktionalitet</w:t>
      </w:r>
      <w:bookmarkEnd w:id="33"/>
      <w:r w:rsidRPr="00084C6B">
        <w:rPr>
          <w:bCs/>
          <w:szCs w:val="24"/>
        </w:rPr>
        <w:t xml:space="preserve"> </w:t>
      </w:r>
    </w:p>
    <w:p w:rsidR="002A4992" w:rsidRPr="00084C6B" w:rsidRDefault="002A4992" w:rsidP="002A4992">
      <w:pPr>
        <w:rPr>
          <w:szCs w:val="24"/>
        </w:rPr>
      </w:pPr>
      <w:r w:rsidRPr="00084C6B">
        <w:rPr>
          <w:szCs w:val="24"/>
        </w:rPr>
        <w:t>De konkrete krav fremgår af nedenstående punkter samt Kravspecifikationer (bilag 1).</w:t>
      </w:r>
    </w:p>
    <w:p w:rsidR="002A4992" w:rsidRPr="00084C6B" w:rsidRDefault="002A4992" w:rsidP="002A4992">
      <w:pPr>
        <w:rPr>
          <w:szCs w:val="24"/>
        </w:rPr>
      </w:pPr>
      <w:r w:rsidRPr="00084C6B">
        <w:rPr>
          <w:szCs w:val="24"/>
        </w:rPr>
        <w:t>Den konkrete vægtning af kvalitet m.v. fremgår af tildelingskriterierne nævnt i pkt.1</w:t>
      </w:r>
      <w:r w:rsidR="006C73DF" w:rsidRPr="00084C6B">
        <w:rPr>
          <w:szCs w:val="24"/>
        </w:rPr>
        <w:t>4</w:t>
      </w:r>
      <w:r w:rsidRPr="00084C6B">
        <w:rPr>
          <w:szCs w:val="24"/>
        </w:rPr>
        <w:t xml:space="preserve">. </w:t>
      </w:r>
    </w:p>
    <w:p w:rsidR="002A4992" w:rsidRPr="00084C6B" w:rsidRDefault="002A4992" w:rsidP="002A4992">
      <w:pPr>
        <w:pStyle w:val="Overskrift2"/>
        <w:ind w:left="426" w:hanging="426"/>
        <w:rPr>
          <w:bCs/>
          <w:szCs w:val="24"/>
        </w:rPr>
      </w:pPr>
      <w:bookmarkStart w:id="34" w:name="_Toc374604668"/>
      <w:r w:rsidRPr="00084C6B">
        <w:rPr>
          <w:bCs/>
          <w:szCs w:val="24"/>
        </w:rPr>
        <w:t>7.2.</w:t>
      </w:r>
      <w:r w:rsidR="00EF69B3">
        <w:rPr>
          <w:bCs/>
          <w:szCs w:val="24"/>
        </w:rPr>
        <w:t>1</w:t>
      </w:r>
      <w:r w:rsidRPr="00084C6B">
        <w:rPr>
          <w:bCs/>
          <w:szCs w:val="24"/>
        </w:rPr>
        <w:t xml:space="preserve"> Produktdatablade</w:t>
      </w:r>
      <w:bookmarkEnd w:id="34"/>
    </w:p>
    <w:p w:rsidR="002A4992" w:rsidRPr="00084C6B" w:rsidRDefault="002A4992" w:rsidP="002A4992">
      <w:pPr>
        <w:widowControl w:val="0"/>
        <w:spacing w:line="288" w:lineRule="exact"/>
        <w:rPr>
          <w:szCs w:val="24"/>
        </w:rPr>
      </w:pPr>
      <w:r w:rsidRPr="00084C6B">
        <w:rPr>
          <w:szCs w:val="24"/>
        </w:rPr>
        <w:t xml:space="preserve">Produktdatablade for </w:t>
      </w:r>
      <w:r w:rsidR="0020056D" w:rsidRPr="00084C6B">
        <w:rPr>
          <w:szCs w:val="24"/>
        </w:rPr>
        <w:t xml:space="preserve">de tilbudte </w:t>
      </w:r>
      <w:r w:rsidR="00E41A9C">
        <w:rPr>
          <w:szCs w:val="24"/>
        </w:rPr>
        <w:t>EL-cykler</w:t>
      </w:r>
      <w:r w:rsidR="0020056D" w:rsidRPr="00084C6B">
        <w:rPr>
          <w:szCs w:val="24"/>
        </w:rPr>
        <w:t xml:space="preserve"> </w:t>
      </w:r>
      <w:r w:rsidRPr="00084C6B">
        <w:rPr>
          <w:szCs w:val="24"/>
        </w:rPr>
        <w:t>skal forefindes. Tilbudsgiver kan vedlægge papirversion eller henvise til elektronisk version af databladene.</w:t>
      </w:r>
    </w:p>
    <w:p w:rsidR="002A4992" w:rsidRPr="00084C6B" w:rsidRDefault="002A4992" w:rsidP="002A4992">
      <w:pPr>
        <w:widowControl w:val="0"/>
        <w:spacing w:line="288" w:lineRule="exact"/>
        <w:rPr>
          <w:szCs w:val="24"/>
          <w:highlight w:val="lightGray"/>
        </w:rPr>
      </w:pPr>
    </w:p>
    <w:p w:rsidR="002A4992" w:rsidRPr="00084C6B" w:rsidRDefault="002A4992" w:rsidP="002A4992">
      <w:pPr>
        <w:widowControl w:val="0"/>
        <w:spacing w:line="288" w:lineRule="exact"/>
        <w:rPr>
          <w:szCs w:val="24"/>
        </w:rPr>
      </w:pPr>
      <w:r w:rsidRPr="00084C6B">
        <w:rPr>
          <w:szCs w:val="24"/>
        </w:rPr>
        <w:t>Det skal være muligt for ordregiver umiddelbart at identificere sammenhæng mellem produktdatablad og de enkelte tilbudte produkter.</w:t>
      </w:r>
    </w:p>
    <w:p w:rsidR="002A4992" w:rsidRPr="00084C6B" w:rsidRDefault="002A4992" w:rsidP="002A4992">
      <w:pPr>
        <w:pStyle w:val="Overskrift2"/>
        <w:ind w:left="426" w:hanging="426"/>
        <w:rPr>
          <w:bCs/>
          <w:i/>
          <w:szCs w:val="24"/>
        </w:rPr>
      </w:pPr>
      <w:bookmarkStart w:id="35" w:name="_Toc374604669"/>
      <w:r w:rsidRPr="00084C6B">
        <w:rPr>
          <w:bCs/>
          <w:szCs w:val="24"/>
        </w:rPr>
        <w:t>7.3 Alternative produkter</w:t>
      </w:r>
      <w:bookmarkEnd w:id="35"/>
    </w:p>
    <w:p w:rsidR="002A4992" w:rsidRPr="00084C6B" w:rsidRDefault="00D520A9" w:rsidP="002A4992">
      <w:pPr>
        <w:widowControl w:val="0"/>
        <w:spacing w:line="288" w:lineRule="exact"/>
        <w:rPr>
          <w:szCs w:val="24"/>
        </w:rPr>
      </w:pPr>
      <w:r>
        <w:rPr>
          <w:szCs w:val="24"/>
        </w:rPr>
        <w:t>Der kan ikke tilbydes alternative produkter</w:t>
      </w:r>
      <w:r w:rsidR="002A4992" w:rsidRPr="00084C6B">
        <w:rPr>
          <w:szCs w:val="24"/>
        </w:rPr>
        <w:t xml:space="preserve">. </w:t>
      </w:r>
    </w:p>
    <w:p w:rsidR="002A4992" w:rsidRPr="00084C6B" w:rsidRDefault="002A4992" w:rsidP="002A4992">
      <w:pPr>
        <w:pStyle w:val="Overskrift2"/>
        <w:ind w:left="426" w:hanging="426"/>
        <w:rPr>
          <w:b w:val="0"/>
          <w:bCs/>
          <w:szCs w:val="24"/>
        </w:rPr>
      </w:pPr>
      <w:bookmarkStart w:id="36" w:name="_Toc374604670"/>
      <w:r w:rsidRPr="00084C6B">
        <w:rPr>
          <w:bCs/>
          <w:szCs w:val="24"/>
        </w:rPr>
        <w:t xml:space="preserve">7.4 </w:t>
      </w:r>
      <w:r w:rsidR="00AC1824">
        <w:rPr>
          <w:bCs/>
          <w:szCs w:val="24"/>
        </w:rPr>
        <w:t>El-cykler</w:t>
      </w:r>
      <w:r w:rsidR="0020056D" w:rsidRPr="00E5473B">
        <w:rPr>
          <w:bCs/>
          <w:szCs w:val="24"/>
        </w:rPr>
        <w:t xml:space="preserve"> til besigtigelse</w:t>
      </w:r>
      <w:bookmarkEnd w:id="36"/>
    </w:p>
    <w:p w:rsidR="004E57B4" w:rsidRPr="00084C6B" w:rsidRDefault="00B70FB7" w:rsidP="002A4992">
      <w:pPr>
        <w:rPr>
          <w:szCs w:val="24"/>
        </w:rPr>
      </w:pPr>
      <w:r w:rsidRPr="00084C6B">
        <w:rPr>
          <w:szCs w:val="24"/>
        </w:rPr>
        <w:t xml:space="preserve">Der skal pågå </w:t>
      </w:r>
      <w:r w:rsidR="00DA0E6F" w:rsidRPr="00084C6B">
        <w:rPr>
          <w:szCs w:val="24"/>
        </w:rPr>
        <w:t>besigtigelse</w:t>
      </w:r>
      <w:r w:rsidRPr="00084C6B">
        <w:rPr>
          <w:szCs w:val="24"/>
        </w:rPr>
        <w:t xml:space="preserve"> af de tilbudte </w:t>
      </w:r>
      <w:r w:rsidR="00AC1824">
        <w:rPr>
          <w:szCs w:val="24"/>
        </w:rPr>
        <w:t>EL</w:t>
      </w:r>
      <w:r w:rsidR="00AC1824" w:rsidRPr="0012517E">
        <w:rPr>
          <w:szCs w:val="24"/>
        </w:rPr>
        <w:t>-cykler</w:t>
      </w:r>
      <w:r w:rsidRPr="0012517E">
        <w:rPr>
          <w:szCs w:val="24"/>
        </w:rPr>
        <w:t xml:space="preserve">. </w:t>
      </w:r>
      <w:r w:rsidR="00DA0E6F" w:rsidRPr="0012517E">
        <w:rPr>
          <w:szCs w:val="24"/>
        </w:rPr>
        <w:t>Besigtigelse</w:t>
      </w:r>
      <w:r w:rsidRPr="0012517E">
        <w:rPr>
          <w:szCs w:val="24"/>
        </w:rPr>
        <w:t xml:space="preserve">n vil finde sted på </w:t>
      </w:r>
      <w:r w:rsidR="0012517E" w:rsidRPr="0012517E">
        <w:rPr>
          <w:szCs w:val="24"/>
        </w:rPr>
        <w:t>Regionsgården man</w:t>
      </w:r>
      <w:r w:rsidR="00E5473B" w:rsidRPr="0012517E">
        <w:rPr>
          <w:szCs w:val="24"/>
        </w:rPr>
        <w:t xml:space="preserve">dag </w:t>
      </w:r>
      <w:r w:rsidR="004E57B4" w:rsidRPr="0012517E">
        <w:rPr>
          <w:szCs w:val="24"/>
        </w:rPr>
        <w:t xml:space="preserve">d. </w:t>
      </w:r>
      <w:r w:rsidR="0012517E" w:rsidRPr="0012517E">
        <w:rPr>
          <w:szCs w:val="24"/>
        </w:rPr>
        <w:t>20</w:t>
      </w:r>
      <w:r w:rsidR="004E57B4" w:rsidRPr="0012517E">
        <w:rPr>
          <w:szCs w:val="24"/>
        </w:rPr>
        <w:t xml:space="preserve">. </w:t>
      </w:r>
      <w:r w:rsidR="00B276A5" w:rsidRPr="0012517E">
        <w:rPr>
          <w:szCs w:val="24"/>
        </w:rPr>
        <w:t>januar</w:t>
      </w:r>
      <w:r w:rsidR="00924A10" w:rsidRPr="0012517E">
        <w:rPr>
          <w:szCs w:val="24"/>
        </w:rPr>
        <w:t xml:space="preserve"> </w:t>
      </w:r>
      <w:r w:rsidR="00A02B0F" w:rsidRPr="0012517E">
        <w:rPr>
          <w:szCs w:val="24"/>
        </w:rPr>
        <w:t>201</w:t>
      </w:r>
      <w:r w:rsidR="00B276A5" w:rsidRPr="0012517E">
        <w:rPr>
          <w:szCs w:val="24"/>
        </w:rPr>
        <w:t>4</w:t>
      </w:r>
      <w:r w:rsidR="004E57B4" w:rsidRPr="0012517E">
        <w:rPr>
          <w:szCs w:val="24"/>
        </w:rPr>
        <w:t>.</w:t>
      </w:r>
      <w:r w:rsidR="004E57B4" w:rsidRPr="00084C6B">
        <w:rPr>
          <w:szCs w:val="24"/>
        </w:rPr>
        <w:t xml:space="preserve"> </w:t>
      </w:r>
    </w:p>
    <w:p w:rsidR="004E57B4" w:rsidRPr="00084C6B" w:rsidRDefault="004E57B4" w:rsidP="002A4992">
      <w:pPr>
        <w:rPr>
          <w:szCs w:val="24"/>
        </w:rPr>
      </w:pPr>
    </w:p>
    <w:p w:rsidR="004E57B4" w:rsidRPr="00084C6B" w:rsidRDefault="00AC1824" w:rsidP="004E57B4">
      <w:r>
        <w:t>El-cyklerne</w:t>
      </w:r>
      <w:r w:rsidR="004E57B4" w:rsidRPr="00084C6B">
        <w:t xml:space="preserve"> til </w:t>
      </w:r>
      <w:r w:rsidR="00DA0E6F" w:rsidRPr="00084C6B">
        <w:rPr>
          <w:szCs w:val="24"/>
        </w:rPr>
        <w:t>besigtigelse</w:t>
      </w:r>
      <w:r w:rsidR="00DA0E6F" w:rsidRPr="00084C6B">
        <w:t xml:space="preserve"> </w:t>
      </w:r>
      <w:r w:rsidR="004E57B4" w:rsidRPr="00084C6B">
        <w:t>skal være tydeligt mærket med:</w:t>
      </w:r>
    </w:p>
    <w:p w:rsidR="004E57B4" w:rsidRPr="00084C6B" w:rsidRDefault="004E57B4" w:rsidP="004E57B4">
      <w:pPr>
        <w:numPr>
          <w:ilvl w:val="0"/>
          <w:numId w:val="29"/>
        </w:numPr>
      </w:pPr>
      <w:r w:rsidRPr="00084C6B">
        <w:t>Tilbudsgivers navn</w:t>
      </w:r>
    </w:p>
    <w:p w:rsidR="004E57B4" w:rsidRPr="00084C6B" w:rsidRDefault="004E57B4" w:rsidP="004E57B4">
      <w:pPr>
        <w:numPr>
          <w:ilvl w:val="0"/>
          <w:numId w:val="29"/>
        </w:numPr>
      </w:pPr>
      <w:r w:rsidRPr="00084C6B">
        <w:t>Tilbudsgivers varenummer</w:t>
      </w:r>
    </w:p>
    <w:p w:rsidR="004E57B4" w:rsidRDefault="004E57B4" w:rsidP="004E57B4"/>
    <w:p w:rsidR="004E57B4" w:rsidRPr="00084C6B" w:rsidRDefault="004E57B4" w:rsidP="004E57B4">
      <w:r w:rsidRPr="00084C6B">
        <w:t xml:space="preserve">Ordregiver gør opmærksom på, at manglende aflevering af </w:t>
      </w:r>
      <w:r w:rsidR="00AC1824">
        <w:t>EL-cykel</w:t>
      </w:r>
      <w:r w:rsidRPr="00084C6B">
        <w:t xml:space="preserve"> til </w:t>
      </w:r>
      <w:r w:rsidR="00DA0E6F" w:rsidRPr="00084C6B">
        <w:rPr>
          <w:szCs w:val="24"/>
        </w:rPr>
        <w:t>besigtigelse</w:t>
      </w:r>
      <w:r w:rsidR="00DA0E6F" w:rsidRPr="00084C6B">
        <w:t xml:space="preserve"> </w:t>
      </w:r>
      <w:r w:rsidRPr="00084C6B">
        <w:t>gør tilbuddet ukonditionsmæssigt, jf. pkt. 6.1.</w:t>
      </w:r>
    </w:p>
    <w:p w:rsidR="004E57B4" w:rsidRPr="00084C6B" w:rsidRDefault="004E57B4" w:rsidP="004E57B4"/>
    <w:p w:rsidR="004E57B4" w:rsidRPr="0012517E" w:rsidRDefault="00AC1824" w:rsidP="004E57B4">
      <w:pPr>
        <w:rPr>
          <w:b/>
        </w:rPr>
      </w:pPr>
      <w:r w:rsidRPr="0012517E">
        <w:rPr>
          <w:b/>
        </w:rPr>
        <w:t>El-Cyklerne</w:t>
      </w:r>
      <w:r w:rsidR="004E57B4" w:rsidRPr="0012517E">
        <w:rPr>
          <w:b/>
        </w:rPr>
        <w:t xml:space="preserve"> skal senest være afleveret til </w:t>
      </w:r>
      <w:r w:rsidR="0012517E" w:rsidRPr="0012517E">
        <w:rPr>
          <w:b/>
        </w:rPr>
        <w:t>Helen Lundgaard fredag den 17. januar</w:t>
      </w:r>
      <w:r w:rsidR="004E57B4" w:rsidRPr="0012517E">
        <w:t xml:space="preserve"> </w:t>
      </w:r>
      <w:r w:rsidR="004E57B4" w:rsidRPr="0012517E">
        <w:rPr>
          <w:b/>
        </w:rPr>
        <w:t>201</w:t>
      </w:r>
      <w:r w:rsidR="00B276A5" w:rsidRPr="0012517E">
        <w:rPr>
          <w:b/>
        </w:rPr>
        <w:t>4</w:t>
      </w:r>
      <w:r w:rsidR="0020056D" w:rsidRPr="0012517E">
        <w:rPr>
          <w:b/>
        </w:rPr>
        <w:t xml:space="preserve"> </w:t>
      </w:r>
      <w:r w:rsidR="004E57B4" w:rsidRPr="0012517E">
        <w:t>til:</w:t>
      </w:r>
    </w:p>
    <w:p w:rsidR="004E57B4" w:rsidRPr="0012517E" w:rsidRDefault="004E57B4" w:rsidP="004E57B4"/>
    <w:p w:rsidR="0012517E" w:rsidRPr="0012517E" w:rsidRDefault="0012517E" w:rsidP="0012517E">
      <w:pPr>
        <w:pStyle w:val="Almindeligtekst"/>
        <w:rPr>
          <w:rFonts w:ascii="Times New Roman" w:eastAsia="Times New Roman" w:hAnsi="Times New Roman" w:cs="Times New Roman"/>
          <w:sz w:val="24"/>
          <w:szCs w:val="20"/>
          <w:lang w:eastAsia="da-DK"/>
        </w:rPr>
      </w:pPr>
      <w:r w:rsidRPr="0012517E">
        <w:rPr>
          <w:rFonts w:ascii="Times New Roman" w:eastAsia="Times New Roman" w:hAnsi="Times New Roman" w:cs="Times New Roman"/>
          <w:sz w:val="24"/>
          <w:szCs w:val="20"/>
          <w:lang w:eastAsia="da-DK"/>
        </w:rPr>
        <w:t>Region Hovedstaden</w:t>
      </w:r>
    </w:p>
    <w:p w:rsidR="0012517E" w:rsidRPr="0012517E" w:rsidRDefault="0012517E" w:rsidP="0012517E">
      <w:pPr>
        <w:pStyle w:val="Almindeligtekst"/>
        <w:rPr>
          <w:rFonts w:ascii="Times New Roman" w:eastAsia="Times New Roman" w:hAnsi="Times New Roman" w:cs="Times New Roman"/>
          <w:sz w:val="24"/>
          <w:szCs w:val="20"/>
          <w:lang w:eastAsia="da-DK"/>
        </w:rPr>
      </w:pPr>
      <w:r w:rsidRPr="0012517E">
        <w:rPr>
          <w:rFonts w:ascii="Times New Roman" w:eastAsia="Times New Roman" w:hAnsi="Times New Roman" w:cs="Times New Roman"/>
          <w:sz w:val="24"/>
          <w:szCs w:val="20"/>
          <w:lang w:eastAsia="da-DK"/>
        </w:rPr>
        <w:t>Koncern Regional Udvikling</w:t>
      </w:r>
    </w:p>
    <w:p w:rsidR="0012517E" w:rsidRPr="0012517E" w:rsidRDefault="0012517E" w:rsidP="0012517E">
      <w:pPr>
        <w:pStyle w:val="Almindeligtekst"/>
        <w:rPr>
          <w:rFonts w:ascii="Times New Roman" w:eastAsia="Times New Roman" w:hAnsi="Times New Roman" w:cs="Times New Roman"/>
          <w:sz w:val="24"/>
          <w:szCs w:val="20"/>
          <w:lang w:eastAsia="da-DK"/>
        </w:rPr>
      </w:pPr>
      <w:r w:rsidRPr="0012517E">
        <w:rPr>
          <w:rFonts w:ascii="Times New Roman" w:eastAsia="Times New Roman" w:hAnsi="Times New Roman" w:cs="Times New Roman"/>
          <w:sz w:val="24"/>
          <w:szCs w:val="20"/>
          <w:lang w:eastAsia="da-DK"/>
        </w:rPr>
        <w:t>Kongens Vænge 2</w:t>
      </w:r>
    </w:p>
    <w:p w:rsidR="0012517E" w:rsidRPr="0012517E" w:rsidRDefault="0012517E" w:rsidP="0012517E">
      <w:pPr>
        <w:pStyle w:val="Almindeligtekst"/>
        <w:rPr>
          <w:rFonts w:ascii="Times New Roman" w:eastAsia="Times New Roman" w:hAnsi="Times New Roman" w:cs="Times New Roman"/>
          <w:sz w:val="24"/>
          <w:szCs w:val="20"/>
          <w:lang w:eastAsia="da-DK"/>
        </w:rPr>
      </w:pPr>
      <w:r w:rsidRPr="0012517E">
        <w:rPr>
          <w:rFonts w:ascii="Times New Roman" w:eastAsia="Times New Roman" w:hAnsi="Times New Roman" w:cs="Times New Roman"/>
          <w:sz w:val="24"/>
          <w:szCs w:val="20"/>
          <w:lang w:eastAsia="da-DK"/>
        </w:rPr>
        <w:t>3400 Hillerød</w:t>
      </w:r>
    </w:p>
    <w:p w:rsidR="0012517E" w:rsidRPr="0012517E" w:rsidRDefault="0012517E" w:rsidP="004E57B4"/>
    <w:p w:rsidR="004E57B4" w:rsidRPr="0012517E" w:rsidRDefault="00B276A5" w:rsidP="004E57B4">
      <w:r w:rsidRPr="0012517E">
        <w:t>DK-</w:t>
      </w:r>
      <w:r w:rsidR="0012517E" w:rsidRPr="0012517E">
        <w:t>3400 Hillerød</w:t>
      </w:r>
    </w:p>
    <w:p w:rsidR="0012517E" w:rsidRPr="0012517E" w:rsidRDefault="004E57B4" w:rsidP="0012517E">
      <w:proofErr w:type="spellStart"/>
      <w:r w:rsidRPr="0012517E">
        <w:t>Att</w:t>
      </w:r>
      <w:proofErr w:type="spellEnd"/>
      <w:r w:rsidRPr="0012517E">
        <w:t xml:space="preserve">: </w:t>
      </w:r>
      <w:r w:rsidR="0012517E" w:rsidRPr="0012517E">
        <w:t>Helen Lundgaard</w:t>
      </w:r>
      <w:r w:rsidR="00B276A5" w:rsidRPr="0012517E">
        <w:t>,</w:t>
      </w:r>
      <w:r w:rsidR="00822A52" w:rsidRPr="0012517E">
        <w:t xml:space="preserve"> telefon: </w:t>
      </w:r>
      <w:r w:rsidR="0012517E" w:rsidRPr="0012517E">
        <w:t>23 48 31 43</w:t>
      </w:r>
    </w:p>
    <w:p w:rsidR="004E57B4" w:rsidRPr="000D0A70" w:rsidRDefault="0012517E" w:rsidP="0012517E">
      <w:r w:rsidRPr="000D0A70">
        <w:t xml:space="preserve">Mail: </w:t>
      </w:r>
      <w:hyperlink r:id="rId16" w:history="1">
        <w:r w:rsidRPr="000D0A70">
          <w:rPr>
            <w:rStyle w:val="Hyperlink"/>
          </w:rPr>
          <w:t>helen.lundgaard@regionh.dk</w:t>
        </w:r>
      </w:hyperlink>
      <w:r w:rsidRPr="000D0A70">
        <w:t xml:space="preserve"> </w:t>
      </w:r>
    </w:p>
    <w:p w:rsidR="00D520A9" w:rsidRPr="000D0A70" w:rsidRDefault="00D520A9" w:rsidP="0012517E"/>
    <w:p w:rsidR="00D520A9" w:rsidRPr="00D520A9" w:rsidRDefault="00D520A9" w:rsidP="0012517E">
      <w:r w:rsidRPr="00D520A9">
        <w:t>Ved aflevering skal tilbudsgiver være indstillet på at give en kort introduktion til ordregiver.</w:t>
      </w:r>
    </w:p>
    <w:p w:rsidR="00822A52" w:rsidRPr="00D520A9" w:rsidRDefault="00822A52" w:rsidP="002A4992">
      <w:pPr>
        <w:rPr>
          <w:szCs w:val="24"/>
        </w:rPr>
      </w:pPr>
    </w:p>
    <w:p w:rsidR="002A4992" w:rsidRPr="00084C6B" w:rsidRDefault="002A4992" w:rsidP="002A4992">
      <w:pPr>
        <w:pStyle w:val="Overskrift1"/>
        <w:jc w:val="left"/>
        <w:rPr>
          <w:bCs/>
          <w:smallCaps/>
          <w:szCs w:val="24"/>
        </w:rPr>
      </w:pPr>
      <w:bookmarkStart w:id="37" w:name="_Toc374604671"/>
      <w:r w:rsidRPr="000D0A70">
        <w:rPr>
          <w:bCs/>
          <w:smallCaps/>
          <w:szCs w:val="24"/>
        </w:rPr>
        <w:t xml:space="preserve">8.  </w:t>
      </w:r>
      <w:r w:rsidRPr="00084C6B">
        <w:rPr>
          <w:bCs/>
          <w:smallCaps/>
          <w:szCs w:val="24"/>
        </w:rPr>
        <w:t>Kontraktudkast</w:t>
      </w:r>
      <w:bookmarkEnd w:id="37"/>
    </w:p>
    <w:p w:rsidR="002A4992" w:rsidRPr="00084C6B" w:rsidRDefault="002A4992" w:rsidP="002A4992">
      <w:pPr>
        <w:rPr>
          <w:szCs w:val="24"/>
        </w:rPr>
      </w:pPr>
      <w:r w:rsidRPr="00084C6B">
        <w:rPr>
          <w:szCs w:val="24"/>
        </w:rPr>
        <w:t>Vedlagte Kontraktudkast inkl. bilag udgør vilkårene for en eventuel samhandel. Udkastet suppleres med relevante oplysninger og bilag fra tilbudsgivers tilbud. Det fremgår af udkastet, hvor kontrakten suppleres. Da der ikke er tale om en standardkontrakt, opfordres tilbudsgiver til at gennemgå kontraktudkastet nøje og stille spørgsmål til evt. uklarheder, jf. pkt. 3.1 i nærværende udbudsbetingelser.</w:t>
      </w:r>
    </w:p>
    <w:p w:rsidR="002A4992" w:rsidRPr="00084C6B" w:rsidRDefault="002A4992" w:rsidP="002A4992">
      <w:pPr>
        <w:rPr>
          <w:szCs w:val="24"/>
        </w:rPr>
      </w:pPr>
    </w:p>
    <w:p w:rsidR="002A4992" w:rsidRPr="00084C6B" w:rsidRDefault="002A4992" w:rsidP="002A4992">
      <w:pPr>
        <w:rPr>
          <w:szCs w:val="24"/>
        </w:rPr>
      </w:pPr>
      <w:r w:rsidRPr="00084C6B">
        <w:rPr>
          <w:szCs w:val="24"/>
        </w:rPr>
        <w:lastRenderedPageBreak/>
        <w:t>De oplysninger og bilag, der skal supplere Kontraktudkast, er nærmere beskrevet i de følgende pkt. 9-13. I det omfang det fremgår af pkt. 9-13, indgår disse oplysninger mv. i evalueringen af tilbuddet.</w:t>
      </w:r>
    </w:p>
    <w:p w:rsidR="002A4992" w:rsidRPr="00084C6B" w:rsidRDefault="002A4992" w:rsidP="002A4992">
      <w:pPr>
        <w:rPr>
          <w:szCs w:val="24"/>
        </w:rPr>
      </w:pPr>
    </w:p>
    <w:p w:rsidR="002A4992" w:rsidRPr="00084C6B" w:rsidRDefault="002A4992" w:rsidP="002A4992">
      <w:pPr>
        <w:rPr>
          <w:szCs w:val="24"/>
        </w:rPr>
      </w:pPr>
      <w:r w:rsidRPr="00084C6B">
        <w:rPr>
          <w:szCs w:val="24"/>
        </w:rPr>
        <w:t xml:space="preserve">Bemærk at den vindende tilbudsgiver er forpligtet til at </w:t>
      </w:r>
      <w:r w:rsidR="00D520A9">
        <w:rPr>
          <w:szCs w:val="24"/>
        </w:rPr>
        <w:t xml:space="preserve">bistå ordregiver med </w:t>
      </w:r>
      <w:r w:rsidRPr="00084C6B">
        <w:rPr>
          <w:szCs w:val="24"/>
        </w:rPr>
        <w:t>berige</w:t>
      </w:r>
      <w:r w:rsidR="00D520A9">
        <w:rPr>
          <w:szCs w:val="24"/>
        </w:rPr>
        <w:t>lse</w:t>
      </w:r>
      <w:r w:rsidRPr="00084C6B">
        <w:rPr>
          <w:szCs w:val="24"/>
        </w:rPr>
        <w:t xml:space="preserve"> af varedata ved udfyldelse af regneark efter kontraktindgåelse, jf. bilag 3B, til brug i regionens varekatalog.</w:t>
      </w:r>
    </w:p>
    <w:p w:rsidR="002A4992" w:rsidRPr="00084C6B" w:rsidRDefault="002A4992" w:rsidP="002A4992">
      <w:pPr>
        <w:pStyle w:val="Overskrift1"/>
        <w:jc w:val="left"/>
        <w:rPr>
          <w:bCs/>
          <w:smallCaps/>
          <w:szCs w:val="24"/>
        </w:rPr>
      </w:pPr>
      <w:bookmarkStart w:id="38" w:name="_Toc374604672"/>
      <w:r w:rsidRPr="00084C6B">
        <w:rPr>
          <w:bCs/>
          <w:smallCaps/>
          <w:szCs w:val="24"/>
        </w:rPr>
        <w:t>9.  Pris</w:t>
      </w:r>
      <w:bookmarkEnd w:id="38"/>
    </w:p>
    <w:p w:rsidR="002A4992" w:rsidRPr="00084C6B" w:rsidRDefault="002A4992" w:rsidP="002A4992">
      <w:pPr>
        <w:pStyle w:val="Overskrift2"/>
        <w:ind w:left="426" w:hanging="426"/>
        <w:rPr>
          <w:bCs/>
          <w:szCs w:val="24"/>
        </w:rPr>
      </w:pPr>
      <w:bookmarkStart w:id="39" w:name="_Toc374604673"/>
      <w:r w:rsidRPr="00084C6B">
        <w:rPr>
          <w:bCs/>
          <w:szCs w:val="24"/>
        </w:rPr>
        <w:t>9.1 Prisoplysning</w:t>
      </w:r>
      <w:bookmarkEnd w:id="39"/>
    </w:p>
    <w:p w:rsidR="002A4992" w:rsidRPr="00084C6B" w:rsidRDefault="002A4992" w:rsidP="002A4992">
      <w:pPr>
        <w:widowControl w:val="0"/>
        <w:spacing w:line="288" w:lineRule="exact"/>
        <w:rPr>
          <w:szCs w:val="24"/>
        </w:rPr>
      </w:pPr>
      <w:r w:rsidRPr="00084C6B">
        <w:rPr>
          <w:szCs w:val="24"/>
        </w:rPr>
        <w:t>Tilbudspriser på de på Tilbudsliste</w:t>
      </w:r>
      <w:r w:rsidR="00767AA7" w:rsidRPr="00084C6B">
        <w:rPr>
          <w:szCs w:val="24"/>
        </w:rPr>
        <w:t>n</w:t>
      </w:r>
      <w:r w:rsidRPr="00084C6B">
        <w:rPr>
          <w:szCs w:val="24"/>
        </w:rPr>
        <w:t xml:space="preserve"> (bilag 2) anførte produkter skal oplyses i danske kroner, ekskl. moms men inkl. evt. øvrige afgifter (told m.v.) og ønskes opgivet som nettopriser</w:t>
      </w:r>
    </w:p>
    <w:p w:rsidR="002A4992" w:rsidRPr="00084C6B" w:rsidRDefault="002A4992" w:rsidP="002A4992">
      <w:pPr>
        <w:pStyle w:val="Overskrift2"/>
        <w:ind w:left="426" w:hanging="426"/>
        <w:rPr>
          <w:bCs/>
          <w:szCs w:val="24"/>
        </w:rPr>
      </w:pPr>
      <w:bookmarkStart w:id="40" w:name="_Toc374604674"/>
      <w:r w:rsidRPr="00084C6B">
        <w:rPr>
          <w:bCs/>
          <w:szCs w:val="24"/>
        </w:rPr>
        <w:t>9.2.  Rabatter</w:t>
      </w:r>
      <w:bookmarkEnd w:id="40"/>
    </w:p>
    <w:p w:rsidR="001D56B8" w:rsidRDefault="002A4992" w:rsidP="002A4992">
      <w:pPr>
        <w:rPr>
          <w:szCs w:val="24"/>
        </w:rPr>
      </w:pPr>
      <w:r w:rsidRPr="00084C6B">
        <w:rPr>
          <w:szCs w:val="24"/>
        </w:rPr>
        <w:t>For alle rabatfelter gælder, at såfremt feltet ikke er udfyldt, vil ordregiver tillægge rabatten værdien NUL.</w:t>
      </w:r>
    </w:p>
    <w:p w:rsidR="001D56B8" w:rsidRPr="00084C6B" w:rsidRDefault="001D56B8" w:rsidP="001D56B8">
      <w:pPr>
        <w:pStyle w:val="Overskrift2"/>
        <w:ind w:left="426" w:hanging="426"/>
        <w:rPr>
          <w:bCs/>
          <w:szCs w:val="24"/>
        </w:rPr>
      </w:pPr>
      <w:bookmarkStart w:id="41" w:name="_Toc353263350"/>
      <w:bookmarkStart w:id="42" w:name="_Toc374604675"/>
      <w:r w:rsidRPr="00084C6B">
        <w:rPr>
          <w:bCs/>
          <w:szCs w:val="24"/>
        </w:rPr>
        <w:t>9.2.1 Kombinationsrabatter</w:t>
      </w:r>
      <w:bookmarkEnd w:id="41"/>
      <w:bookmarkEnd w:id="42"/>
    </w:p>
    <w:p w:rsidR="001D56B8" w:rsidRPr="00084C6B" w:rsidRDefault="001D56B8" w:rsidP="001D56B8">
      <w:pPr>
        <w:rPr>
          <w:szCs w:val="24"/>
        </w:rPr>
      </w:pPr>
      <w:r w:rsidRPr="00084C6B">
        <w:rPr>
          <w:szCs w:val="24"/>
        </w:rPr>
        <w:t>Der kan afgives kombinationsrabatter ved tilbud på én eller begge delaftaler, jf. mulighederne for afgivelse kombinationsbud i pkt. 4.3.</w:t>
      </w:r>
    </w:p>
    <w:p w:rsidR="001D56B8" w:rsidRPr="00084C6B" w:rsidRDefault="001D56B8" w:rsidP="002A4992">
      <w:pPr>
        <w:rPr>
          <w:szCs w:val="24"/>
        </w:rPr>
      </w:pPr>
      <w:r w:rsidRPr="00084C6B">
        <w:rPr>
          <w:szCs w:val="24"/>
        </w:rPr>
        <w:t>Kombinationsrabatten anføres i Tilbudsliste (bilag 2), og vil indgå i tilbudsevalueringen under prisparameteret, jf. pkt. 14.1.</w:t>
      </w:r>
    </w:p>
    <w:p w:rsidR="002A4992" w:rsidRPr="00084C6B" w:rsidRDefault="002A4992" w:rsidP="002A4992">
      <w:pPr>
        <w:pStyle w:val="Overskrift2"/>
        <w:ind w:left="426" w:hanging="426"/>
        <w:rPr>
          <w:bCs/>
          <w:szCs w:val="24"/>
        </w:rPr>
      </w:pPr>
      <w:bookmarkStart w:id="43" w:name="_Toc374604676"/>
      <w:r w:rsidRPr="00084C6B">
        <w:rPr>
          <w:bCs/>
          <w:szCs w:val="24"/>
        </w:rPr>
        <w:t>9.3 Fastprisperiode</w:t>
      </w:r>
      <w:bookmarkEnd w:id="43"/>
    </w:p>
    <w:p w:rsidR="002A4992" w:rsidRPr="00084C6B" w:rsidRDefault="002A4992" w:rsidP="002A4992">
      <w:pPr>
        <w:rPr>
          <w:szCs w:val="24"/>
        </w:rPr>
      </w:pPr>
      <w:r w:rsidRPr="00084C6B">
        <w:rPr>
          <w:szCs w:val="24"/>
        </w:rPr>
        <w:t xml:space="preserve">De tilbudte priser skal være gældende </w:t>
      </w:r>
      <w:r w:rsidR="00767AA7" w:rsidRPr="00084C6B">
        <w:rPr>
          <w:szCs w:val="24"/>
        </w:rPr>
        <w:t xml:space="preserve">i </w:t>
      </w:r>
      <w:r w:rsidR="00D520A9">
        <w:rPr>
          <w:szCs w:val="24"/>
        </w:rPr>
        <w:t>hele aftaleperioden</w:t>
      </w:r>
      <w:r w:rsidR="00767AA7" w:rsidRPr="00084C6B">
        <w:rPr>
          <w:szCs w:val="24"/>
        </w:rPr>
        <w:t>.</w:t>
      </w:r>
    </w:p>
    <w:p w:rsidR="002A4992" w:rsidRPr="00084C6B" w:rsidRDefault="002A4992" w:rsidP="002A4992">
      <w:pPr>
        <w:pStyle w:val="Overskrift2"/>
        <w:ind w:left="426" w:hanging="426"/>
        <w:rPr>
          <w:bCs/>
          <w:szCs w:val="24"/>
        </w:rPr>
      </w:pPr>
      <w:bookmarkStart w:id="44" w:name="_Toc374604677"/>
      <w:r w:rsidRPr="00084C6B">
        <w:rPr>
          <w:bCs/>
          <w:szCs w:val="24"/>
        </w:rPr>
        <w:t>9.</w:t>
      </w:r>
      <w:r w:rsidR="00767AA7" w:rsidRPr="00084C6B">
        <w:rPr>
          <w:bCs/>
          <w:szCs w:val="24"/>
        </w:rPr>
        <w:t>4</w:t>
      </w:r>
      <w:r w:rsidRPr="00084C6B">
        <w:rPr>
          <w:bCs/>
          <w:szCs w:val="24"/>
        </w:rPr>
        <w:t xml:space="preserve"> Valutakursregulering</w:t>
      </w:r>
      <w:bookmarkEnd w:id="44"/>
    </w:p>
    <w:p w:rsidR="002A4992" w:rsidRPr="00084C6B" w:rsidRDefault="002A4992" w:rsidP="002A4992">
      <w:pPr>
        <w:rPr>
          <w:szCs w:val="24"/>
        </w:rPr>
      </w:pPr>
      <w:r w:rsidRPr="00084C6B">
        <w:rPr>
          <w:szCs w:val="24"/>
        </w:rPr>
        <w:t>Der kan ikke tages forbehold for kursregulering.</w:t>
      </w:r>
    </w:p>
    <w:p w:rsidR="002A4992" w:rsidRPr="00084C6B" w:rsidRDefault="002A4992" w:rsidP="002A4992">
      <w:pPr>
        <w:rPr>
          <w:szCs w:val="24"/>
        </w:rPr>
      </w:pPr>
    </w:p>
    <w:p w:rsidR="002A4992" w:rsidRPr="00084C6B" w:rsidRDefault="002A4992" w:rsidP="002A4992">
      <w:pPr>
        <w:pStyle w:val="Overskrift1"/>
        <w:jc w:val="left"/>
        <w:rPr>
          <w:bCs/>
          <w:smallCaps/>
          <w:szCs w:val="24"/>
        </w:rPr>
      </w:pPr>
      <w:bookmarkStart w:id="45" w:name="_Toc374604678"/>
      <w:r w:rsidRPr="00084C6B">
        <w:rPr>
          <w:bCs/>
          <w:smallCaps/>
          <w:szCs w:val="24"/>
        </w:rPr>
        <w:t>10. Levering og logistiske forhold</w:t>
      </w:r>
      <w:bookmarkEnd w:id="45"/>
    </w:p>
    <w:p w:rsidR="002A4992" w:rsidRPr="00084C6B" w:rsidRDefault="002A4992" w:rsidP="002A4992">
      <w:pPr>
        <w:pStyle w:val="Overskrift2"/>
        <w:ind w:left="426" w:hanging="426"/>
        <w:rPr>
          <w:bCs/>
          <w:szCs w:val="24"/>
        </w:rPr>
      </w:pPr>
      <w:bookmarkStart w:id="46" w:name="_Toc374604679"/>
      <w:r w:rsidRPr="00084C6B">
        <w:rPr>
          <w:bCs/>
          <w:szCs w:val="24"/>
        </w:rPr>
        <w:t>10.1 Leveringsbetingelser</w:t>
      </w:r>
      <w:bookmarkEnd w:id="46"/>
    </w:p>
    <w:p w:rsidR="002A4992" w:rsidRPr="00084C6B" w:rsidRDefault="002A4992" w:rsidP="002A4992">
      <w:pPr>
        <w:rPr>
          <w:szCs w:val="24"/>
        </w:rPr>
      </w:pPr>
      <w:r w:rsidRPr="00084C6B">
        <w:rPr>
          <w:szCs w:val="24"/>
        </w:rPr>
        <w:t>Frit leveret på ordregivers adresse, som anført i de respektive ordrer.</w:t>
      </w:r>
    </w:p>
    <w:p w:rsidR="002A4992" w:rsidRPr="00084C6B" w:rsidRDefault="002A4992" w:rsidP="002A4992">
      <w:pPr>
        <w:pStyle w:val="Overskrift2"/>
        <w:ind w:left="426" w:hanging="426"/>
        <w:rPr>
          <w:bCs/>
          <w:snapToGrid w:val="0"/>
          <w:szCs w:val="24"/>
        </w:rPr>
      </w:pPr>
      <w:bookmarkStart w:id="47" w:name="_Toc374604680"/>
      <w:r w:rsidRPr="00FE72A0">
        <w:rPr>
          <w:bCs/>
          <w:snapToGrid w:val="0"/>
          <w:szCs w:val="24"/>
        </w:rPr>
        <w:t>10.2 Leveringstermin (-frister)</w:t>
      </w:r>
      <w:bookmarkEnd w:id="47"/>
    </w:p>
    <w:p w:rsidR="002A4992" w:rsidRPr="00084C6B" w:rsidRDefault="00DA0E6F" w:rsidP="00E45A05">
      <w:pPr>
        <w:rPr>
          <w:szCs w:val="24"/>
        </w:rPr>
      </w:pPr>
      <w:r w:rsidRPr="00084C6B">
        <w:rPr>
          <w:szCs w:val="24"/>
        </w:rPr>
        <w:t>Levering</w:t>
      </w:r>
      <w:r w:rsidR="00E45A05" w:rsidRPr="00084C6B">
        <w:rPr>
          <w:szCs w:val="24"/>
        </w:rPr>
        <w:t xml:space="preserve"> af</w:t>
      </w:r>
      <w:r w:rsidR="0020056D" w:rsidRPr="00084C6B">
        <w:rPr>
          <w:szCs w:val="24"/>
        </w:rPr>
        <w:t xml:space="preserve"> </w:t>
      </w:r>
      <w:r w:rsidR="00F062FF">
        <w:rPr>
          <w:szCs w:val="24"/>
        </w:rPr>
        <w:t xml:space="preserve">det konkrete udbudte antal </w:t>
      </w:r>
      <w:r w:rsidR="00AC1824">
        <w:rPr>
          <w:szCs w:val="24"/>
        </w:rPr>
        <w:t>EL-cykler</w:t>
      </w:r>
      <w:r w:rsidR="00FE72A0">
        <w:rPr>
          <w:szCs w:val="24"/>
        </w:rPr>
        <w:t xml:space="preserve"> </w:t>
      </w:r>
      <w:r w:rsidR="00F062FF">
        <w:rPr>
          <w:szCs w:val="24"/>
        </w:rPr>
        <w:t xml:space="preserve">til </w:t>
      </w:r>
      <w:r w:rsidR="00AC1824" w:rsidRPr="00AC1824">
        <w:rPr>
          <w:szCs w:val="24"/>
        </w:rPr>
        <w:t>Region Hovedstaden</w:t>
      </w:r>
      <w:r w:rsidR="0020056D" w:rsidRPr="00084C6B">
        <w:rPr>
          <w:szCs w:val="24"/>
        </w:rPr>
        <w:t xml:space="preserve"> </w:t>
      </w:r>
      <w:r w:rsidR="00E45A05" w:rsidRPr="00084C6B">
        <w:rPr>
          <w:szCs w:val="24"/>
        </w:rPr>
        <w:t>skal være</w:t>
      </w:r>
      <w:r w:rsidR="0020056D" w:rsidRPr="00084C6B">
        <w:rPr>
          <w:szCs w:val="24"/>
        </w:rPr>
        <w:t xml:space="preserve"> levere</w:t>
      </w:r>
      <w:r w:rsidR="00A927B4">
        <w:rPr>
          <w:szCs w:val="24"/>
        </w:rPr>
        <w:t xml:space="preserve">t senest den </w:t>
      </w:r>
      <w:r w:rsidR="00B276A5" w:rsidRPr="0046534D">
        <w:rPr>
          <w:szCs w:val="24"/>
        </w:rPr>
        <w:t>27</w:t>
      </w:r>
      <w:r w:rsidR="00F062FF" w:rsidRPr="0046534D">
        <w:rPr>
          <w:szCs w:val="24"/>
        </w:rPr>
        <w:t>.</w:t>
      </w:r>
      <w:r w:rsidR="00A927B4" w:rsidRPr="0046534D">
        <w:rPr>
          <w:szCs w:val="24"/>
        </w:rPr>
        <w:t xml:space="preserve"> </w:t>
      </w:r>
      <w:r w:rsidR="00B276A5" w:rsidRPr="0046534D">
        <w:rPr>
          <w:szCs w:val="24"/>
        </w:rPr>
        <w:t>marts</w:t>
      </w:r>
      <w:r w:rsidR="00A927B4" w:rsidRPr="0046534D">
        <w:rPr>
          <w:szCs w:val="24"/>
        </w:rPr>
        <w:t xml:space="preserve"> </w:t>
      </w:r>
      <w:r w:rsidR="00F062FF" w:rsidRPr="0046534D">
        <w:rPr>
          <w:szCs w:val="24"/>
        </w:rPr>
        <w:t>201</w:t>
      </w:r>
      <w:r w:rsidR="00B276A5" w:rsidRPr="0046534D">
        <w:rPr>
          <w:szCs w:val="24"/>
        </w:rPr>
        <w:t>4</w:t>
      </w:r>
      <w:r w:rsidR="00E45A05" w:rsidRPr="00084C6B">
        <w:rPr>
          <w:szCs w:val="24"/>
        </w:rPr>
        <w:t xml:space="preserve">. Ved øvrige ordre i aftaleperioden, jf. pkt. 5, stilles der krav om leveringstid på maksimalt </w:t>
      </w:r>
      <w:r w:rsidR="00AC1824">
        <w:rPr>
          <w:szCs w:val="24"/>
        </w:rPr>
        <w:t>2</w:t>
      </w:r>
      <w:r w:rsidR="00E45A05" w:rsidRPr="00084C6B">
        <w:rPr>
          <w:szCs w:val="24"/>
        </w:rPr>
        <w:t xml:space="preserve"> måneder fra ordreafgivelse.</w:t>
      </w:r>
    </w:p>
    <w:p w:rsidR="00FF745B" w:rsidRPr="00084C6B" w:rsidRDefault="00FF745B" w:rsidP="002A4992">
      <w:pPr>
        <w:rPr>
          <w:szCs w:val="24"/>
        </w:rPr>
      </w:pPr>
    </w:p>
    <w:p w:rsidR="002A4992" w:rsidRPr="00084C6B" w:rsidRDefault="002A4992" w:rsidP="002A4992">
      <w:pPr>
        <w:pStyle w:val="Overskrift1"/>
        <w:jc w:val="left"/>
        <w:rPr>
          <w:bCs/>
          <w:smallCaps/>
          <w:szCs w:val="24"/>
        </w:rPr>
      </w:pPr>
      <w:bookmarkStart w:id="48" w:name="_Toc374604681"/>
      <w:r w:rsidRPr="00084C6B">
        <w:rPr>
          <w:bCs/>
          <w:smallCaps/>
          <w:szCs w:val="24"/>
        </w:rPr>
        <w:t>11. Betalingsbetingelser</w:t>
      </w:r>
      <w:bookmarkEnd w:id="48"/>
      <w:r w:rsidRPr="00084C6B">
        <w:rPr>
          <w:bCs/>
          <w:smallCaps/>
          <w:szCs w:val="24"/>
        </w:rPr>
        <w:t xml:space="preserve"> </w:t>
      </w:r>
    </w:p>
    <w:p w:rsidR="002A4992" w:rsidRPr="00084C6B" w:rsidRDefault="002A4992" w:rsidP="002A4992">
      <w:pPr>
        <w:tabs>
          <w:tab w:val="left" w:pos="6237"/>
        </w:tabs>
        <w:rPr>
          <w:szCs w:val="24"/>
        </w:rPr>
      </w:pPr>
      <w:r w:rsidRPr="00084C6B">
        <w:rPr>
          <w:szCs w:val="24"/>
        </w:rPr>
        <w:t>30 dage netto.</w:t>
      </w:r>
    </w:p>
    <w:p w:rsidR="002A4992" w:rsidRPr="00084C6B" w:rsidRDefault="002A4992" w:rsidP="002A4992">
      <w:pPr>
        <w:rPr>
          <w:szCs w:val="24"/>
        </w:rPr>
      </w:pPr>
    </w:p>
    <w:p w:rsidR="002A4992" w:rsidRPr="00084C6B" w:rsidRDefault="002A4992" w:rsidP="002A4992">
      <w:pPr>
        <w:pStyle w:val="Overskrift1"/>
        <w:jc w:val="left"/>
        <w:rPr>
          <w:bCs/>
          <w:smallCaps/>
          <w:szCs w:val="24"/>
        </w:rPr>
      </w:pPr>
      <w:bookmarkStart w:id="49" w:name="_Toc374604682"/>
      <w:r w:rsidRPr="00084C6B">
        <w:rPr>
          <w:bCs/>
          <w:smallCaps/>
          <w:szCs w:val="24"/>
        </w:rPr>
        <w:t xml:space="preserve">12. </w:t>
      </w:r>
      <w:r w:rsidR="00E45A05" w:rsidRPr="00084C6B">
        <w:rPr>
          <w:bCs/>
          <w:smallCaps/>
          <w:szCs w:val="24"/>
        </w:rPr>
        <w:t>A</w:t>
      </w:r>
      <w:r w:rsidR="00FA261C" w:rsidRPr="00084C6B">
        <w:rPr>
          <w:bCs/>
          <w:smallCaps/>
          <w:szCs w:val="24"/>
        </w:rPr>
        <w:t>fleveringsforretning</w:t>
      </w:r>
      <w:r w:rsidR="00E45A05" w:rsidRPr="00084C6B">
        <w:rPr>
          <w:bCs/>
          <w:smallCaps/>
          <w:szCs w:val="24"/>
        </w:rPr>
        <w:t>, test, afhjælpning og service</w:t>
      </w:r>
      <w:bookmarkEnd w:id="49"/>
    </w:p>
    <w:p w:rsidR="002A4992" w:rsidRPr="00084C6B" w:rsidRDefault="00E45A05" w:rsidP="002A4992">
      <w:pPr>
        <w:rPr>
          <w:szCs w:val="24"/>
        </w:rPr>
      </w:pPr>
      <w:r w:rsidRPr="00084C6B">
        <w:rPr>
          <w:szCs w:val="24"/>
        </w:rPr>
        <w:t>Der henvises til kontraktens pkt. 5, 6, 7 og 8.</w:t>
      </w:r>
    </w:p>
    <w:p w:rsidR="00E45A05" w:rsidRPr="00084C6B" w:rsidRDefault="00E45A05" w:rsidP="002A4992">
      <w:pPr>
        <w:rPr>
          <w:szCs w:val="24"/>
        </w:rPr>
      </w:pPr>
    </w:p>
    <w:p w:rsidR="002A4992" w:rsidRPr="00084C6B" w:rsidRDefault="002A4992" w:rsidP="002A4992">
      <w:pPr>
        <w:pStyle w:val="Overskrift1"/>
        <w:jc w:val="left"/>
        <w:rPr>
          <w:bCs/>
          <w:smallCaps/>
          <w:szCs w:val="24"/>
        </w:rPr>
      </w:pPr>
      <w:bookmarkStart w:id="50" w:name="_Toc374604683"/>
      <w:r w:rsidRPr="00084C6B">
        <w:rPr>
          <w:bCs/>
          <w:smallCaps/>
          <w:szCs w:val="24"/>
        </w:rPr>
        <w:lastRenderedPageBreak/>
        <w:t>1</w:t>
      </w:r>
      <w:r w:rsidR="00767AA7" w:rsidRPr="00084C6B">
        <w:rPr>
          <w:bCs/>
          <w:smallCaps/>
          <w:szCs w:val="24"/>
        </w:rPr>
        <w:t>3</w:t>
      </w:r>
      <w:r w:rsidRPr="00084C6B">
        <w:rPr>
          <w:bCs/>
          <w:smallCaps/>
          <w:szCs w:val="24"/>
        </w:rPr>
        <w:t>. Aftalens karakter</w:t>
      </w:r>
      <w:bookmarkEnd w:id="50"/>
    </w:p>
    <w:p w:rsidR="002A4992" w:rsidRPr="00084C6B" w:rsidRDefault="002A4992" w:rsidP="002A4992">
      <w:pPr>
        <w:pStyle w:val="Brdtekst3"/>
        <w:rPr>
          <w:sz w:val="24"/>
          <w:szCs w:val="24"/>
        </w:rPr>
      </w:pPr>
      <w:r w:rsidRPr="00084C6B">
        <w:rPr>
          <w:sz w:val="24"/>
          <w:szCs w:val="24"/>
        </w:rPr>
        <w:t xml:space="preserve">Aftalen, der vil blive indgået på baggrund af dette udbud, er en offentlig kontrakt. </w:t>
      </w:r>
    </w:p>
    <w:p w:rsidR="002A4992" w:rsidRPr="00084C6B" w:rsidRDefault="002A4992" w:rsidP="002A4992">
      <w:pPr>
        <w:pStyle w:val="Brdtekst3"/>
        <w:rPr>
          <w:sz w:val="24"/>
          <w:szCs w:val="24"/>
        </w:rPr>
      </w:pPr>
    </w:p>
    <w:p w:rsidR="002A4992" w:rsidRDefault="002A4992" w:rsidP="00151C09">
      <w:pPr>
        <w:rPr>
          <w:szCs w:val="24"/>
        </w:rPr>
      </w:pPr>
      <w:r w:rsidRPr="00084C6B">
        <w:rPr>
          <w:szCs w:val="24"/>
        </w:rPr>
        <w:t>Ordregiver agter at indgå en kontrakt med den leverandør, der afgiver det for ordregiver (samlet set) økonomisk mest fordelagtige tilbud i henhold til tildelingskriteriet anført i pkt. 1</w:t>
      </w:r>
      <w:r w:rsidR="006C73DF" w:rsidRPr="00084C6B">
        <w:rPr>
          <w:szCs w:val="24"/>
        </w:rPr>
        <w:t>4</w:t>
      </w:r>
      <w:r w:rsidRPr="00084C6B">
        <w:rPr>
          <w:szCs w:val="24"/>
        </w:rPr>
        <w:t>.1.</w:t>
      </w:r>
    </w:p>
    <w:p w:rsidR="00151C09" w:rsidRPr="00084C6B" w:rsidRDefault="00151C09" w:rsidP="00151C09">
      <w:pPr>
        <w:rPr>
          <w:szCs w:val="24"/>
        </w:rPr>
      </w:pPr>
    </w:p>
    <w:p w:rsidR="002A4992" w:rsidRPr="00084C6B" w:rsidRDefault="002A4992" w:rsidP="002A4992">
      <w:pPr>
        <w:pStyle w:val="Overskrift1"/>
        <w:jc w:val="left"/>
        <w:rPr>
          <w:szCs w:val="24"/>
        </w:rPr>
      </w:pPr>
      <w:bookmarkStart w:id="51" w:name="_Toc374604684"/>
      <w:r w:rsidRPr="00084C6B">
        <w:rPr>
          <w:bCs/>
          <w:smallCaps/>
          <w:szCs w:val="24"/>
        </w:rPr>
        <w:t>1</w:t>
      </w:r>
      <w:r w:rsidR="006C73DF" w:rsidRPr="00084C6B">
        <w:rPr>
          <w:bCs/>
          <w:smallCaps/>
          <w:szCs w:val="24"/>
        </w:rPr>
        <w:t>4</w:t>
      </w:r>
      <w:r w:rsidRPr="00084C6B">
        <w:rPr>
          <w:bCs/>
          <w:smallCaps/>
          <w:szCs w:val="24"/>
        </w:rPr>
        <w:t>. Tildelingskriterier (tilbudsvurdering)</w:t>
      </w:r>
      <w:bookmarkEnd w:id="51"/>
    </w:p>
    <w:p w:rsidR="002A4992" w:rsidRPr="00084C6B" w:rsidRDefault="006C73DF" w:rsidP="002A4992">
      <w:pPr>
        <w:pStyle w:val="Overskrift2"/>
        <w:ind w:left="426" w:hanging="426"/>
        <w:rPr>
          <w:bCs/>
          <w:szCs w:val="24"/>
        </w:rPr>
      </w:pPr>
      <w:bookmarkStart w:id="52" w:name="_Toc374604685"/>
      <w:r w:rsidRPr="00084C6B">
        <w:rPr>
          <w:bCs/>
          <w:szCs w:val="24"/>
        </w:rPr>
        <w:t>14</w:t>
      </w:r>
      <w:r w:rsidR="002A4992" w:rsidRPr="00084C6B">
        <w:rPr>
          <w:bCs/>
          <w:szCs w:val="24"/>
        </w:rPr>
        <w:t>.1 Tildelingskriterier</w:t>
      </w:r>
      <w:bookmarkEnd w:id="52"/>
    </w:p>
    <w:p w:rsidR="002A4992" w:rsidRPr="00084C6B" w:rsidRDefault="002A4992" w:rsidP="002A4992">
      <w:pPr>
        <w:widowControl w:val="0"/>
        <w:spacing w:line="288" w:lineRule="exact"/>
        <w:rPr>
          <w:szCs w:val="24"/>
        </w:rPr>
      </w:pPr>
      <w:r w:rsidRPr="00084C6B">
        <w:rPr>
          <w:szCs w:val="24"/>
        </w:rPr>
        <w:t>Valg af leverandør sker efter følgende kriterier:</w:t>
      </w:r>
    </w:p>
    <w:p w:rsidR="006C73DF" w:rsidRPr="00084C6B" w:rsidRDefault="006C73DF" w:rsidP="002A4992">
      <w:pPr>
        <w:tabs>
          <w:tab w:val="left" w:pos="6237"/>
        </w:tabs>
        <w:rPr>
          <w:szCs w:val="24"/>
        </w:rPr>
      </w:pPr>
    </w:p>
    <w:p w:rsidR="002A4992" w:rsidRPr="00084C6B" w:rsidRDefault="002A4992" w:rsidP="002A4992">
      <w:pPr>
        <w:tabs>
          <w:tab w:val="left" w:pos="6237"/>
        </w:tabs>
        <w:rPr>
          <w:szCs w:val="24"/>
        </w:rPr>
      </w:pPr>
      <w:r w:rsidRPr="00084C6B">
        <w:rPr>
          <w:szCs w:val="24"/>
        </w:rPr>
        <w:t>Det/de for ordregiver økonomisk mest fordelagtige tilbud bedømt ud fra følgende underkriterier:</w:t>
      </w:r>
    </w:p>
    <w:p w:rsidR="002A4992" w:rsidRPr="00084C6B" w:rsidRDefault="002A4992" w:rsidP="002A4992">
      <w:pPr>
        <w:tabs>
          <w:tab w:val="left" w:pos="6237"/>
        </w:tabs>
        <w:rPr>
          <w:szCs w:val="24"/>
        </w:rPr>
      </w:pPr>
    </w:p>
    <w:p w:rsidR="002A4992" w:rsidRPr="00084C6B" w:rsidRDefault="002A4992" w:rsidP="002A4992">
      <w:pPr>
        <w:numPr>
          <w:ilvl w:val="0"/>
          <w:numId w:val="19"/>
        </w:numPr>
        <w:tabs>
          <w:tab w:val="left" w:pos="6237"/>
        </w:tabs>
        <w:rPr>
          <w:szCs w:val="24"/>
        </w:rPr>
      </w:pPr>
      <w:r w:rsidRPr="00084C6B">
        <w:rPr>
          <w:szCs w:val="24"/>
        </w:rPr>
        <w:t xml:space="preserve">Pris - </w:t>
      </w:r>
      <w:r w:rsidR="00AC1824">
        <w:rPr>
          <w:szCs w:val="24"/>
        </w:rPr>
        <w:t>5</w:t>
      </w:r>
      <w:r w:rsidR="006C73DF" w:rsidRPr="00084C6B">
        <w:rPr>
          <w:szCs w:val="24"/>
        </w:rPr>
        <w:t>0</w:t>
      </w:r>
      <w:r w:rsidRPr="00084C6B">
        <w:rPr>
          <w:szCs w:val="24"/>
        </w:rPr>
        <w:t xml:space="preserve"> %</w:t>
      </w:r>
    </w:p>
    <w:p w:rsidR="002A4992" w:rsidRDefault="002A4992" w:rsidP="002A4992">
      <w:pPr>
        <w:numPr>
          <w:ilvl w:val="0"/>
          <w:numId w:val="19"/>
        </w:numPr>
        <w:tabs>
          <w:tab w:val="left" w:pos="6237"/>
        </w:tabs>
        <w:rPr>
          <w:szCs w:val="24"/>
        </w:rPr>
      </w:pPr>
      <w:r w:rsidRPr="00084C6B">
        <w:rPr>
          <w:szCs w:val="24"/>
        </w:rPr>
        <w:t xml:space="preserve">Kvalitet og funktionalitet – </w:t>
      </w:r>
      <w:r w:rsidR="00AC1824">
        <w:rPr>
          <w:szCs w:val="24"/>
        </w:rPr>
        <w:t>5</w:t>
      </w:r>
      <w:r w:rsidR="006C73DF" w:rsidRPr="00084C6B">
        <w:rPr>
          <w:szCs w:val="24"/>
        </w:rPr>
        <w:t>0</w:t>
      </w:r>
      <w:r w:rsidRPr="00084C6B">
        <w:rPr>
          <w:szCs w:val="24"/>
        </w:rPr>
        <w:t xml:space="preserve"> %</w:t>
      </w:r>
    </w:p>
    <w:p w:rsidR="002A4992" w:rsidRPr="00084C6B" w:rsidRDefault="002A4992" w:rsidP="002A4992">
      <w:pPr>
        <w:tabs>
          <w:tab w:val="left" w:pos="6237"/>
        </w:tabs>
        <w:ind w:left="360"/>
        <w:rPr>
          <w:szCs w:val="24"/>
        </w:rPr>
      </w:pPr>
    </w:p>
    <w:p w:rsidR="002A4992" w:rsidRPr="00084C6B" w:rsidRDefault="002A4992" w:rsidP="002A4992">
      <w:pPr>
        <w:tabs>
          <w:tab w:val="left" w:pos="6237"/>
        </w:tabs>
        <w:rPr>
          <w:b/>
          <w:szCs w:val="24"/>
        </w:rPr>
      </w:pPr>
      <w:r w:rsidRPr="00084C6B">
        <w:rPr>
          <w:b/>
          <w:szCs w:val="24"/>
        </w:rPr>
        <w:t xml:space="preserve">Pris </w:t>
      </w:r>
      <w:r w:rsidR="00AC1824">
        <w:rPr>
          <w:b/>
          <w:szCs w:val="24"/>
        </w:rPr>
        <w:t>5</w:t>
      </w:r>
      <w:r w:rsidR="006C73DF" w:rsidRPr="00084C6B">
        <w:rPr>
          <w:b/>
          <w:szCs w:val="24"/>
        </w:rPr>
        <w:t>0</w:t>
      </w:r>
      <w:r w:rsidRPr="00084C6B">
        <w:rPr>
          <w:b/>
          <w:szCs w:val="24"/>
        </w:rPr>
        <w:t xml:space="preserve"> %</w:t>
      </w:r>
    </w:p>
    <w:p w:rsidR="002A4992" w:rsidRDefault="002A4992" w:rsidP="002A4992">
      <w:pPr>
        <w:tabs>
          <w:tab w:val="left" w:pos="6237"/>
        </w:tabs>
        <w:rPr>
          <w:szCs w:val="24"/>
        </w:rPr>
      </w:pPr>
      <w:r w:rsidRPr="00084C6B">
        <w:rPr>
          <w:szCs w:val="24"/>
        </w:rPr>
        <w:t>Prisparameteret vurderes på basis af de udbudte mængder samt priser og rabat</w:t>
      </w:r>
      <w:r w:rsidR="00FA261C" w:rsidRPr="00084C6B">
        <w:rPr>
          <w:szCs w:val="24"/>
        </w:rPr>
        <w:t>ter oplyst i de modtagne tilbud. Aftalen på optionen indgår ikke i evalueringen.</w:t>
      </w:r>
    </w:p>
    <w:p w:rsidR="005F2382" w:rsidRDefault="005F2382" w:rsidP="002A4992">
      <w:pPr>
        <w:tabs>
          <w:tab w:val="left" w:pos="6237"/>
        </w:tabs>
        <w:rPr>
          <w:szCs w:val="24"/>
        </w:rPr>
      </w:pPr>
    </w:p>
    <w:p w:rsidR="005F2382" w:rsidRPr="00084C6B" w:rsidRDefault="005F2382" w:rsidP="002A4992">
      <w:pPr>
        <w:tabs>
          <w:tab w:val="left" w:pos="6237"/>
        </w:tabs>
        <w:rPr>
          <w:szCs w:val="24"/>
        </w:rPr>
      </w:pPr>
      <w:r>
        <w:rPr>
          <w:szCs w:val="24"/>
        </w:rPr>
        <w:t>Det i bilag 2 anførte tilbehør</w:t>
      </w:r>
      <w:r w:rsidR="00031540">
        <w:rPr>
          <w:szCs w:val="24"/>
        </w:rPr>
        <w:t xml:space="preserve"> og reservedele</w:t>
      </w:r>
      <w:r>
        <w:rPr>
          <w:szCs w:val="24"/>
        </w:rPr>
        <w:t xml:space="preserve"> er ordregivers estimat til beregning af evalueringssummen.</w:t>
      </w:r>
      <w:r w:rsidR="00EF69B3">
        <w:rPr>
          <w:szCs w:val="24"/>
        </w:rPr>
        <w:t xml:space="preserve"> De tilbudte priser på reservedele er uden montering.</w:t>
      </w:r>
    </w:p>
    <w:p w:rsidR="000B640D" w:rsidRPr="00084C6B" w:rsidRDefault="000B640D" w:rsidP="002A4992">
      <w:pPr>
        <w:tabs>
          <w:tab w:val="left" w:pos="6237"/>
        </w:tabs>
        <w:rPr>
          <w:b/>
          <w:szCs w:val="24"/>
        </w:rPr>
      </w:pPr>
    </w:p>
    <w:p w:rsidR="002A4992" w:rsidRPr="00084C6B" w:rsidRDefault="002A4992" w:rsidP="002A4992">
      <w:pPr>
        <w:tabs>
          <w:tab w:val="left" w:pos="6237"/>
        </w:tabs>
        <w:rPr>
          <w:b/>
          <w:szCs w:val="24"/>
        </w:rPr>
      </w:pPr>
      <w:r w:rsidRPr="00084C6B">
        <w:rPr>
          <w:b/>
          <w:szCs w:val="24"/>
        </w:rPr>
        <w:t xml:space="preserve">Kvalitet og funktionalitet - </w:t>
      </w:r>
      <w:r w:rsidR="00AC1824">
        <w:rPr>
          <w:b/>
          <w:szCs w:val="24"/>
        </w:rPr>
        <w:t>5</w:t>
      </w:r>
      <w:r w:rsidR="005F2ACC" w:rsidRPr="00084C6B">
        <w:rPr>
          <w:b/>
          <w:szCs w:val="24"/>
        </w:rPr>
        <w:t>0</w:t>
      </w:r>
      <w:r w:rsidRPr="00084C6B">
        <w:rPr>
          <w:b/>
          <w:szCs w:val="24"/>
        </w:rPr>
        <w:t xml:space="preserve"> % </w:t>
      </w:r>
    </w:p>
    <w:p w:rsidR="002A4992" w:rsidRPr="00084C6B" w:rsidRDefault="002A4992" w:rsidP="002A4992">
      <w:pPr>
        <w:tabs>
          <w:tab w:val="left" w:pos="6237"/>
        </w:tabs>
        <w:rPr>
          <w:szCs w:val="24"/>
        </w:rPr>
      </w:pPr>
      <w:r w:rsidRPr="00084C6B">
        <w:rPr>
          <w:szCs w:val="24"/>
        </w:rPr>
        <w:t xml:space="preserve">Kvalitet og funktionalitet vurderes på baggrund af de fremsendte produktblade, tilbudsgivers supplerende beskrivelser kombineret med en besigtigelse jf. krav til produktbeskrivelse i pkt. </w:t>
      </w:r>
      <w:r w:rsidR="00EF69B3">
        <w:rPr>
          <w:szCs w:val="24"/>
        </w:rPr>
        <w:t xml:space="preserve">7.2 </w:t>
      </w:r>
      <w:r w:rsidRPr="00084C6B">
        <w:rPr>
          <w:szCs w:val="24"/>
        </w:rPr>
        <w:t xml:space="preserve">og </w:t>
      </w:r>
      <w:r w:rsidR="00AC1824">
        <w:rPr>
          <w:szCs w:val="24"/>
        </w:rPr>
        <w:t>EL-cykler</w:t>
      </w:r>
      <w:r w:rsidR="00FA261C" w:rsidRPr="00084C6B">
        <w:rPr>
          <w:szCs w:val="24"/>
        </w:rPr>
        <w:t xml:space="preserve"> til besigtigelse i </w:t>
      </w:r>
      <w:r w:rsidRPr="00084C6B">
        <w:rPr>
          <w:szCs w:val="24"/>
        </w:rPr>
        <w:t>pkt. 7.4 samt krav anført i Kravspecifikationer (bilag 1).</w:t>
      </w:r>
    </w:p>
    <w:p w:rsidR="0099110F" w:rsidRDefault="0099110F" w:rsidP="002A4992">
      <w:pPr>
        <w:tabs>
          <w:tab w:val="left" w:pos="6237"/>
        </w:tabs>
        <w:rPr>
          <w:szCs w:val="24"/>
        </w:rPr>
      </w:pPr>
    </w:p>
    <w:p w:rsidR="00F353BA" w:rsidRDefault="00F353BA" w:rsidP="00F353BA">
      <w:pPr>
        <w:tabs>
          <w:tab w:val="left" w:pos="6237"/>
        </w:tabs>
        <w:rPr>
          <w:szCs w:val="24"/>
        </w:rPr>
      </w:pPr>
      <w:r>
        <w:rPr>
          <w:szCs w:val="24"/>
        </w:rPr>
        <w:t xml:space="preserve">Yderligere skal det bemærkes at vurdering af driftssikkerhed, jf. </w:t>
      </w:r>
      <w:r w:rsidR="009B57F7">
        <w:rPr>
          <w:szCs w:val="24"/>
        </w:rPr>
        <w:t>bilag 2</w:t>
      </w:r>
      <w:r>
        <w:rPr>
          <w:szCs w:val="24"/>
        </w:rPr>
        <w:t xml:space="preserve"> tillægges en særlig vægt. Øvrige </w:t>
      </w:r>
      <w:r w:rsidR="009B57F7">
        <w:rPr>
          <w:szCs w:val="24"/>
        </w:rPr>
        <w:t>forhold</w:t>
      </w:r>
      <w:r>
        <w:rPr>
          <w:szCs w:val="24"/>
        </w:rPr>
        <w:t xml:space="preserve"> uden særligt vægtning vægter lige.</w:t>
      </w:r>
    </w:p>
    <w:p w:rsidR="00F353BA" w:rsidRPr="00084C6B" w:rsidRDefault="00F353BA" w:rsidP="002A4992">
      <w:pPr>
        <w:tabs>
          <w:tab w:val="left" w:pos="6237"/>
        </w:tabs>
        <w:rPr>
          <w:szCs w:val="24"/>
        </w:rPr>
      </w:pPr>
    </w:p>
    <w:p w:rsidR="002A4992" w:rsidRPr="00084C6B" w:rsidRDefault="002A4992" w:rsidP="002A4992">
      <w:pPr>
        <w:pStyle w:val="Overskrift1"/>
        <w:jc w:val="left"/>
        <w:rPr>
          <w:bCs/>
          <w:smallCaps/>
          <w:szCs w:val="24"/>
        </w:rPr>
      </w:pPr>
      <w:bookmarkStart w:id="53" w:name="_Toc374604686"/>
      <w:r w:rsidRPr="00084C6B">
        <w:rPr>
          <w:bCs/>
          <w:smallCaps/>
          <w:szCs w:val="24"/>
        </w:rPr>
        <w:t>1</w:t>
      </w:r>
      <w:r w:rsidR="00DA0E6F" w:rsidRPr="00084C6B">
        <w:rPr>
          <w:bCs/>
          <w:smallCaps/>
          <w:szCs w:val="24"/>
        </w:rPr>
        <w:t>5</w:t>
      </w:r>
      <w:r w:rsidRPr="00084C6B">
        <w:rPr>
          <w:bCs/>
          <w:smallCaps/>
          <w:szCs w:val="24"/>
        </w:rPr>
        <w:t>. Udbudsprocessen</w:t>
      </w:r>
      <w:bookmarkEnd w:id="53"/>
    </w:p>
    <w:p w:rsidR="002A4992" w:rsidRPr="00084C6B" w:rsidRDefault="002A4992" w:rsidP="002A4992">
      <w:pPr>
        <w:rPr>
          <w:szCs w:val="24"/>
        </w:rPr>
      </w:pPr>
      <w:r w:rsidRPr="00084C6B">
        <w:rPr>
          <w:szCs w:val="24"/>
        </w:rPr>
        <w:t>Udbudsprocessen gennemføres som to delprocesser. Forud for den ovenfor i pkt. 1</w:t>
      </w:r>
      <w:r w:rsidR="006C73DF" w:rsidRPr="00084C6B">
        <w:rPr>
          <w:szCs w:val="24"/>
        </w:rPr>
        <w:t>4</w:t>
      </w:r>
      <w:r w:rsidRPr="00084C6B">
        <w:rPr>
          <w:szCs w:val="24"/>
        </w:rPr>
        <w:t xml:space="preserve"> beskrevne tilbudsvurdering på baggrund af de offentliggjorte tildelingskriterier vil der således finde en bedømmelse af tilbudsgivers egnet</w:t>
      </w:r>
      <w:r w:rsidR="00AB6EED" w:rsidRPr="00084C6B">
        <w:rPr>
          <w:szCs w:val="24"/>
        </w:rPr>
        <w:t>hed sted som beskrevet i pkt. 16</w:t>
      </w:r>
      <w:r w:rsidRPr="00084C6B">
        <w:rPr>
          <w:szCs w:val="24"/>
        </w:rPr>
        <w:t>.</w:t>
      </w:r>
    </w:p>
    <w:p w:rsidR="002A4992" w:rsidRPr="00084C6B" w:rsidRDefault="002A4992" w:rsidP="002A4992">
      <w:pPr>
        <w:tabs>
          <w:tab w:val="left" w:pos="6237"/>
        </w:tabs>
        <w:rPr>
          <w:szCs w:val="24"/>
        </w:rPr>
      </w:pPr>
    </w:p>
    <w:p w:rsidR="002A4992" w:rsidRPr="00084C6B" w:rsidRDefault="00DA0E6F" w:rsidP="002A4992">
      <w:pPr>
        <w:pStyle w:val="Overskrift1"/>
        <w:jc w:val="left"/>
        <w:rPr>
          <w:bCs/>
          <w:smallCaps/>
          <w:szCs w:val="24"/>
        </w:rPr>
      </w:pPr>
      <w:bookmarkStart w:id="54" w:name="_Toc374604687"/>
      <w:r w:rsidRPr="00084C6B">
        <w:rPr>
          <w:bCs/>
          <w:smallCaps/>
          <w:szCs w:val="24"/>
        </w:rPr>
        <w:t>16</w:t>
      </w:r>
      <w:r w:rsidR="002A4992" w:rsidRPr="00084C6B">
        <w:rPr>
          <w:bCs/>
          <w:smallCaps/>
          <w:szCs w:val="24"/>
        </w:rPr>
        <w:t>. Udvælgelseskriterier (vurdering af tilbudsgiver)</w:t>
      </w:r>
      <w:bookmarkEnd w:id="54"/>
    </w:p>
    <w:p w:rsidR="002A4992" w:rsidRPr="00084C6B" w:rsidRDefault="002A4992" w:rsidP="002A4992">
      <w:pPr>
        <w:widowControl w:val="0"/>
        <w:spacing w:line="288" w:lineRule="exact"/>
        <w:rPr>
          <w:szCs w:val="24"/>
        </w:rPr>
      </w:pPr>
      <w:r w:rsidRPr="00084C6B">
        <w:rPr>
          <w:szCs w:val="24"/>
        </w:rPr>
        <w:t xml:space="preserve">Tilbudsgiver </w:t>
      </w:r>
      <w:r w:rsidRPr="00084C6B">
        <w:rPr>
          <w:b/>
          <w:szCs w:val="24"/>
        </w:rPr>
        <w:t>skal</w:t>
      </w:r>
      <w:r w:rsidRPr="00084C6B">
        <w:rPr>
          <w:szCs w:val="24"/>
        </w:rPr>
        <w:t xml:space="preserve"> fremsende nedenstående materiale i forbindelse med indsendelse af det øvrige tilbudsmateriale, jf. dog henvisningen til Implementeringsbekendtgørelsens § 12 i pkt. 2.2.</w:t>
      </w:r>
    </w:p>
    <w:p w:rsidR="002A4992" w:rsidRPr="00084C6B" w:rsidRDefault="002A4992" w:rsidP="002A4992">
      <w:pPr>
        <w:widowControl w:val="0"/>
        <w:spacing w:line="288" w:lineRule="exact"/>
        <w:rPr>
          <w:szCs w:val="24"/>
        </w:rPr>
      </w:pPr>
    </w:p>
    <w:p w:rsidR="002A4992" w:rsidRPr="00084C6B" w:rsidRDefault="002A4992" w:rsidP="002A4992">
      <w:pPr>
        <w:widowControl w:val="0"/>
        <w:spacing w:line="288" w:lineRule="exact"/>
        <w:rPr>
          <w:iCs/>
          <w:szCs w:val="24"/>
        </w:rPr>
      </w:pPr>
      <w:r w:rsidRPr="00084C6B">
        <w:rPr>
          <w:iCs/>
          <w:szCs w:val="24"/>
        </w:rPr>
        <w:t xml:space="preserve">Såfremt tilbudsgiver ikke afgiver nedenstående oplysninger, kan dette føre til afvisning af tilbuddet. Såfremt de afgivne oplysninger viser at tilbudsgiver ikke opfylder ordregivers </w:t>
      </w:r>
      <w:r w:rsidRPr="00084C6B">
        <w:rPr>
          <w:iCs/>
          <w:szCs w:val="24"/>
        </w:rPr>
        <w:lastRenderedPageBreak/>
        <w:t>mindstekrav for egnethed som angivet i udbudsannoncen vil ordregiver ikke kunne tage tilbuddet i betragtning.</w:t>
      </w:r>
    </w:p>
    <w:p w:rsidR="002A4992" w:rsidRPr="00084C6B" w:rsidRDefault="002A4992" w:rsidP="002A4992">
      <w:pPr>
        <w:widowControl w:val="0"/>
        <w:spacing w:line="288" w:lineRule="exact"/>
        <w:rPr>
          <w:szCs w:val="24"/>
        </w:rPr>
      </w:pPr>
    </w:p>
    <w:p w:rsidR="002A4992" w:rsidRPr="00084C6B" w:rsidRDefault="002A4992" w:rsidP="002A4992">
      <w:pPr>
        <w:widowControl w:val="0"/>
        <w:spacing w:line="288" w:lineRule="exact"/>
        <w:rPr>
          <w:szCs w:val="24"/>
        </w:rPr>
      </w:pPr>
      <w:r w:rsidRPr="00084C6B">
        <w:rPr>
          <w:szCs w:val="24"/>
        </w:rPr>
        <w:t>Ved sammenslutninger af virksomheder skal nedenstående dokumentation gives for hver enkelt virksomhed.</w:t>
      </w:r>
    </w:p>
    <w:p w:rsidR="002A4992" w:rsidRPr="00084C6B" w:rsidRDefault="002A4992" w:rsidP="002A4992">
      <w:pPr>
        <w:widowControl w:val="0"/>
        <w:spacing w:line="288" w:lineRule="exact"/>
        <w:rPr>
          <w:szCs w:val="24"/>
        </w:rPr>
      </w:pPr>
      <w:r w:rsidRPr="00084C6B">
        <w:rPr>
          <w:szCs w:val="24"/>
        </w:rPr>
        <w:t>Der stilles ingen særlige krav til sammenslutningens retlige form, men såfremt flere byder i forening, skal der iblandt disse udpeges en ansvarlig leverandør, der tegner alle de bydende. Endvidere skal alle de bydende hæfte solidarisk for ydelsen og opfyldelsen af kontrakten.</w:t>
      </w:r>
    </w:p>
    <w:p w:rsidR="005F2ACC" w:rsidRPr="00084C6B" w:rsidRDefault="005F2ACC" w:rsidP="002A4992">
      <w:pPr>
        <w:numPr>
          <w:ilvl w:val="12"/>
          <w:numId w:val="0"/>
        </w:numPr>
        <w:rPr>
          <w:b/>
          <w:szCs w:val="24"/>
        </w:rPr>
      </w:pPr>
    </w:p>
    <w:p w:rsidR="002A4992" w:rsidRPr="00084C6B" w:rsidRDefault="002A4992" w:rsidP="002A4992">
      <w:pPr>
        <w:numPr>
          <w:ilvl w:val="12"/>
          <w:numId w:val="0"/>
        </w:numPr>
        <w:rPr>
          <w:b/>
          <w:szCs w:val="24"/>
        </w:rPr>
      </w:pPr>
      <w:r w:rsidRPr="00084C6B">
        <w:rPr>
          <w:b/>
          <w:szCs w:val="24"/>
        </w:rPr>
        <w:t>Personlige forhold</w:t>
      </w:r>
    </w:p>
    <w:p w:rsidR="002A4992" w:rsidRPr="009B57F7" w:rsidRDefault="002A4992" w:rsidP="002A4992">
      <w:pPr>
        <w:numPr>
          <w:ilvl w:val="0"/>
          <w:numId w:val="20"/>
        </w:numPr>
        <w:tabs>
          <w:tab w:val="left" w:pos="360"/>
        </w:tabs>
        <w:rPr>
          <w:szCs w:val="24"/>
        </w:rPr>
      </w:pPr>
      <w:r w:rsidRPr="009B57F7">
        <w:rPr>
          <w:szCs w:val="24"/>
        </w:rPr>
        <w:t>Oplysninger om virksomhedens selskabsform og ejerskab (generel virksomhedsbeskrivelse).</w:t>
      </w:r>
    </w:p>
    <w:p w:rsidR="002A4992" w:rsidRPr="009B57F7" w:rsidRDefault="002A4992" w:rsidP="002A4992">
      <w:pPr>
        <w:numPr>
          <w:ilvl w:val="0"/>
          <w:numId w:val="20"/>
        </w:numPr>
        <w:tabs>
          <w:tab w:val="left" w:pos="360"/>
        </w:tabs>
        <w:rPr>
          <w:b/>
          <w:i/>
          <w:szCs w:val="24"/>
        </w:rPr>
      </w:pPr>
      <w:r w:rsidRPr="009B57F7">
        <w:rPr>
          <w:szCs w:val="24"/>
        </w:rPr>
        <w:t xml:space="preserve">Erklæring på tro og love om ubetalt forfalden gæld til det offentlige og om opfyldelse af Udbudsdirektivets Art. 45, stk. 2, litra </w:t>
      </w:r>
      <w:proofErr w:type="spellStart"/>
      <w:r w:rsidRPr="009B57F7">
        <w:rPr>
          <w:szCs w:val="24"/>
        </w:rPr>
        <w:t>a-c</w:t>
      </w:r>
      <w:proofErr w:type="spellEnd"/>
      <w:r w:rsidRPr="009B57F7">
        <w:rPr>
          <w:szCs w:val="24"/>
        </w:rPr>
        <w:t xml:space="preserve">. </w:t>
      </w:r>
    </w:p>
    <w:p w:rsidR="002A4992" w:rsidRPr="009B57F7" w:rsidRDefault="002A4992" w:rsidP="002A4992">
      <w:pPr>
        <w:numPr>
          <w:ilvl w:val="0"/>
          <w:numId w:val="20"/>
        </w:numPr>
        <w:tabs>
          <w:tab w:val="left" w:pos="360"/>
        </w:tabs>
        <w:rPr>
          <w:szCs w:val="24"/>
        </w:rPr>
      </w:pPr>
      <w:r w:rsidRPr="009B57F7">
        <w:rPr>
          <w:szCs w:val="24"/>
        </w:rPr>
        <w:t xml:space="preserve">Erklæring på tro og love om, at tilbudsgiver ved udarbejdelsen af tilbud har taget hensyn til de forpligtelser, der gælder i henhold til bestemmelser om beskyttelse på arbejdspladsen og om arbejdsforhold i øvrigt på det sted hvor ydelsen skal præsteres jf. Udbudsdirektivets Art. 27. </w:t>
      </w:r>
    </w:p>
    <w:p w:rsidR="002A4992" w:rsidRPr="00084C6B" w:rsidRDefault="002A4992" w:rsidP="002A4992">
      <w:pPr>
        <w:rPr>
          <w:szCs w:val="24"/>
        </w:rPr>
      </w:pPr>
    </w:p>
    <w:p w:rsidR="002A4992" w:rsidRPr="00084C6B" w:rsidRDefault="002A4992" w:rsidP="002A4992">
      <w:pPr>
        <w:rPr>
          <w:szCs w:val="24"/>
        </w:rPr>
      </w:pPr>
      <w:r w:rsidRPr="00084C6B">
        <w:rPr>
          <w:szCs w:val="24"/>
        </w:rPr>
        <w:t xml:space="preserve">Tilbudsgiver kan vedlægge det af ordregiver vedlagte eksempel om erklæring på tro og love i udfyldt og underskrevet stand ved afgivelsen af erklæring på tro og love vedrørende Art. 45 og Art. 27. </w:t>
      </w:r>
    </w:p>
    <w:p w:rsidR="002A4992" w:rsidRPr="00084C6B" w:rsidRDefault="002A4992" w:rsidP="002A4992">
      <w:pPr>
        <w:rPr>
          <w:szCs w:val="24"/>
        </w:rPr>
      </w:pPr>
    </w:p>
    <w:p w:rsidR="002A4992" w:rsidRPr="00084C6B" w:rsidRDefault="002A4992" w:rsidP="002A4992">
      <w:pPr>
        <w:rPr>
          <w:szCs w:val="24"/>
        </w:rPr>
      </w:pPr>
      <w:r w:rsidRPr="00084C6B">
        <w:rPr>
          <w:szCs w:val="24"/>
        </w:rPr>
        <w:t>Ordregiver forbeholder sig ret til inden aftaleindgåelse at forlange serviceattest fra Erhvervs- og Selskabsstyrelsen, max. 3 mdr. gammel eller anden fuldgyldig dokumentation for at tilbudsgiver ikke befinder sig i de i udbudsdirektivets Art. 45, stk. 2, litra a, b, c, e og f nævnte situationer.</w:t>
      </w:r>
    </w:p>
    <w:p w:rsidR="002A4992" w:rsidRPr="00084C6B" w:rsidRDefault="002A4992" w:rsidP="002A4992">
      <w:pPr>
        <w:tabs>
          <w:tab w:val="left" w:pos="360"/>
        </w:tabs>
        <w:rPr>
          <w:szCs w:val="24"/>
        </w:rPr>
      </w:pPr>
    </w:p>
    <w:p w:rsidR="002A4992" w:rsidRPr="00084C6B" w:rsidRDefault="002A4992" w:rsidP="002A4992">
      <w:pPr>
        <w:numPr>
          <w:ilvl w:val="12"/>
          <w:numId w:val="0"/>
        </w:numPr>
        <w:rPr>
          <w:b/>
          <w:szCs w:val="24"/>
        </w:rPr>
      </w:pPr>
      <w:r w:rsidRPr="00084C6B">
        <w:rPr>
          <w:b/>
          <w:szCs w:val="24"/>
        </w:rPr>
        <w:t>Økonomisk og finansiel formåen</w:t>
      </w:r>
    </w:p>
    <w:p w:rsidR="002A4992" w:rsidRDefault="002A4992" w:rsidP="002A4992">
      <w:pPr>
        <w:numPr>
          <w:ilvl w:val="0"/>
          <w:numId w:val="22"/>
        </w:numPr>
        <w:rPr>
          <w:szCs w:val="24"/>
        </w:rPr>
      </w:pPr>
      <w:r w:rsidRPr="009B57F7">
        <w:rPr>
          <w:szCs w:val="24"/>
        </w:rPr>
        <w:t>Seneste 2 reviderede og godkendte årsregnskaber fra den juridiske enhed, som skal afgive tilbud.</w:t>
      </w:r>
    </w:p>
    <w:p w:rsidR="002001FB" w:rsidRPr="002001FB" w:rsidRDefault="002001FB" w:rsidP="002001FB">
      <w:pPr>
        <w:pStyle w:val="Listeafsnit"/>
        <w:numPr>
          <w:ilvl w:val="0"/>
          <w:numId w:val="22"/>
        </w:numPr>
        <w:tabs>
          <w:tab w:val="left" w:pos="360"/>
        </w:tabs>
        <w:spacing w:after="0"/>
        <w:rPr>
          <w:rFonts w:ascii="Times New Roman" w:eastAsia="Times New Roman" w:hAnsi="Times New Roman" w:cs="Times New Roman"/>
          <w:sz w:val="24"/>
          <w:szCs w:val="24"/>
          <w:lang w:eastAsia="da-DK"/>
        </w:rPr>
      </w:pPr>
      <w:r w:rsidRPr="002001FB">
        <w:rPr>
          <w:rFonts w:ascii="Times New Roman" w:eastAsia="Times New Roman" w:hAnsi="Times New Roman" w:cs="Times New Roman"/>
          <w:sz w:val="24"/>
          <w:szCs w:val="24"/>
          <w:lang w:eastAsia="da-DK"/>
        </w:rPr>
        <w:t>Oplysning om samlet årsomsætning af de omfattede og tilsvarende produkter fra de seneste tre år.</w:t>
      </w:r>
    </w:p>
    <w:p w:rsidR="002A4992" w:rsidRDefault="002A4992" w:rsidP="002A4992">
      <w:pPr>
        <w:numPr>
          <w:ilvl w:val="0"/>
          <w:numId w:val="22"/>
        </w:numPr>
        <w:tabs>
          <w:tab w:val="left" w:pos="360"/>
        </w:tabs>
        <w:rPr>
          <w:szCs w:val="24"/>
        </w:rPr>
      </w:pPr>
      <w:r w:rsidRPr="009B57F7">
        <w:rPr>
          <w:szCs w:val="24"/>
        </w:rPr>
        <w:t>Hvis tilbudsgiver baserer sig på en anden virksomheds finansielle status, skal det dokumenteres, at denne virksomhed hæfter solidarisk og ubegrænset.</w:t>
      </w:r>
    </w:p>
    <w:p w:rsidR="002001FB" w:rsidRPr="002001FB" w:rsidRDefault="002001FB" w:rsidP="002001FB">
      <w:pPr>
        <w:pStyle w:val="Listeafsnit"/>
        <w:numPr>
          <w:ilvl w:val="0"/>
          <w:numId w:val="22"/>
        </w:numPr>
        <w:spacing w:after="0"/>
        <w:rPr>
          <w:rFonts w:ascii="Times New Roman" w:eastAsia="Times New Roman" w:hAnsi="Times New Roman" w:cs="Times New Roman"/>
          <w:sz w:val="24"/>
          <w:szCs w:val="24"/>
          <w:lang w:eastAsia="da-DK"/>
        </w:rPr>
      </w:pPr>
      <w:r w:rsidRPr="002001FB">
        <w:rPr>
          <w:rFonts w:ascii="Times New Roman" w:eastAsia="Times New Roman" w:hAnsi="Times New Roman" w:cs="Times New Roman"/>
          <w:sz w:val="24"/>
          <w:szCs w:val="24"/>
          <w:lang w:eastAsia="da-DK"/>
        </w:rPr>
        <w:t>Oplysninger om produktansvars- og erhvervsansvarsforsikring.</w:t>
      </w:r>
    </w:p>
    <w:p w:rsidR="000B640D" w:rsidRPr="009B57F7" w:rsidRDefault="000B640D" w:rsidP="002A4992">
      <w:pPr>
        <w:numPr>
          <w:ilvl w:val="12"/>
          <w:numId w:val="0"/>
        </w:numPr>
        <w:rPr>
          <w:b/>
          <w:szCs w:val="24"/>
        </w:rPr>
      </w:pPr>
    </w:p>
    <w:p w:rsidR="002A4992" w:rsidRPr="009B57F7" w:rsidRDefault="002A4992" w:rsidP="002A4992">
      <w:pPr>
        <w:numPr>
          <w:ilvl w:val="12"/>
          <w:numId w:val="0"/>
        </w:numPr>
        <w:rPr>
          <w:b/>
          <w:szCs w:val="24"/>
        </w:rPr>
      </w:pPr>
      <w:r w:rsidRPr="009B57F7">
        <w:rPr>
          <w:b/>
          <w:szCs w:val="24"/>
        </w:rPr>
        <w:t>Teknisk og/eller faglig formåen</w:t>
      </w:r>
    </w:p>
    <w:p w:rsidR="002A4992" w:rsidRPr="009B57F7" w:rsidRDefault="002A4992" w:rsidP="002A4992">
      <w:pPr>
        <w:numPr>
          <w:ilvl w:val="0"/>
          <w:numId w:val="23"/>
        </w:numPr>
        <w:rPr>
          <w:szCs w:val="24"/>
        </w:rPr>
      </w:pPr>
      <w:r w:rsidRPr="009B57F7">
        <w:rPr>
          <w:szCs w:val="24"/>
        </w:rPr>
        <w:t>Referencelister for tilsvarende leverancer inden for de seneste tre år med angivelse af størrelsesorden.</w:t>
      </w:r>
    </w:p>
    <w:p w:rsidR="002A4992" w:rsidRPr="009B57F7" w:rsidRDefault="002A4992" w:rsidP="002A4992">
      <w:pPr>
        <w:numPr>
          <w:ilvl w:val="0"/>
          <w:numId w:val="23"/>
        </w:numPr>
        <w:tabs>
          <w:tab w:val="left" w:pos="360"/>
        </w:tabs>
        <w:rPr>
          <w:szCs w:val="24"/>
        </w:rPr>
      </w:pPr>
      <w:r w:rsidRPr="009B57F7">
        <w:rPr>
          <w:szCs w:val="24"/>
        </w:rPr>
        <w:t>Beskrivelse af virksomhedens kvalitetsstyringssystem, herunder evt. certificeringer.</w:t>
      </w:r>
    </w:p>
    <w:p w:rsidR="002A4992" w:rsidRPr="009B57F7" w:rsidRDefault="002A4992" w:rsidP="002A4992">
      <w:pPr>
        <w:numPr>
          <w:ilvl w:val="0"/>
          <w:numId w:val="23"/>
        </w:numPr>
        <w:tabs>
          <w:tab w:val="left" w:pos="360"/>
        </w:tabs>
        <w:rPr>
          <w:szCs w:val="24"/>
        </w:rPr>
      </w:pPr>
      <w:r w:rsidRPr="009B57F7">
        <w:rPr>
          <w:szCs w:val="24"/>
        </w:rPr>
        <w:t>Oplysning om evt. brug af underleverandører</w:t>
      </w:r>
      <w:r w:rsidR="00FA261C" w:rsidRPr="009B57F7">
        <w:rPr>
          <w:szCs w:val="24"/>
        </w:rPr>
        <w:t>, i givet fald</w:t>
      </w:r>
      <w:r w:rsidRPr="009B57F7">
        <w:rPr>
          <w:szCs w:val="24"/>
        </w:rPr>
        <w:t>.</w:t>
      </w:r>
    </w:p>
    <w:sectPr w:rsidR="002A4992" w:rsidRPr="009B57F7" w:rsidSect="00343324">
      <w:headerReference w:type="even" r:id="rId17"/>
      <w:headerReference w:type="default" r:id="rId18"/>
      <w:footerReference w:type="even" r:id="rId19"/>
      <w:footerReference w:type="default" r:id="rId20"/>
      <w:headerReference w:type="first" r:id="rId21"/>
      <w:footerReference w:type="first" r:id="rId22"/>
      <w:pgSz w:w="11907" w:h="16840" w:code="9"/>
      <w:pgMar w:top="1418" w:right="1559" w:bottom="1418" w:left="1418" w:header="794" w:footer="397"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18" w:rsidRDefault="00C80C18" w:rsidP="002A4992">
      <w:r>
        <w:separator/>
      </w:r>
    </w:p>
  </w:endnote>
  <w:endnote w:type="continuationSeparator" w:id="0">
    <w:p w:rsidR="00C80C18" w:rsidRDefault="00C80C18" w:rsidP="002A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18" w:rsidRDefault="00C80C1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10</w:t>
    </w:r>
    <w:r>
      <w:rPr>
        <w:rStyle w:val="Sidetal"/>
      </w:rPr>
      <w:fldChar w:fldCharType="end"/>
    </w:r>
  </w:p>
  <w:p w:rsidR="00C80C18" w:rsidRDefault="00C80C18">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18" w:rsidRDefault="00C80C18" w:rsidP="00FA7E7B">
    <w:pPr>
      <w:pStyle w:val="Sidefod"/>
      <w:rPr>
        <w:rFonts w:ascii="Times New Roman" w:hAnsi="Times New Roman"/>
        <w:sz w:val="20"/>
      </w:rPr>
    </w:pPr>
  </w:p>
  <w:p w:rsidR="00C80C18" w:rsidRPr="00C01F7B" w:rsidRDefault="00C80C18" w:rsidP="00C01F7B">
    <w:pPr>
      <w:pStyle w:val="Sidefod"/>
      <w:rPr>
        <w:rFonts w:ascii="Times New Roman" w:hAnsi="Times New Roman"/>
        <w:sz w:val="16"/>
        <w:szCs w:val="16"/>
      </w:rPr>
    </w:pPr>
    <w:r w:rsidRPr="00740405">
      <w:rPr>
        <w:rFonts w:ascii="Times New Roman" w:hAnsi="Times New Roman"/>
        <w:sz w:val="20"/>
      </w:rPr>
      <w:t>Region</w:t>
    </w:r>
    <w:r>
      <w:rPr>
        <w:rFonts w:ascii="Times New Roman" w:hAnsi="Times New Roman"/>
        <w:sz w:val="20"/>
      </w:rPr>
      <w:t xml:space="preserve"> </w:t>
    </w:r>
    <w:r w:rsidRPr="00740405">
      <w:rPr>
        <w:rFonts w:ascii="Times New Roman" w:hAnsi="Times New Roman"/>
        <w:sz w:val="20"/>
      </w:rPr>
      <w:t>Hovedstaden. Udbudsbetingelser</w:t>
    </w:r>
    <w:r>
      <w:rPr>
        <w:rFonts w:ascii="Times New Roman" w:hAnsi="Times New Roman"/>
        <w:sz w:val="20"/>
      </w:rPr>
      <w:t>, version 1</w:t>
    </w:r>
    <w:r w:rsidRPr="00740405">
      <w:rPr>
        <w:rFonts w:ascii="Times New Roman" w:hAnsi="Times New Roman"/>
        <w:sz w:val="20"/>
      </w:rPr>
      <w:t xml:space="preserve">. </w:t>
    </w:r>
    <w:r>
      <w:rPr>
        <w:rFonts w:ascii="Times New Roman" w:hAnsi="Times New Roman"/>
        <w:sz w:val="20"/>
      </w:rPr>
      <w:tab/>
    </w:r>
    <w:r>
      <w:rPr>
        <w:rFonts w:ascii="Times New Roman" w:hAnsi="Times New Roman"/>
        <w:sz w:val="20"/>
      </w:rPr>
      <w:tab/>
    </w:r>
    <w:r w:rsidRPr="00740405">
      <w:rPr>
        <w:rStyle w:val="Sidetal"/>
        <w:sz w:val="20"/>
      </w:rPr>
      <w:fldChar w:fldCharType="begin"/>
    </w:r>
    <w:r w:rsidRPr="00740405">
      <w:rPr>
        <w:rStyle w:val="Sidetal"/>
        <w:sz w:val="20"/>
      </w:rPr>
      <w:instrText xml:space="preserve">PAGE  </w:instrText>
    </w:r>
    <w:r w:rsidRPr="00740405">
      <w:rPr>
        <w:rStyle w:val="Sidetal"/>
        <w:sz w:val="20"/>
      </w:rPr>
      <w:fldChar w:fldCharType="separate"/>
    </w:r>
    <w:r w:rsidR="000D0A70">
      <w:rPr>
        <w:rStyle w:val="Sidetal"/>
        <w:noProof/>
        <w:sz w:val="20"/>
      </w:rPr>
      <w:t>4</w:t>
    </w:r>
    <w:r w:rsidRPr="00740405">
      <w:rPr>
        <w:rStyle w:val="Sidetal"/>
        <w:sz w:val="20"/>
      </w:rPr>
      <w:fldChar w:fldCharType="end"/>
    </w:r>
    <w:r w:rsidRPr="00740405">
      <w:rPr>
        <w:rStyle w:val="Sidetal"/>
        <w:sz w:val="20"/>
      </w:rPr>
      <w:t xml:space="preserve"> af </w:t>
    </w:r>
    <w:r w:rsidRPr="00740405">
      <w:rPr>
        <w:rStyle w:val="Sidetal"/>
        <w:sz w:val="20"/>
      </w:rPr>
      <w:fldChar w:fldCharType="begin"/>
    </w:r>
    <w:r w:rsidRPr="00740405">
      <w:rPr>
        <w:rStyle w:val="Sidetal"/>
        <w:sz w:val="20"/>
      </w:rPr>
      <w:instrText xml:space="preserve"> NUMPAGES </w:instrText>
    </w:r>
    <w:r w:rsidRPr="00740405">
      <w:rPr>
        <w:rStyle w:val="Sidetal"/>
        <w:sz w:val="20"/>
      </w:rPr>
      <w:fldChar w:fldCharType="separate"/>
    </w:r>
    <w:r w:rsidR="000D0A70">
      <w:rPr>
        <w:rStyle w:val="Sidetal"/>
        <w:noProof/>
        <w:sz w:val="20"/>
      </w:rPr>
      <w:t>13</w:t>
    </w:r>
    <w:r w:rsidRPr="00740405">
      <w:rPr>
        <w:rStyle w:val="Sidetal"/>
        <w:sz w:val="20"/>
      </w:rPr>
      <w:fldChar w:fldCharType="end"/>
    </w:r>
  </w:p>
  <w:p w:rsidR="00C80C18" w:rsidRPr="00BE0F24" w:rsidRDefault="00C80C18" w:rsidP="001C0859">
    <w:pPr>
      <w:pStyle w:val="Sidefod"/>
      <w:rPr>
        <w:rFonts w:ascii="Times New Roman" w:hAnsi="Times New Roman"/>
        <w:sz w:val="16"/>
        <w:szCs w:val="16"/>
      </w:rPr>
    </w:pPr>
    <w:r>
      <w:rPr>
        <w:rFonts w:ascii="Times New Roman" w:hAnsi="Times New Roman"/>
        <w:sz w:val="20"/>
      </w:rPr>
      <w:t>Udbud af EL-cykler</w:t>
    </w:r>
    <w:r w:rsidRPr="00740405">
      <w:rPr>
        <w:rFonts w:ascii="Times New Roman" w:hAnsi="Times New Roman"/>
        <w:sz w:val="20"/>
      </w:rPr>
      <w:t>,</w:t>
    </w:r>
    <w:r>
      <w:rPr>
        <w:rFonts w:ascii="Times New Roman" w:hAnsi="Times New Roman"/>
        <w:sz w:val="20"/>
      </w:rPr>
      <w:t xml:space="preserve"> december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18" w:rsidRDefault="00C80C18" w:rsidP="00433313">
    <w:pPr>
      <w:pStyle w:val="Sidefod"/>
      <w:rPr>
        <w:rFonts w:ascii="Times New Roman" w:hAnsi="Times New Roman"/>
        <w:sz w:val="20"/>
      </w:rPr>
    </w:pPr>
    <w:r w:rsidRPr="00740405">
      <w:rPr>
        <w:rFonts w:ascii="Times New Roman" w:hAnsi="Times New Roman"/>
        <w:sz w:val="20"/>
      </w:rPr>
      <w:t>Region</w:t>
    </w:r>
    <w:r>
      <w:rPr>
        <w:rFonts w:ascii="Times New Roman" w:hAnsi="Times New Roman"/>
        <w:sz w:val="20"/>
      </w:rPr>
      <w:t xml:space="preserve"> </w:t>
    </w:r>
    <w:r w:rsidRPr="00740405">
      <w:rPr>
        <w:rFonts w:ascii="Times New Roman" w:hAnsi="Times New Roman"/>
        <w:sz w:val="20"/>
      </w:rPr>
      <w:t>Hovedstaden. Udbudsbetingelser</w:t>
    </w:r>
    <w:r>
      <w:rPr>
        <w:rFonts w:ascii="Times New Roman" w:hAnsi="Times New Roman"/>
        <w:sz w:val="20"/>
      </w:rPr>
      <w:t>, version 1</w:t>
    </w:r>
    <w:r w:rsidRPr="00740405">
      <w:rPr>
        <w:rFonts w:ascii="Times New Roman" w:hAnsi="Times New Roman"/>
        <w:sz w:val="20"/>
      </w:rPr>
      <w:t xml:space="preserve">. </w:t>
    </w:r>
  </w:p>
  <w:p w:rsidR="00C80C18" w:rsidRPr="00433313" w:rsidRDefault="00C80C18" w:rsidP="00433313">
    <w:pPr>
      <w:pStyle w:val="Sidefod"/>
    </w:pPr>
    <w:r>
      <w:rPr>
        <w:rFonts w:ascii="Times New Roman" w:hAnsi="Times New Roman"/>
        <w:sz w:val="20"/>
      </w:rPr>
      <w:t>Udbud af EL-cykler</w:t>
    </w:r>
    <w:r w:rsidRPr="00740405">
      <w:rPr>
        <w:rFonts w:ascii="Times New Roman" w:hAnsi="Times New Roman"/>
        <w:sz w:val="20"/>
      </w:rPr>
      <w:t>,</w:t>
    </w:r>
    <w:r>
      <w:rPr>
        <w:rFonts w:ascii="Times New Roman" w:hAnsi="Times New Roman"/>
        <w:sz w:val="20"/>
      </w:rPr>
      <w:t xml:space="preserve"> december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18" w:rsidRDefault="00C80C18" w:rsidP="002A4992">
      <w:r>
        <w:separator/>
      </w:r>
    </w:p>
  </w:footnote>
  <w:footnote w:type="continuationSeparator" w:id="0">
    <w:p w:rsidR="00C80C18" w:rsidRDefault="00C80C18" w:rsidP="002A4992">
      <w:r>
        <w:continuationSeparator/>
      </w:r>
    </w:p>
  </w:footnote>
  <w:footnote w:id="1">
    <w:p w:rsidR="00C80C18" w:rsidRDefault="00C80C18" w:rsidP="002A4992">
      <w:pPr>
        <w:pStyle w:val="Fodnotetekst"/>
      </w:pPr>
      <w:r>
        <w:rPr>
          <w:rStyle w:val="Fodnotehenvisning"/>
        </w:rPr>
        <w:footnoteRef/>
      </w:r>
      <w:r>
        <w:t xml:space="preserve"> Bkg. Nr. 715 af 15. juni 2011 </w:t>
      </w:r>
      <w:r w:rsidRPr="00B11850">
        <w:t>om implementering</w:t>
      </w:r>
      <w:r>
        <w:t xml:space="preserve"> </w:t>
      </w:r>
      <w:r w:rsidRPr="00B11850">
        <w:t>af udbudsdirektivet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18" w:rsidRDefault="00C80C18">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C80C18" w:rsidRDefault="00C80C18">
    <w:pPr>
      <w:pStyle w:val="Sidehoved"/>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18" w:rsidRDefault="00C80C18">
    <w:pPr>
      <w:pStyle w:val="Sidehoved"/>
      <w:framePr w:wrap="around" w:vAnchor="text" w:hAnchor="margin" w:xAlign="right" w:y="1"/>
      <w:rPr>
        <w:rStyle w:val="Sidetal"/>
      </w:rPr>
    </w:pPr>
  </w:p>
  <w:p w:rsidR="00C80C18" w:rsidRDefault="00C80C18">
    <w:pPr>
      <w:pStyle w:val="Sidehoved"/>
      <w:framePr w:wrap="around" w:vAnchor="text" w:hAnchor="margin" w:xAlign="right" w:y="1"/>
      <w:ind w:right="360"/>
      <w:rPr>
        <w:rStyle w:val="Sidetal"/>
      </w:rPr>
    </w:pPr>
  </w:p>
  <w:p w:rsidR="00C80C18" w:rsidRDefault="00C80C18">
    <w:pPr>
      <w:pStyle w:val="Sidehoved"/>
      <w:ind w:firstLine="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18" w:rsidRDefault="00C80C18">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544278"/>
    <w:multiLevelType w:val="multilevel"/>
    <w:tmpl w:val="83FCE9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B6F1F5E"/>
    <w:multiLevelType w:val="hybridMultilevel"/>
    <w:tmpl w:val="1132F6C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1CEE190A"/>
    <w:multiLevelType w:val="hybridMultilevel"/>
    <w:tmpl w:val="9B9055C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1D8C43EB"/>
    <w:multiLevelType w:val="hybridMultilevel"/>
    <w:tmpl w:val="D17CF840"/>
    <w:lvl w:ilvl="0" w:tplc="FFFFFFFF">
      <w:start w:val="17"/>
      <w:numFmt w:val="bullet"/>
      <w:lvlText w:val="-"/>
      <w:lvlJc w:val="left"/>
      <w:pPr>
        <w:tabs>
          <w:tab w:val="num" w:pos="720"/>
        </w:tabs>
        <w:ind w:left="720" w:hanging="360"/>
      </w:pPr>
      <w:rPr>
        <w:rFonts w:ascii="Times New Roman" w:eastAsia="Times New Roman" w:hAnsi="Times New Roman" w:cs="Times New Roman" w:hint="default"/>
      </w:rPr>
    </w:lvl>
    <w:lvl w:ilvl="1" w:tplc="0406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F7165B7"/>
    <w:multiLevelType w:val="hybridMultilevel"/>
    <w:tmpl w:val="DE90C4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23890142"/>
    <w:multiLevelType w:val="hybridMultilevel"/>
    <w:tmpl w:val="D7DA54EA"/>
    <w:lvl w:ilvl="0" w:tplc="86586E50">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255451D5"/>
    <w:multiLevelType w:val="hybridMultilevel"/>
    <w:tmpl w:val="3634E4C4"/>
    <w:lvl w:ilvl="0" w:tplc="04060001">
      <w:start w:val="1"/>
      <w:numFmt w:val="decimal"/>
      <w:lvlText w:val="%1."/>
      <w:lvlJc w:val="left"/>
      <w:pPr>
        <w:tabs>
          <w:tab w:val="num" w:pos="720"/>
        </w:tabs>
        <w:ind w:left="720" w:hanging="360"/>
      </w:p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8">
    <w:nsid w:val="282F440A"/>
    <w:multiLevelType w:val="hybridMultilevel"/>
    <w:tmpl w:val="D9505924"/>
    <w:lvl w:ilvl="0" w:tplc="86586E50">
      <w:start w:val="1"/>
      <w:numFmt w:val="bullet"/>
      <w:lvlRestart w:val="0"/>
      <w:lvlText w:val=""/>
      <w:lvlJc w:val="left"/>
      <w:pPr>
        <w:tabs>
          <w:tab w:val="num" w:pos="357"/>
        </w:tabs>
        <w:ind w:left="357" w:hanging="357"/>
      </w:pPr>
      <w:rPr>
        <w:rFonts w:ascii="Wingdings" w:hAnsi="Wingdings" w:hint="default"/>
        <w:color w:val="auto"/>
        <w:sz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2BE05DA8"/>
    <w:multiLevelType w:val="hybridMultilevel"/>
    <w:tmpl w:val="63A4EA76"/>
    <w:lvl w:ilvl="0" w:tplc="0406000F">
      <w:start w:val="1"/>
      <w:numFmt w:val="bullet"/>
      <w:lvlRestart w:val="0"/>
      <w:lvlText w:val=""/>
      <w:lvlJc w:val="left"/>
      <w:pPr>
        <w:tabs>
          <w:tab w:val="num" w:pos="357"/>
        </w:tabs>
        <w:ind w:left="357" w:hanging="357"/>
      </w:pPr>
      <w:rPr>
        <w:rFonts w:ascii="Wingdings" w:hAnsi="Wingdings" w:hint="default"/>
        <w:color w:val="auto"/>
        <w:sz w:val="20"/>
      </w:rPr>
    </w:lvl>
    <w:lvl w:ilvl="1" w:tplc="04060019" w:tentative="1">
      <w:start w:val="1"/>
      <w:numFmt w:val="bullet"/>
      <w:lvlText w:val="o"/>
      <w:lvlJc w:val="left"/>
      <w:pPr>
        <w:tabs>
          <w:tab w:val="num" w:pos="1440"/>
        </w:tabs>
        <w:ind w:left="1440" w:hanging="360"/>
      </w:pPr>
      <w:rPr>
        <w:rFonts w:ascii="Courier New" w:hAnsi="Courier New" w:cs="Courier New" w:hint="default"/>
      </w:rPr>
    </w:lvl>
    <w:lvl w:ilvl="2" w:tplc="0406001B" w:tentative="1">
      <w:start w:val="1"/>
      <w:numFmt w:val="bullet"/>
      <w:lvlText w:val=""/>
      <w:lvlJc w:val="left"/>
      <w:pPr>
        <w:tabs>
          <w:tab w:val="num" w:pos="2160"/>
        </w:tabs>
        <w:ind w:left="2160" w:hanging="360"/>
      </w:pPr>
      <w:rPr>
        <w:rFonts w:ascii="Wingdings" w:hAnsi="Wingdings" w:hint="default"/>
      </w:rPr>
    </w:lvl>
    <w:lvl w:ilvl="3" w:tplc="0406000F" w:tentative="1">
      <w:start w:val="1"/>
      <w:numFmt w:val="bullet"/>
      <w:lvlText w:val=""/>
      <w:lvlJc w:val="left"/>
      <w:pPr>
        <w:tabs>
          <w:tab w:val="num" w:pos="2880"/>
        </w:tabs>
        <w:ind w:left="2880" w:hanging="360"/>
      </w:pPr>
      <w:rPr>
        <w:rFonts w:ascii="Symbol" w:hAnsi="Symbol" w:hint="default"/>
      </w:rPr>
    </w:lvl>
    <w:lvl w:ilvl="4" w:tplc="04060019" w:tentative="1">
      <w:start w:val="1"/>
      <w:numFmt w:val="bullet"/>
      <w:lvlText w:val="o"/>
      <w:lvlJc w:val="left"/>
      <w:pPr>
        <w:tabs>
          <w:tab w:val="num" w:pos="3600"/>
        </w:tabs>
        <w:ind w:left="3600" w:hanging="360"/>
      </w:pPr>
      <w:rPr>
        <w:rFonts w:ascii="Courier New" w:hAnsi="Courier New" w:cs="Courier New" w:hint="default"/>
      </w:rPr>
    </w:lvl>
    <w:lvl w:ilvl="5" w:tplc="0406001B" w:tentative="1">
      <w:start w:val="1"/>
      <w:numFmt w:val="bullet"/>
      <w:lvlText w:val=""/>
      <w:lvlJc w:val="left"/>
      <w:pPr>
        <w:tabs>
          <w:tab w:val="num" w:pos="4320"/>
        </w:tabs>
        <w:ind w:left="4320" w:hanging="360"/>
      </w:pPr>
      <w:rPr>
        <w:rFonts w:ascii="Wingdings" w:hAnsi="Wingdings" w:hint="default"/>
      </w:rPr>
    </w:lvl>
    <w:lvl w:ilvl="6" w:tplc="0406000F" w:tentative="1">
      <w:start w:val="1"/>
      <w:numFmt w:val="bullet"/>
      <w:lvlText w:val=""/>
      <w:lvlJc w:val="left"/>
      <w:pPr>
        <w:tabs>
          <w:tab w:val="num" w:pos="5040"/>
        </w:tabs>
        <w:ind w:left="5040" w:hanging="360"/>
      </w:pPr>
      <w:rPr>
        <w:rFonts w:ascii="Symbol" w:hAnsi="Symbol" w:hint="default"/>
      </w:rPr>
    </w:lvl>
    <w:lvl w:ilvl="7" w:tplc="04060019" w:tentative="1">
      <w:start w:val="1"/>
      <w:numFmt w:val="bullet"/>
      <w:lvlText w:val="o"/>
      <w:lvlJc w:val="left"/>
      <w:pPr>
        <w:tabs>
          <w:tab w:val="num" w:pos="5760"/>
        </w:tabs>
        <w:ind w:left="5760" w:hanging="360"/>
      </w:pPr>
      <w:rPr>
        <w:rFonts w:ascii="Courier New" w:hAnsi="Courier New" w:cs="Courier New" w:hint="default"/>
      </w:rPr>
    </w:lvl>
    <w:lvl w:ilvl="8" w:tplc="0406001B" w:tentative="1">
      <w:start w:val="1"/>
      <w:numFmt w:val="bullet"/>
      <w:lvlText w:val=""/>
      <w:lvlJc w:val="left"/>
      <w:pPr>
        <w:tabs>
          <w:tab w:val="num" w:pos="6480"/>
        </w:tabs>
        <w:ind w:left="6480" w:hanging="360"/>
      </w:pPr>
      <w:rPr>
        <w:rFonts w:ascii="Wingdings" w:hAnsi="Wingdings" w:hint="default"/>
      </w:rPr>
    </w:lvl>
  </w:abstractNum>
  <w:abstractNum w:abstractNumId="10">
    <w:nsid w:val="2FEF1959"/>
    <w:multiLevelType w:val="hybridMultilevel"/>
    <w:tmpl w:val="6230445A"/>
    <w:lvl w:ilvl="0" w:tplc="7FDA6194">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31745FE5"/>
    <w:multiLevelType w:val="hybridMultilevel"/>
    <w:tmpl w:val="534E3242"/>
    <w:lvl w:ilvl="0" w:tplc="7FDA6194">
      <w:start w:val="1"/>
      <w:numFmt w:val="bullet"/>
      <w:lvlRestart w:val="0"/>
      <w:lvlText w:val=""/>
      <w:lvlJc w:val="left"/>
      <w:pPr>
        <w:tabs>
          <w:tab w:val="num" w:pos="357"/>
        </w:tabs>
        <w:ind w:left="357" w:hanging="357"/>
      </w:pPr>
      <w:rPr>
        <w:rFonts w:ascii="Wingdings" w:hAnsi="Wingdings" w:hint="default"/>
        <w:sz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31AA7F3F"/>
    <w:multiLevelType w:val="hybridMultilevel"/>
    <w:tmpl w:val="E1564D9E"/>
    <w:lvl w:ilvl="0" w:tplc="04060001">
      <w:start w:val="1"/>
      <w:numFmt w:val="decimal"/>
      <w:lvlText w:val="%1."/>
      <w:lvlJc w:val="left"/>
      <w:pPr>
        <w:tabs>
          <w:tab w:val="num" w:pos="720"/>
        </w:tabs>
        <w:ind w:left="720" w:hanging="360"/>
      </w:p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13">
    <w:nsid w:val="32162922"/>
    <w:multiLevelType w:val="hybridMultilevel"/>
    <w:tmpl w:val="BDD88C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77B363B"/>
    <w:multiLevelType w:val="hybridMultilevel"/>
    <w:tmpl w:val="77B86E5A"/>
    <w:lvl w:ilvl="0" w:tplc="D6BC8078">
      <w:start w:val="1"/>
      <w:numFmt w:val="bullet"/>
      <w:lvlRestart w:val="0"/>
      <w:lvlText w:val=""/>
      <w:lvlJc w:val="left"/>
      <w:pPr>
        <w:tabs>
          <w:tab w:val="num" w:pos="357"/>
        </w:tabs>
        <w:ind w:left="357" w:hanging="357"/>
      </w:pPr>
      <w:rPr>
        <w:rFonts w:ascii="Wingdings" w:hAnsi="Wingdings" w:hint="default"/>
        <w:color w:val="auto"/>
        <w:sz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37C5352D"/>
    <w:multiLevelType w:val="multilevel"/>
    <w:tmpl w:val="626E7D78"/>
    <w:lvl w:ilvl="0">
      <w:start w:val="12"/>
      <w:numFmt w:val="decimal"/>
      <w:lvlText w:val="%1."/>
      <w:lvlJc w:val="left"/>
      <w:pPr>
        <w:tabs>
          <w:tab w:val="num" w:pos="600"/>
        </w:tabs>
        <w:ind w:left="600" w:hanging="600"/>
      </w:pPr>
      <w:rPr>
        <w:rFonts w:hint="default"/>
        <w:b/>
      </w:rPr>
    </w:lvl>
    <w:lvl w:ilvl="1">
      <w:start w:val="2"/>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48762610"/>
    <w:multiLevelType w:val="hybridMultilevel"/>
    <w:tmpl w:val="C51EC5BE"/>
    <w:lvl w:ilvl="0" w:tplc="0D7C9160">
      <w:start w:val="1"/>
      <w:numFmt w:val="bullet"/>
      <w:lvlText w:val=""/>
      <w:lvlJc w:val="left"/>
      <w:pPr>
        <w:tabs>
          <w:tab w:val="num" w:pos="720"/>
        </w:tabs>
        <w:ind w:left="720" w:hanging="360"/>
      </w:pPr>
      <w:rPr>
        <w:rFonts w:ascii="Symbol" w:hAnsi="Symbol" w:hint="default"/>
      </w:rPr>
    </w:lvl>
    <w:lvl w:ilvl="1" w:tplc="7FF66C0A" w:tentative="1">
      <w:start w:val="1"/>
      <w:numFmt w:val="bullet"/>
      <w:lvlText w:val="o"/>
      <w:lvlJc w:val="left"/>
      <w:pPr>
        <w:tabs>
          <w:tab w:val="num" w:pos="1440"/>
        </w:tabs>
        <w:ind w:left="1440" w:hanging="360"/>
      </w:pPr>
      <w:rPr>
        <w:rFonts w:ascii="Courier New" w:hAnsi="Courier New" w:cs="Courier New" w:hint="default"/>
      </w:rPr>
    </w:lvl>
    <w:lvl w:ilvl="2" w:tplc="4D72765E" w:tentative="1">
      <w:start w:val="1"/>
      <w:numFmt w:val="bullet"/>
      <w:lvlText w:val=""/>
      <w:lvlJc w:val="left"/>
      <w:pPr>
        <w:tabs>
          <w:tab w:val="num" w:pos="2160"/>
        </w:tabs>
        <w:ind w:left="2160" w:hanging="360"/>
      </w:pPr>
      <w:rPr>
        <w:rFonts w:ascii="Wingdings" w:hAnsi="Wingdings" w:hint="default"/>
      </w:rPr>
    </w:lvl>
    <w:lvl w:ilvl="3" w:tplc="6FDCA524" w:tentative="1">
      <w:start w:val="1"/>
      <w:numFmt w:val="bullet"/>
      <w:lvlText w:val=""/>
      <w:lvlJc w:val="left"/>
      <w:pPr>
        <w:tabs>
          <w:tab w:val="num" w:pos="2880"/>
        </w:tabs>
        <w:ind w:left="2880" w:hanging="360"/>
      </w:pPr>
      <w:rPr>
        <w:rFonts w:ascii="Symbol" w:hAnsi="Symbol" w:hint="default"/>
      </w:rPr>
    </w:lvl>
    <w:lvl w:ilvl="4" w:tplc="CA166608" w:tentative="1">
      <w:start w:val="1"/>
      <w:numFmt w:val="bullet"/>
      <w:lvlText w:val="o"/>
      <w:lvlJc w:val="left"/>
      <w:pPr>
        <w:tabs>
          <w:tab w:val="num" w:pos="3600"/>
        </w:tabs>
        <w:ind w:left="3600" w:hanging="360"/>
      </w:pPr>
      <w:rPr>
        <w:rFonts w:ascii="Courier New" w:hAnsi="Courier New" w:cs="Courier New" w:hint="default"/>
      </w:rPr>
    </w:lvl>
    <w:lvl w:ilvl="5" w:tplc="D90AE338" w:tentative="1">
      <w:start w:val="1"/>
      <w:numFmt w:val="bullet"/>
      <w:lvlText w:val=""/>
      <w:lvlJc w:val="left"/>
      <w:pPr>
        <w:tabs>
          <w:tab w:val="num" w:pos="4320"/>
        </w:tabs>
        <w:ind w:left="4320" w:hanging="360"/>
      </w:pPr>
      <w:rPr>
        <w:rFonts w:ascii="Wingdings" w:hAnsi="Wingdings" w:hint="default"/>
      </w:rPr>
    </w:lvl>
    <w:lvl w:ilvl="6" w:tplc="5AF25906" w:tentative="1">
      <w:start w:val="1"/>
      <w:numFmt w:val="bullet"/>
      <w:lvlText w:val=""/>
      <w:lvlJc w:val="left"/>
      <w:pPr>
        <w:tabs>
          <w:tab w:val="num" w:pos="5040"/>
        </w:tabs>
        <w:ind w:left="5040" w:hanging="360"/>
      </w:pPr>
      <w:rPr>
        <w:rFonts w:ascii="Symbol" w:hAnsi="Symbol" w:hint="default"/>
      </w:rPr>
    </w:lvl>
    <w:lvl w:ilvl="7" w:tplc="CC50B730" w:tentative="1">
      <w:start w:val="1"/>
      <w:numFmt w:val="bullet"/>
      <w:lvlText w:val="o"/>
      <w:lvlJc w:val="left"/>
      <w:pPr>
        <w:tabs>
          <w:tab w:val="num" w:pos="5760"/>
        </w:tabs>
        <w:ind w:left="5760" w:hanging="360"/>
      </w:pPr>
      <w:rPr>
        <w:rFonts w:ascii="Courier New" w:hAnsi="Courier New" w:cs="Courier New" w:hint="default"/>
      </w:rPr>
    </w:lvl>
    <w:lvl w:ilvl="8" w:tplc="23C6C0BE" w:tentative="1">
      <w:start w:val="1"/>
      <w:numFmt w:val="bullet"/>
      <w:lvlText w:val=""/>
      <w:lvlJc w:val="left"/>
      <w:pPr>
        <w:tabs>
          <w:tab w:val="num" w:pos="6480"/>
        </w:tabs>
        <w:ind w:left="6480" w:hanging="360"/>
      </w:pPr>
      <w:rPr>
        <w:rFonts w:ascii="Wingdings" w:hAnsi="Wingdings" w:hint="default"/>
      </w:rPr>
    </w:lvl>
  </w:abstractNum>
  <w:abstractNum w:abstractNumId="17">
    <w:nsid w:val="4AEB56F7"/>
    <w:multiLevelType w:val="hybridMultilevel"/>
    <w:tmpl w:val="769472CC"/>
    <w:lvl w:ilvl="0" w:tplc="9CE81348">
      <w:start w:val="1"/>
      <w:numFmt w:val="lowerLetter"/>
      <w:lvlText w:val="(%1)"/>
      <w:lvlJc w:val="left"/>
      <w:pPr>
        <w:tabs>
          <w:tab w:val="num" w:pos="720"/>
        </w:tabs>
        <w:ind w:left="720" w:hanging="360"/>
      </w:pPr>
      <w:rPr>
        <w:rFonts w:hint="default"/>
      </w:rPr>
    </w:lvl>
    <w:lvl w:ilvl="1" w:tplc="25941CC4" w:tentative="1">
      <w:start w:val="1"/>
      <w:numFmt w:val="lowerLetter"/>
      <w:lvlText w:val="%2."/>
      <w:lvlJc w:val="left"/>
      <w:pPr>
        <w:tabs>
          <w:tab w:val="num" w:pos="1440"/>
        </w:tabs>
        <w:ind w:left="1440" w:hanging="360"/>
      </w:pPr>
    </w:lvl>
    <w:lvl w:ilvl="2" w:tplc="D30276E6" w:tentative="1">
      <w:start w:val="1"/>
      <w:numFmt w:val="lowerRoman"/>
      <w:lvlText w:val="%3."/>
      <w:lvlJc w:val="right"/>
      <w:pPr>
        <w:tabs>
          <w:tab w:val="num" w:pos="2160"/>
        </w:tabs>
        <w:ind w:left="2160" w:hanging="180"/>
      </w:pPr>
    </w:lvl>
    <w:lvl w:ilvl="3" w:tplc="DA2ED52C" w:tentative="1">
      <w:start w:val="1"/>
      <w:numFmt w:val="decimal"/>
      <w:lvlText w:val="%4."/>
      <w:lvlJc w:val="left"/>
      <w:pPr>
        <w:tabs>
          <w:tab w:val="num" w:pos="2880"/>
        </w:tabs>
        <w:ind w:left="2880" w:hanging="360"/>
      </w:pPr>
    </w:lvl>
    <w:lvl w:ilvl="4" w:tplc="A740C610" w:tentative="1">
      <w:start w:val="1"/>
      <w:numFmt w:val="lowerLetter"/>
      <w:lvlText w:val="%5."/>
      <w:lvlJc w:val="left"/>
      <w:pPr>
        <w:tabs>
          <w:tab w:val="num" w:pos="3600"/>
        </w:tabs>
        <w:ind w:left="3600" w:hanging="360"/>
      </w:pPr>
    </w:lvl>
    <w:lvl w:ilvl="5" w:tplc="C9A40E44" w:tentative="1">
      <w:start w:val="1"/>
      <w:numFmt w:val="lowerRoman"/>
      <w:lvlText w:val="%6."/>
      <w:lvlJc w:val="right"/>
      <w:pPr>
        <w:tabs>
          <w:tab w:val="num" w:pos="4320"/>
        </w:tabs>
        <w:ind w:left="4320" w:hanging="180"/>
      </w:pPr>
    </w:lvl>
    <w:lvl w:ilvl="6" w:tplc="A24A61F4" w:tentative="1">
      <w:start w:val="1"/>
      <w:numFmt w:val="decimal"/>
      <w:lvlText w:val="%7."/>
      <w:lvlJc w:val="left"/>
      <w:pPr>
        <w:tabs>
          <w:tab w:val="num" w:pos="5040"/>
        </w:tabs>
        <w:ind w:left="5040" w:hanging="360"/>
      </w:pPr>
    </w:lvl>
    <w:lvl w:ilvl="7" w:tplc="4D727F5E" w:tentative="1">
      <w:start w:val="1"/>
      <w:numFmt w:val="lowerLetter"/>
      <w:lvlText w:val="%8."/>
      <w:lvlJc w:val="left"/>
      <w:pPr>
        <w:tabs>
          <w:tab w:val="num" w:pos="5760"/>
        </w:tabs>
        <w:ind w:left="5760" w:hanging="360"/>
      </w:pPr>
    </w:lvl>
    <w:lvl w:ilvl="8" w:tplc="BBE4B6CE" w:tentative="1">
      <w:start w:val="1"/>
      <w:numFmt w:val="lowerRoman"/>
      <w:lvlText w:val="%9."/>
      <w:lvlJc w:val="right"/>
      <w:pPr>
        <w:tabs>
          <w:tab w:val="num" w:pos="6480"/>
        </w:tabs>
        <w:ind w:left="6480" w:hanging="180"/>
      </w:pPr>
    </w:lvl>
  </w:abstractNum>
  <w:abstractNum w:abstractNumId="18">
    <w:nsid w:val="4C703C9E"/>
    <w:multiLevelType w:val="hybridMultilevel"/>
    <w:tmpl w:val="5E08CAE2"/>
    <w:lvl w:ilvl="0" w:tplc="04060001">
      <w:start w:val="1"/>
      <w:numFmt w:val="bullet"/>
      <w:lvlRestart w:val="0"/>
      <w:lvlText w:val=""/>
      <w:lvlJc w:val="left"/>
      <w:pPr>
        <w:tabs>
          <w:tab w:val="num" w:pos="357"/>
        </w:tabs>
        <w:ind w:left="357" w:hanging="357"/>
      </w:pPr>
      <w:rPr>
        <w:rFonts w:ascii="Wingdings" w:hAnsi="Wingdings" w:hint="default"/>
        <w:sz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53AA63D1"/>
    <w:multiLevelType w:val="hybridMultilevel"/>
    <w:tmpl w:val="4438A874"/>
    <w:lvl w:ilvl="0" w:tplc="E168F324">
      <w:start w:val="1"/>
      <w:numFmt w:val="bullet"/>
      <w:lvlText w:val=""/>
      <w:lvlJc w:val="left"/>
      <w:pPr>
        <w:tabs>
          <w:tab w:val="num" w:pos="720"/>
        </w:tabs>
        <w:ind w:left="720" w:hanging="360"/>
      </w:pPr>
      <w:rPr>
        <w:rFonts w:ascii="Symbol" w:hAnsi="Symbol" w:hint="default"/>
      </w:rPr>
    </w:lvl>
    <w:lvl w:ilvl="1" w:tplc="04060019" w:tentative="1">
      <w:start w:val="1"/>
      <w:numFmt w:val="bullet"/>
      <w:lvlText w:val="o"/>
      <w:lvlJc w:val="left"/>
      <w:pPr>
        <w:tabs>
          <w:tab w:val="num" w:pos="1440"/>
        </w:tabs>
        <w:ind w:left="1440" w:hanging="360"/>
      </w:pPr>
      <w:rPr>
        <w:rFonts w:ascii="Courier New" w:hAnsi="Courier New" w:cs="Courier New" w:hint="default"/>
      </w:rPr>
    </w:lvl>
    <w:lvl w:ilvl="2" w:tplc="0406001B" w:tentative="1">
      <w:start w:val="1"/>
      <w:numFmt w:val="bullet"/>
      <w:lvlText w:val=""/>
      <w:lvlJc w:val="left"/>
      <w:pPr>
        <w:tabs>
          <w:tab w:val="num" w:pos="2160"/>
        </w:tabs>
        <w:ind w:left="2160" w:hanging="360"/>
      </w:pPr>
      <w:rPr>
        <w:rFonts w:ascii="Wingdings" w:hAnsi="Wingdings" w:hint="default"/>
      </w:rPr>
    </w:lvl>
    <w:lvl w:ilvl="3" w:tplc="0406000F" w:tentative="1">
      <w:start w:val="1"/>
      <w:numFmt w:val="bullet"/>
      <w:lvlText w:val=""/>
      <w:lvlJc w:val="left"/>
      <w:pPr>
        <w:tabs>
          <w:tab w:val="num" w:pos="2880"/>
        </w:tabs>
        <w:ind w:left="2880" w:hanging="360"/>
      </w:pPr>
      <w:rPr>
        <w:rFonts w:ascii="Symbol" w:hAnsi="Symbol" w:hint="default"/>
      </w:rPr>
    </w:lvl>
    <w:lvl w:ilvl="4" w:tplc="04060019" w:tentative="1">
      <w:start w:val="1"/>
      <w:numFmt w:val="bullet"/>
      <w:lvlText w:val="o"/>
      <w:lvlJc w:val="left"/>
      <w:pPr>
        <w:tabs>
          <w:tab w:val="num" w:pos="3600"/>
        </w:tabs>
        <w:ind w:left="3600" w:hanging="360"/>
      </w:pPr>
      <w:rPr>
        <w:rFonts w:ascii="Courier New" w:hAnsi="Courier New" w:cs="Courier New" w:hint="default"/>
      </w:rPr>
    </w:lvl>
    <w:lvl w:ilvl="5" w:tplc="0406001B" w:tentative="1">
      <w:start w:val="1"/>
      <w:numFmt w:val="bullet"/>
      <w:lvlText w:val=""/>
      <w:lvlJc w:val="left"/>
      <w:pPr>
        <w:tabs>
          <w:tab w:val="num" w:pos="4320"/>
        </w:tabs>
        <w:ind w:left="4320" w:hanging="360"/>
      </w:pPr>
      <w:rPr>
        <w:rFonts w:ascii="Wingdings" w:hAnsi="Wingdings" w:hint="default"/>
      </w:rPr>
    </w:lvl>
    <w:lvl w:ilvl="6" w:tplc="0406000F" w:tentative="1">
      <w:start w:val="1"/>
      <w:numFmt w:val="bullet"/>
      <w:lvlText w:val=""/>
      <w:lvlJc w:val="left"/>
      <w:pPr>
        <w:tabs>
          <w:tab w:val="num" w:pos="5040"/>
        </w:tabs>
        <w:ind w:left="5040" w:hanging="360"/>
      </w:pPr>
      <w:rPr>
        <w:rFonts w:ascii="Symbol" w:hAnsi="Symbol" w:hint="default"/>
      </w:rPr>
    </w:lvl>
    <w:lvl w:ilvl="7" w:tplc="04060019" w:tentative="1">
      <w:start w:val="1"/>
      <w:numFmt w:val="bullet"/>
      <w:lvlText w:val="o"/>
      <w:lvlJc w:val="left"/>
      <w:pPr>
        <w:tabs>
          <w:tab w:val="num" w:pos="5760"/>
        </w:tabs>
        <w:ind w:left="5760" w:hanging="360"/>
      </w:pPr>
      <w:rPr>
        <w:rFonts w:ascii="Courier New" w:hAnsi="Courier New" w:cs="Courier New" w:hint="default"/>
      </w:rPr>
    </w:lvl>
    <w:lvl w:ilvl="8" w:tplc="0406001B" w:tentative="1">
      <w:start w:val="1"/>
      <w:numFmt w:val="bullet"/>
      <w:lvlText w:val=""/>
      <w:lvlJc w:val="left"/>
      <w:pPr>
        <w:tabs>
          <w:tab w:val="num" w:pos="6480"/>
        </w:tabs>
        <w:ind w:left="6480" w:hanging="360"/>
      </w:pPr>
      <w:rPr>
        <w:rFonts w:ascii="Wingdings" w:hAnsi="Wingdings" w:hint="default"/>
      </w:rPr>
    </w:lvl>
  </w:abstractNum>
  <w:abstractNum w:abstractNumId="20">
    <w:nsid w:val="56D61DE0"/>
    <w:multiLevelType w:val="hybridMultilevel"/>
    <w:tmpl w:val="8E7C8ED4"/>
    <w:lvl w:ilvl="0" w:tplc="8B220B06">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572F7D0B"/>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2">
    <w:nsid w:val="57FA5410"/>
    <w:multiLevelType w:val="hybridMultilevel"/>
    <w:tmpl w:val="66E623AC"/>
    <w:lvl w:ilvl="0" w:tplc="4426E794">
      <w:start w:val="1"/>
      <w:numFmt w:val="bullet"/>
      <w:pStyle w:val="Normalpunkter"/>
      <w:lvlText w:val="o"/>
      <w:lvlJc w:val="left"/>
      <w:pPr>
        <w:tabs>
          <w:tab w:val="num" w:pos="1520"/>
        </w:tabs>
        <w:ind w:left="1520" w:hanging="360"/>
      </w:pPr>
      <w:rPr>
        <w:rFonts w:ascii="Courier New" w:hAnsi="Courier New" w:cs="Courier New" w:hint="default"/>
      </w:rPr>
    </w:lvl>
    <w:lvl w:ilvl="1" w:tplc="A1407BC0">
      <w:start w:val="1"/>
      <w:numFmt w:val="bullet"/>
      <w:lvlText w:val="o"/>
      <w:lvlJc w:val="left"/>
      <w:pPr>
        <w:tabs>
          <w:tab w:val="num" w:pos="2240"/>
        </w:tabs>
        <w:ind w:left="2240" w:hanging="360"/>
      </w:pPr>
      <w:rPr>
        <w:rFonts w:ascii="Courier New" w:hAnsi="Courier New" w:cs="Courier New" w:hint="default"/>
      </w:rPr>
    </w:lvl>
    <w:lvl w:ilvl="2" w:tplc="EE746472" w:tentative="1">
      <w:start w:val="1"/>
      <w:numFmt w:val="bullet"/>
      <w:lvlText w:val=""/>
      <w:lvlJc w:val="left"/>
      <w:pPr>
        <w:tabs>
          <w:tab w:val="num" w:pos="2960"/>
        </w:tabs>
        <w:ind w:left="2960" w:hanging="360"/>
      </w:pPr>
      <w:rPr>
        <w:rFonts w:ascii="Wingdings" w:hAnsi="Wingdings" w:hint="default"/>
      </w:rPr>
    </w:lvl>
    <w:lvl w:ilvl="3" w:tplc="D9E815C0" w:tentative="1">
      <w:start w:val="1"/>
      <w:numFmt w:val="bullet"/>
      <w:lvlText w:val=""/>
      <w:lvlJc w:val="left"/>
      <w:pPr>
        <w:tabs>
          <w:tab w:val="num" w:pos="3680"/>
        </w:tabs>
        <w:ind w:left="3680" w:hanging="360"/>
      </w:pPr>
      <w:rPr>
        <w:rFonts w:ascii="Symbol" w:hAnsi="Symbol" w:hint="default"/>
      </w:rPr>
    </w:lvl>
    <w:lvl w:ilvl="4" w:tplc="D1D80846" w:tentative="1">
      <w:start w:val="1"/>
      <w:numFmt w:val="bullet"/>
      <w:lvlText w:val="o"/>
      <w:lvlJc w:val="left"/>
      <w:pPr>
        <w:tabs>
          <w:tab w:val="num" w:pos="4400"/>
        </w:tabs>
        <w:ind w:left="4400" w:hanging="360"/>
      </w:pPr>
      <w:rPr>
        <w:rFonts w:ascii="Courier New" w:hAnsi="Courier New" w:cs="Courier New" w:hint="default"/>
      </w:rPr>
    </w:lvl>
    <w:lvl w:ilvl="5" w:tplc="CDE2D972" w:tentative="1">
      <w:start w:val="1"/>
      <w:numFmt w:val="bullet"/>
      <w:lvlText w:val=""/>
      <w:lvlJc w:val="left"/>
      <w:pPr>
        <w:tabs>
          <w:tab w:val="num" w:pos="5120"/>
        </w:tabs>
        <w:ind w:left="5120" w:hanging="360"/>
      </w:pPr>
      <w:rPr>
        <w:rFonts w:ascii="Wingdings" w:hAnsi="Wingdings" w:hint="default"/>
      </w:rPr>
    </w:lvl>
    <w:lvl w:ilvl="6" w:tplc="75825F68" w:tentative="1">
      <w:start w:val="1"/>
      <w:numFmt w:val="bullet"/>
      <w:lvlText w:val=""/>
      <w:lvlJc w:val="left"/>
      <w:pPr>
        <w:tabs>
          <w:tab w:val="num" w:pos="5840"/>
        </w:tabs>
        <w:ind w:left="5840" w:hanging="360"/>
      </w:pPr>
      <w:rPr>
        <w:rFonts w:ascii="Symbol" w:hAnsi="Symbol" w:hint="default"/>
      </w:rPr>
    </w:lvl>
    <w:lvl w:ilvl="7" w:tplc="74EE6586" w:tentative="1">
      <w:start w:val="1"/>
      <w:numFmt w:val="bullet"/>
      <w:lvlText w:val="o"/>
      <w:lvlJc w:val="left"/>
      <w:pPr>
        <w:tabs>
          <w:tab w:val="num" w:pos="6560"/>
        </w:tabs>
        <w:ind w:left="6560" w:hanging="360"/>
      </w:pPr>
      <w:rPr>
        <w:rFonts w:ascii="Courier New" w:hAnsi="Courier New" w:cs="Courier New" w:hint="default"/>
      </w:rPr>
    </w:lvl>
    <w:lvl w:ilvl="8" w:tplc="45623A28" w:tentative="1">
      <w:start w:val="1"/>
      <w:numFmt w:val="bullet"/>
      <w:lvlText w:val=""/>
      <w:lvlJc w:val="left"/>
      <w:pPr>
        <w:tabs>
          <w:tab w:val="num" w:pos="7280"/>
        </w:tabs>
        <w:ind w:left="7280" w:hanging="360"/>
      </w:pPr>
      <w:rPr>
        <w:rFonts w:ascii="Wingdings" w:hAnsi="Wingdings" w:hint="default"/>
      </w:rPr>
    </w:lvl>
  </w:abstractNum>
  <w:abstractNum w:abstractNumId="23">
    <w:nsid w:val="5A7802D6"/>
    <w:multiLevelType w:val="singleLevel"/>
    <w:tmpl w:val="04060001"/>
    <w:lvl w:ilvl="0">
      <w:start w:val="1"/>
      <w:numFmt w:val="bullet"/>
      <w:lvlText w:val=""/>
      <w:lvlJc w:val="left"/>
      <w:pPr>
        <w:tabs>
          <w:tab w:val="num" w:pos="720"/>
        </w:tabs>
        <w:ind w:left="720" w:hanging="360"/>
      </w:pPr>
      <w:rPr>
        <w:rFonts w:ascii="Symbol" w:hAnsi="Symbol" w:hint="default"/>
      </w:rPr>
    </w:lvl>
  </w:abstractNum>
  <w:abstractNum w:abstractNumId="24">
    <w:nsid w:val="5E505F17"/>
    <w:multiLevelType w:val="hybridMultilevel"/>
    <w:tmpl w:val="7688E548"/>
    <w:lvl w:ilvl="0" w:tplc="C6A077EA">
      <w:start w:val="1"/>
      <w:numFmt w:val="bullet"/>
      <w:lvlText w:val=""/>
      <w:lvlJc w:val="left"/>
      <w:pPr>
        <w:tabs>
          <w:tab w:val="num" w:pos="720"/>
        </w:tabs>
        <w:ind w:left="720" w:hanging="360"/>
      </w:pPr>
      <w:rPr>
        <w:rFonts w:ascii="Symbol" w:hAnsi="Symbol" w:hint="default"/>
      </w:rPr>
    </w:lvl>
    <w:lvl w:ilvl="1" w:tplc="BF9A1108" w:tentative="1">
      <w:start w:val="1"/>
      <w:numFmt w:val="bullet"/>
      <w:lvlText w:val="o"/>
      <w:lvlJc w:val="left"/>
      <w:pPr>
        <w:tabs>
          <w:tab w:val="num" w:pos="1440"/>
        </w:tabs>
        <w:ind w:left="1440" w:hanging="360"/>
      </w:pPr>
      <w:rPr>
        <w:rFonts w:ascii="Courier New" w:hAnsi="Courier New" w:cs="Courier New" w:hint="default"/>
      </w:rPr>
    </w:lvl>
    <w:lvl w:ilvl="2" w:tplc="A3C67A14" w:tentative="1">
      <w:start w:val="1"/>
      <w:numFmt w:val="bullet"/>
      <w:lvlText w:val=""/>
      <w:lvlJc w:val="left"/>
      <w:pPr>
        <w:tabs>
          <w:tab w:val="num" w:pos="2160"/>
        </w:tabs>
        <w:ind w:left="2160" w:hanging="360"/>
      </w:pPr>
      <w:rPr>
        <w:rFonts w:ascii="Wingdings" w:hAnsi="Wingdings" w:hint="default"/>
      </w:rPr>
    </w:lvl>
    <w:lvl w:ilvl="3" w:tplc="DBD2A8BA" w:tentative="1">
      <w:start w:val="1"/>
      <w:numFmt w:val="bullet"/>
      <w:lvlText w:val=""/>
      <w:lvlJc w:val="left"/>
      <w:pPr>
        <w:tabs>
          <w:tab w:val="num" w:pos="2880"/>
        </w:tabs>
        <w:ind w:left="2880" w:hanging="360"/>
      </w:pPr>
      <w:rPr>
        <w:rFonts w:ascii="Symbol" w:hAnsi="Symbol" w:hint="default"/>
      </w:rPr>
    </w:lvl>
    <w:lvl w:ilvl="4" w:tplc="5C1CFB4E" w:tentative="1">
      <w:start w:val="1"/>
      <w:numFmt w:val="bullet"/>
      <w:lvlText w:val="o"/>
      <w:lvlJc w:val="left"/>
      <w:pPr>
        <w:tabs>
          <w:tab w:val="num" w:pos="3600"/>
        </w:tabs>
        <w:ind w:left="3600" w:hanging="360"/>
      </w:pPr>
      <w:rPr>
        <w:rFonts w:ascii="Courier New" w:hAnsi="Courier New" w:cs="Courier New" w:hint="default"/>
      </w:rPr>
    </w:lvl>
    <w:lvl w:ilvl="5" w:tplc="A1D62544" w:tentative="1">
      <w:start w:val="1"/>
      <w:numFmt w:val="bullet"/>
      <w:lvlText w:val=""/>
      <w:lvlJc w:val="left"/>
      <w:pPr>
        <w:tabs>
          <w:tab w:val="num" w:pos="4320"/>
        </w:tabs>
        <w:ind w:left="4320" w:hanging="360"/>
      </w:pPr>
      <w:rPr>
        <w:rFonts w:ascii="Wingdings" w:hAnsi="Wingdings" w:hint="default"/>
      </w:rPr>
    </w:lvl>
    <w:lvl w:ilvl="6" w:tplc="0478E8BA" w:tentative="1">
      <w:start w:val="1"/>
      <w:numFmt w:val="bullet"/>
      <w:lvlText w:val=""/>
      <w:lvlJc w:val="left"/>
      <w:pPr>
        <w:tabs>
          <w:tab w:val="num" w:pos="5040"/>
        </w:tabs>
        <w:ind w:left="5040" w:hanging="360"/>
      </w:pPr>
      <w:rPr>
        <w:rFonts w:ascii="Symbol" w:hAnsi="Symbol" w:hint="default"/>
      </w:rPr>
    </w:lvl>
    <w:lvl w:ilvl="7" w:tplc="E1344D00" w:tentative="1">
      <w:start w:val="1"/>
      <w:numFmt w:val="bullet"/>
      <w:lvlText w:val="o"/>
      <w:lvlJc w:val="left"/>
      <w:pPr>
        <w:tabs>
          <w:tab w:val="num" w:pos="5760"/>
        </w:tabs>
        <w:ind w:left="5760" w:hanging="360"/>
      </w:pPr>
      <w:rPr>
        <w:rFonts w:ascii="Courier New" w:hAnsi="Courier New" w:cs="Courier New" w:hint="default"/>
      </w:rPr>
    </w:lvl>
    <w:lvl w:ilvl="8" w:tplc="55C021DA" w:tentative="1">
      <w:start w:val="1"/>
      <w:numFmt w:val="bullet"/>
      <w:lvlText w:val=""/>
      <w:lvlJc w:val="left"/>
      <w:pPr>
        <w:tabs>
          <w:tab w:val="num" w:pos="6480"/>
        </w:tabs>
        <w:ind w:left="6480" w:hanging="360"/>
      </w:pPr>
      <w:rPr>
        <w:rFonts w:ascii="Wingdings" w:hAnsi="Wingdings" w:hint="default"/>
      </w:rPr>
    </w:lvl>
  </w:abstractNum>
  <w:abstractNum w:abstractNumId="25">
    <w:nsid w:val="66213B60"/>
    <w:multiLevelType w:val="hybridMultilevel"/>
    <w:tmpl w:val="0810B678"/>
    <w:lvl w:ilvl="0" w:tplc="FFFFFFFF">
      <w:start w:val="1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6452F1D"/>
    <w:multiLevelType w:val="hybridMultilevel"/>
    <w:tmpl w:val="70B68FDE"/>
    <w:lvl w:ilvl="0" w:tplc="9188A258">
      <w:start w:val="1"/>
      <w:numFmt w:val="bullet"/>
      <w:lvlText w:val=""/>
      <w:lvlJc w:val="left"/>
      <w:pPr>
        <w:tabs>
          <w:tab w:val="num" w:pos="720"/>
        </w:tabs>
        <w:ind w:left="720" w:hanging="360"/>
      </w:pPr>
      <w:rPr>
        <w:rFonts w:ascii="Symbol" w:hAnsi="Symbol" w:hint="default"/>
      </w:rPr>
    </w:lvl>
    <w:lvl w:ilvl="1" w:tplc="B6B27E8A" w:tentative="1">
      <w:start w:val="1"/>
      <w:numFmt w:val="bullet"/>
      <w:lvlText w:val="o"/>
      <w:lvlJc w:val="left"/>
      <w:pPr>
        <w:tabs>
          <w:tab w:val="num" w:pos="1440"/>
        </w:tabs>
        <w:ind w:left="1440" w:hanging="360"/>
      </w:pPr>
      <w:rPr>
        <w:rFonts w:ascii="Courier New" w:hAnsi="Courier New" w:cs="Courier New" w:hint="default"/>
      </w:rPr>
    </w:lvl>
    <w:lvl w:ilvl="2" w:tplc="F886D054" w:tentative="1">
      <w:start w:val="1"/>
      <w:numFmt w:val="bullet"/>
      <w:lvlText w:val=""/>
      <w:lvlJc w:val="left"/>
      <w:pPr>
        <w:tabs>
          <w:tab w:val="num" w:pos="2160"/>
        </w:tabs>
        <w:ind w:left="2160" w:hanging="360"/>
      </w:pPr>
      <w:rPr>
        <w:rFonts w:ascii="Wingdings" w:hAnsi="Wingdings" w:hint="default"/>
      </w:rPr>
    </w:lvl>
    <w:lvl w:ilvl="3" w:tplc="CBCE3A08" w:tentative="1">
      <w:start w:val="1"/>
      <w:numFmt w:val="bullet"/>
      <w:lvlText w:val=""/>
      <w:lvlJc w:val="left"/>
      <w:pPr>
        <w:tabs>
          <w:tab w:val="num" w:pos="2880"/>
        </w:tabs>
        <w:ind w:left="2880" w:hanging="360"/>
      </w:pPr>
      <w:rPr>
        <w:rFonts w:ascii="Symbol" w:hAnsi="Symbol" w:hint="default"/>
      </w:rPr>
    </w:lvl>
    <w:lvl w:ilvl="4" w:tplc="C3F2B3FE" w:tentative="1">
      <w:start w:val="1"/>
      <w:numFmt w:val="bullet"/>
      <w:lvlText w:val="o"/>
      <w:lvlJc w:val="left"/>
      <w:pPr>
        <w:tabs>
          <w:tab w:val="num" w:pos="3600"/>
        </w:tabs>
        <w:ind w:left="3600" w:hanging="360"/>
      </w:pPr>
      <w:rPr>
        <w:rFonts w:ascii="Courier New" w:hAnsi="Courier New" w:cs="Courier New" w:hint="default"/>
      </w:rPr>
    </w:lvl>
    <w:lvl w:ilvl="5" w:tplc="ACCEED7C" w:tentative="1">
      <w:start w:val="1"/>
      <w:numFmt w:val="bullet"/>
      <w:lvlText w:val=""/>
      <w:lvlJc w:val="left"/>
      <w:pPr>
        <w:tabs>
          <w:tab w:val="num" w:pos="4320"/>
        </w:tabs>
        <w:ind w:left="4320" w:hanging="360"/>
      </w:pPr>
      <w:rPr>
        <w:rFonts w:ascii="Wingdings" w:hAnsi="Wingdings" w:hint="default"/>
      </w:rPr>
    </w:lvl>
    <w:lvl w:ilvl="6" w:tplc="30B87C0E" w:tentative="1">
      <w:start w:val="1"/>
      <w:numFmt w:val="bullet"/>
      <w:lvlText w:val=""/>
      <w:lvlJc w:val="left"/>
      <w:pPr>
        <w:tabs>
          <w:tab w:val="num" w:pos="5040"/>
        </w:tabs>
        <w:ind w:left="5040" w:hanging="360"/>
      </w:pPr>
      <w:rPr>
        <w:rFonts w:ascii="Symbol" w:hAnsi="Symbol" w:hint="default"/>
      </w:rPr>
    </w:lvl>
    <w:lvl w:ilvl="7" w:tplc="9E2EF82C" w:tentative="1">
      <w:start w:val="1"/>
      <w:numFmt w:val="bullet"/>
      <w:lvlText w:val="o"/>
      <w:lvlJc w:val="left"/>
      <w:pPr>
        <w:tabs>
          <w:tab w:val="num" w:pos="5760"/>
        </w:tabs>
        <w:ind w:left="5760" w:hanging="360"/>
      </w:pPr>
      <w:rPr>
        <w:rFonts w:ascii="Courier New" w:hAnsi="Courier New" w:cs="Courier New" w:hint="default"/>
      </w:rPr>
    </w:lvl>
    <w:lvl w:ilvl="8" w:tplc="774C2850" w:tentative="1">
      <w:start w:val="1"/>
      <w:numFmt w:val="bullet"/>
      <w:lvlText w:val=""/>
      <w:lvlJc w:val="left"/>
      <w:pPr>
        <w:tabs>
          <w:tab w:val="num" w:pos="6480"/>
        </w:tabs>
        <w:ind w:left="6480" w:hanging="360"/>
      </w:pPr>
      <w:rPr>
        <w:rFonts w:ascii="Wingdings" w:hAnsi="Wingdings" w:hint="default"/>
      </w:rPr>
    </w:lvl>
  </w:abstractNum>
  <w:abstractNum w:abstractNumId="27">
    <w:nsid w:val="677B34B1"/>
    <w:multiLevelType w:val="hybridMultilevel"/>
    <w:tmpl w:val="35B4CA90"/>
    <w:lvl w:ilvl="0" w:tplc="04060001">
      <w:start w:val="1"/>
      <w:numFmt w:val="bullet"/>
      <w:lvlText w:val=""/>
      <w:lvlJc w:val="left"/>
      <w:pPr>
        <w:tabs>
          <w:tab w:val="num" w:pos="680"/>
        </w:tabs>
        <w:ind w:left="624" w:hanging="62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nsid w:val="719F2B98"/>
    <w:multiLevelType w:val="hybridMultilevel"/>
    <w:tmpl w:val="664AB0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nsid w:val="72434D48"/>
    <w:multiLevelType w:val="hybridMultilevel"/>
    <w:tmpl w:val="FC4A395E"/>
    <w:lvl w:ilvl="0" w:tplc="A3D2544A">
      <w:start w:val="1"/>
      <w:numFmt w:val="decimal"/>
      <w:lvlText w:val="%1."/>
      <w:lvlJc w:val="left"/>
      <w:pPr>
        <w:tabs>
          <w:tab w:val="num" w:pos="720"/>
        </w:tabs>
        <w:ind w:left="720" w:hanging="360"/>
      </w:p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30">
    <w:nsid w:val="7793269D"/>
    <w:multiLevelType w:val="hybridMultilevel"/>
    <w:tmpl w:val="395CF30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nsid w:val="7C3C6C76"/>
    <w:multiLevelType w:val="hybridMultilevel"/>
    <w:tmpl w:val="6812FCB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CA92BEB"/>
    <w:multiLevelType w:val="hybridMultilevel"/>
    <w:tmpl w:val="59A0B27A"/>
    <w:lvl w:ilvl="0" w:tplc="0406000F">
      <w:start w:val="1"/>
      <w:numFmt w:val="decimal"/>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numFmt w:val="bullet"/>
        <w:lvlText w:val="-"/>
        <w:legacy w:legacy="1" w:legacySpace="0" w:legacyIndent="360"/>
        <w:lvlJc w:val="left"/>
        <w:pPr>
          <w:ind w:left="360" w:hanging="360"/>
        </w:pPr>
        <w:rPr>
          <w:b/>
          <w:i/>
        </w:rPr>
      </w:lvl>
    </w:lvlOverride>
  </w:num>
  <w:num w:numId="3">
    <w:abstractNumId w:val="21"/>
  </w:num>
  <w:num w:numId="4">
    <w:abstractNumId w:val="23"/>
  </w:num>
  <w:num w:numId="5">
    <w:abstractNumId w:val="17"/>
  </w:num>
  <w:num w:numId="6">
    <w:abstractNumId w:val="27"/>
  </w:num>
  <w:num w:numId="7">
    <w:abstractNumId w:val="30"/>
  </w:num>
  <w:num w:numId="8">
    <w:abstractNumId w:val="15"/>
  </w:num>
  <w:num w:numId="9">
    <w:abstractNumId w:val="32"/>
  </w:num>
  <w:num w:numId="10">
    <w:abstractNumId w:val="19"/>
  </w:num>
  <w:num w:numId="11">
    <w:abstractNumId w:val="4"/>
  </w:num>
  <w:num w:numId="12">
    <w:abstractNumId w:val="10"/>
  </w:num>
  <w:num w:numId="13">
    <w:abstractNumId w:val="24"/>
  </w:num>
  <w:num w:numId="14">
    <w:abstractNumId w:val="5"/>
  </w:num>
  <w:num w:numId="15">
    <w:abstractNumId w:val="12"/>
  </w:num>
  <w:num w:numId="16">
    <w:abstractNumId w:val="2"/>
  </w:num>
  <w:num w:numId="17">
    <w:abstractNumId w:val="29"/>
  </w:num>
  <w:num w:numId="18">
    <w:abstractNumId w:val="7"/>
  </w:num>
  <w:num w:numId="19">
    <w:abstractNumId w:val="16"/>
  </w:num>
  <w:num w:numId="20">
    <w:abstractNumId w:val="3"/>
  </w:num>
  <w:num w:numId="21">
    <w:abstractNumId w:val="26"/>
  </w:num>
  <w:num w:numId="22">
    <w:abstractNumId w:val="20"/>
  </w:num>
  <w:num w:numId="23">
    <w:abstractNumId w:val="28"/>
  </w:num>
  <w:num w:numId="24">
    <w:abstractNumId w:val="22"/>
  </w:num>
  <w:num w:numId="25">
    <w:abstractNumId w:val="18"/>
  </w:num>
  <w:num w:numId="26">
    <w:abstractNumId w:val="9"/>
  </w:num>
  <w:num w:numId="27">
    <w:abstractNumId w:val="8"/>
  </w:num>
  <w:num w:numId="28">
    <w:abstractNumId w:val="14"/>
  </w:num>
  <w:num w:numId="29">
    <w:abstractNumId w:val="11"/>
  </w:num>
  <w:num w:numId="30">
    <w:abstractNumId w:val="6"/>
  </w:num>
  <w:num w:numId="31">
    <w:abstractNumId w:val="31"/>
  </w:num>
  <w:num w:numId="32">
    <w:abstractNumId w:val="1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2A4992"/>
    <w:rsid w:val="00003080"/>
    <w:rsid w:val="00014D6A"/>
    <w:rsid w:val="0001695A"/>
    <w:rsid w:val="00024BC0"/>
    <w:rsid w:val="00031540"/>
    <w:rsid w:val="00056D19"/>
    <w:rsid w:val="0007409A"/>
    <w:rsid w:val="00084C6B"/>
    <w:rsid w:val="000977C6"/>
    <w:rsid w:val="000A7D13"/>
    <w:rsid w:val="000B0CA7"/>
    <w:rsid w:val="000B1C11"/>
    <w:rsid w:val="000B640D"/>
    <w:rsid w:val="000C719A"/>
    <w:rsid w:val="000D0A70"/>
    <w:rsid w:val="000E093C"/>
    <w:rsid w:val="000E33DC"/>
    <w:rsid w:val="00106B1A"/>
    <w:rsid w:val="00122820"/>
    <w:rsid w:val="0012517E"/>
    <w:rsid w:val="00144D53"/>
    <w:rsid w:val="00151C09"/>
    <w:rsid w:val="001806B5"/>
    <w:rsid w:val="00187A70"/>
    <w:rsid w:val="00192F68"/>
    <w:rsid w:val="001C0859"/>
    <w:rsid w:val="001D2B00"/>
    <w:rsid w:val="001D56B8"/>
    <w:rsid w:val="001D5B97"/>
    <w:rsid w:val="002001FB"/>
    <w:rsid w:val="0020056D"/>
    <w:rsid w:val="002022CB"/>
    <w:rsid w:val="0025207B"/>
    <w:rsid w:val="00263745"/>
    <w:rsid w:val="002652A8"/>
    <w:rsid w:val="002733F8"/>
    <w:rsid w:val="002A4992"/>
    <w:rsid w:val="002A7656"/>
    <w:rsid w:val="002C0BBE"/>
    <w:rsid w:val="002D7688"/>
    <w:rsid w:val="002F3B4C"/>
    <w:rsid w:val="00303F43"/>
    <w:rsid w:val="00312127"/>
    <w:rsid w:val="00315A58"/>
    <w:rsid w:val="00331A92"/>
    <w:rsid w:val="00337282"/>
    <w:rsid w:val="00343324"/>
    <w:rsid w:val="00351917"/>
    <w:rsid w:val="00390DB2"/>
    <w:rsid w:val="003938E4"/>
    <w:rsid w:val="0039787C"/>
    <w:rsid w:val="003F29C1"/>
    <w:rsid w:val="003F5A80"/>
    <w:rsid w:val="00410DAF"/>
    <w:rsid w:val="00433313"/>
    <w:rsid w:val="0046534D"/>
    <w:rsid w:val="004676D2"/>
    <w:rsid w:val="0046785A"/>
    <w:rsid w:val="00486347"/>
    <w:rsid w:val="004913A0"/>
    <w:rsid w:val="00492073"/>
    <w:rsid w:val="004A0330"/>
    <w:rsid w:val="004C4F22"/>
    <w:rsid w:val="004C7787"/>
    <w:rsid w:val="004D0427"/>
    <w:rsid w:val="004E2C6C"/>
    <w:rsid w:val="004E57B4"/>
    <w:rsid w:val="004F4B44"/>
    <w:rsid w:val="005075CF"/>
    <w:rsid w:val="005201CC"/>
    <w:rsid w:val="0052558E"/>
    <w:rsid w:val="005F2382"/>
    <w:rsid w:val="005F2ACC"/>
    <w:rsid w:val="0062473B"/>
    <w:rsid w:val="00663625"/>
    <w:rsid w:val="0066461A"/>
    <w:rsid w:val="006B76C0"/>
    <w:rsid w:val="006C73DF"/>
    <w:rsid w:val="006D438D"/>
    <w:rsid w:val="006E3F72"/>
    <w:rsid w:val="007062D1"/>
    <w:rsid w:val="00706B5F"/>
    <w:rsid w:val="007148CD"/>
    <w:rsid w:val="00716800"/>
    <w:rsid w:val="007244D0"/>
    <w:rsid w:val="00767AA7"/>
    <w:rsid w:val="007748B6"/>
    <w:rsid w:val="007910BD"/>
    <w:rsid w:val="007B243C"/>
    <w:rsid w:val="007C7260"/>
    <w:rsid w:val="007F533E"/>
    <w:rsid w:val="007F5A64"/>
    <w:rsid w:val="00813441"/>
    <w:rsid w:val="00822A52"/>
    <w:rsid w:val="008248E3"/>
    <w:rsid w:val="00831433"/>
    <w:rsid w:val="008316CB"/>
    <w:rsid w:val="00882146"/>
    <w:rsid w:val="008C144D"/>
    <w:rsid w:val="008C3693"/>
    <w:rsid w:val="008D645F"/>
    <w:rsid w:val="008E79D6"/>
    <w:rsid w:val="00903C2D"/>
    <w:rsid w:val="00924A10"/>
    <w:rsid w:val="00977F61"/>
    <w:rsid w:val="0099110F"/>
    <w:rsid w:val="00992AE7"/>
    <w:rsid w:val="009A28F4"/>
    <w:rsid w:val="009B57F7"/>
    <w:rsid w:val="009C176D"/>
    <w:rsid w:val="009C6C12"/>
    <w:rsid w:val="009C6C8C"/>
    <w:rsid w:val="009E1DD0"/>
    <w:rsid w:val="009F18E8"/>
    <w:rsid w:val="00A02B0F"/>
    <w:rsid w:val="00A610D1"/>
    <w:rsid w:val="00A927B4"/>
    <w:rsid w:val="00A93105"/>
    <w:rsid w:val="00AB6EED"/>
    <w:rsid w:val="00AC1824"/>
    <w:rsid w:val="00AC28A2"/>
    <w:rsid w:val="00AE3C8D"/>
    <w:rsid w:val="00AE4961"/>
    <w:rsid w:val="00B2566D"/>
    <w:rsid w:val="00B276A5"/>
    <w:rsid w:val="00B51543"/>
    <w:rsid w:val="00B6339C"/>
    <w:rsid w:val="00B70FB7"/>
    <w:rsid w:val="00B83D39"/>
    <w:rsid w:val="00BB2B23"/>
    <w:rsid w:val="00BD6349"/>
    <w:rsid w:val="00C01F7B"/>
    <w:rsid w:val="00C02041"/>
    <w:rsid w:val="00C32AEB"/>
    <w:rsid w:val="00C32EA1"/>
    <w:rsid w:val="00C80C18"/>
    <w:rsid w:val="00C826DE"/>
    <w:rsid w:val="00CF1723"/>
    <w:rsid w:val="00D21453"/>
    <w:rsid w:val="00D260C1"/>
    <w:rsid w:val="00D520A9"/>
    <w:rsid w:val="00D65C72"/>
    <w:rsid w:val="00D83707"/>
    <w:rsid w:val="00DA0E6F"/>
    <w:rsid w:val="00DB086D"/>
    <w:rsid w:val="00DB3CDD"/>
    <w:rsid w:val="00DB6DC1"/>
    <w:rsid w:val="00DC0961"/>
    <w:rsid w:val="00DC5BFD"/>
    <w:rsid w:val="00DD179F"/>
    <w:rsid w:val="00DE4F43"/>
    <w:rsid w:val="00DE6078"/>
    <w:rsid w:val="00E16DF1"/>
    <w:rsid w:val="00E209A3"/>
    <w:rsid w:val="00E403BB"/>
    <w:rsid w:val="00E41532"/>
    <w:rsid w:val="00E41A9C"/>
    <w:rsid w:val="00E4441A"/>
    <w:rsid w:val="00E45A05"/>
    <w:rsid w:val="00E5473B"/>
    <w:rsid w:val="00E605F8"/>
    <w:rsid w:val="00E62499"/>
    <w:rsid w:val="00E75DD3"/>
    <w:rsid w:val="00E90CF9"/>
    <w:rsid w:val="00EC4ED0"/>
    <w:rsid w:val="00ED4FA3"/>
    <w:rsid w:val="00EE0E5F"/>
    <w:rsid w:val="00EF69B3"/>
    <w:rsid w:val="00F062FF"/>
    <w:rsid w:val="00F353BA"/>
    <w:rsid w:val="00F37878"/>
    <w:rsid w:val="00F4720B"/>
    <w:rsid w:val="00F5334D"/>
    <w:rsid w:val="00F802DA"/>
    <w:rsid w:val="00FA261C"/>
    <w:rsid w:val="00FA7E7B"/>
    <w:rsid w:val="00FD4AEF"/>
    <w:rsid w:val="00FD7F4D"/>
    <w:rsid w:val="00FE72A0"/>
    <w:rsid w:val="00FF74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92"/>
    <w:pPr>
      <w:spacing w:after="0" w:line="240" w:lineRule="auto"/>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qFormat/>
    <w:rsid w:val="002A4992"/>
    <w:pPr>
      <w:keepNext/>
      <w:widowControl w:val="0"/>
      <w:spacing w:before="240" w:after="60"/>
      <w:jc w:val="both"/>
      <w:outlineLvl w:val="0"/>
    </w:pPr>
    <w:rPr>
      <w:b/>
    </w:rPr>
  </w:style>
  <w:style w:type="paragraph" w:styleId="Overskrift2">
    <w:name w:val="heading 2"/>
    <w:basedOn w:val="Normal"/>
    <w:next w:val="Normal"/>
    <w:link w:val="Overskrift2Tegn"/>
    <w:qFormat/>
    <w:rsid w:val="002A4992"/>
    <w:pPr>
      <w:keepNext/>
      <w:spacing w:before="240" w:after="60"/>
      <w:outlineLvl w:val="1"/>
    </w:pPr>
    <w:rPr>
      <w:b/>
    </w:rPr>
  </w:style>
  <w:style w:type="paragraph" w:styleId="Overskrift3">
    <w:name w:val="heading 3"/>
    <w:basedOn w:val="Normal"/>
    <w:next w:val="Normal"/>
    <w:link w:val="Overskrift3Tegn"/>
    <w:qFormat/>
    <w:rsid w:val="002A4992"/>
    <w:pPr>
      <w:keepNext/>
      <w:spacing w:before="240" w:after="60"/>
      <w:outlineLvl w:val="2"/>
    </w:pPr>
    <w:rPr>
      <w:rFonts w:ascii="Arial" w:hAnsi="Arial"/>
    </w:rPr>
  </w:style>
  <w:style w:type="paragraph" w:styleId="Overskrift6">
    <w:name w:val="heading 6"/>
    <w:basedOn w:val="Normal"/>
    <w:next w:val="Normal"/>
    <w:link w:val="Overskrift6Tegn"/>
    <w:qFormat/>
    <w:rsid w:val="002A4992"/>
    <w:pPr>
      <w:keepNext/>
      <w:outlineLvl w:val="5"/>
    </w:pPr>
  </w:style>
  <w:style w:type="paragraph" w:styleId="Overskrift7">
    <w:name w:val="heading 7"/>
    <w:basedOn w:val="Normal"/>
    <w:next w:val="Normal"/>
    <w:link w:val="Overskrift7Tegn"/>
    <w:qFormat/>
    <w:rsid w:val="002A4992"/>
    <w:pPr>
      <w:spacing w:before="240" w:after="60"/>
      <w:outlineLvl w:val="6"/>
    </w:pPr>
    <w:rPr>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2A4992"/>
    <w:rPr>
      <w:rFonts w:ascii="Times New Roman" w:eastAsia="Times New Roman" w:hAnsi="Times New Roman" w:cs="Times New Roman"/>
      <w:b/>
      <w:sz w:val="24"/>
      <w:szCs w:val="20"/>
      <w:lang w:eastAsia="da-DK"/>
    </w:rPr>
  </w:style>
  <w:style w:type="character" w:customStyle="1" w:styleId="Overskrift2Tegn">
    <w:name w:val="Overskrift 2 Tegn"/>
    <w:basedOn w:val="Standardskrifttypeiafsnit"/>
    <w:link w:val="Overskrift2"/>
    <w:rsid w:val="002A4992"/>
    <w:rPr>
      <w:rFonts w:ascii="Times New Roman" w:eastAsia="Times New Roman" w:hAnsi="Times New Roman" w:cs="Times New Roman"/>
      <w:b/>
      <w:sz w:val="24"/>
      <w:szCs w:val="20"/>
      <w:lang w:eastAsia="da-DK"/>
    </w:rPr>
  </w:style>
  <w:style w:type="character" w:customStyle="1" w:styleId="Overskrift3Tegn">
    <w:name w:val="Overskrift 3 Tegn"/>
    <w:basedOn w:val="Standardskrifttypeiafsnit"/>
    <w:link w:val="Overskrift3"/>
    <w:rsid w:val="002A4992"/>
    <w:rPr>
      <w:rFonts w:ascii="Arial" w:eastAsia="Times New Roman" w:hAnsi="Arial" w:cs="Times New Roman"/>
      <w:sz w:val="24"/>
      <w:szCs w:val="20"/>
      <w:lang w:eastAsia="da-DK"/>
    </w:rPr>
  </w:style>
  <w:style w:type="character" w:customStyle="1" w:styleId="Overskrift6Tegn">
    <w:name w:val="Overskrift 6 Tegn"/>
    <w:basedOn w:val="Standardskrifttypeiafsnit"/>
    <w:link w:val="Overskrift6"/>
    <w:rsid w:val="002A4992"/>
    <w:rPr>
      <w:rFonts w:ascii="Times New Roman" w:eastAsia="Times New Roman" w:hAnsi="Times New Roman" w:cs="Times New Roman"/>
      <w:sz w:val="24"/>
      <w:szCs w:val="20"/>
      <w:lang w:eastAsia="da-DK"/>
    </w:rPr>
  </w:style>
  <w:style w:type="character" w:customStyle="1" w:styleId="Overskrift7Tegn">
    <w:name w:val="Overskrift 7 Tegn"/>
    <w:basedOn w:val="Standardskrifttypeiafsnit"/>
    <w:link w:val="Overskrift7"/>
    <w:rsid w:val="002A4992"/>
    <w:rPr>
      <w:rFonts w:ascii="Times New Roman" w:eastAsia="Times New Roman" w:hAnsi="Times New Roman" w:cs="Times New Roman"/>
      <w:sz w:val="24"/>
      <w:szCs w:val="24"/>
      <w:lang w:eastAsia="da-DK"/>
    </w:rPr>
  </w:style>
  <w:style w:type="paragraph" w:styleId="Indholdsfortegnelse1">
    <w:name w:val="toc 1"/>
    <w:basedOn w:val="Normal"/>
    <w:next w:val="Overskrift3"/>
    <w:autoRedefine/>
    <w:uiPriority w:val="39"/>
    <w:rsid w:val="002A4992"/>
    <w:pPr>
      <w:tabs>
        <w:tab w:val="right" w:leader="dot" w:pos="8959"/>
        <w:tab w:val="right" w:leader="dot" w:pos="9061"/>
      </w:tabs>
    </w:pPr>
    <w:rPr>
      <w:b/>
    </w:rPr>
  </w:style>
  <w:style w:type="paragraph" w:styleId="Brdtekst">
    <w:name w:val="Body Text"/>
    <w:basedOn w:val="Normal"/>
    <w:link w:val="BrdtekstTegn"/>
    <w:rsid w:val="002A4992"/>
    <w:pPr>
      <w:widowControl w:val="0"/>
      <w:spacing w:line="288" w:lineRule="exact"/>
      <w:jc w:val="both"/>
    </w:pPr>
    <w:rPr>
      <w:sz w:val="25"/>
    </w:rPr>
  </w:style>
  <w:style w:type="character" w:customStyle="1" w:styleId="BrdtekstTegn">
    <w:name w:val="Brødtekst Tegn"/>
    <w:basedOn w:val="Standardskrifttypeiafsnit"/>
    <w:link w:val="Brdtekst"/>
    <w:rsid w:val="002A4992"/>
    <w:rPr>
      <w:rFonts w:ascii="Times New Roman" w:eastAsia="Times New Roman" w:hAnsi="Times New Roman" w:cs="Times New Roman"/>
      <w:sz w:val="25"/>
      <w:szCs w:val="20"/>
      <w:lang w:eastAsia="da-DK"/>
    </w:rPr>
  </w:style>
  <w:style w:type="character" w:styleId="Hyperlink">
    <w:name w:val="Hyperlink"/>
    <w:basedOn w:val="Standardskrifttypeiafsnit"/>
    <w:uiPriority w:val="99"/>
    <w:rsid w:val="002A4992"/>
    <w:rPr>
      <w:color w:val="0000FF"/>
      <w:u w:val="single"/>
    </w:rPr>
  </w:style>
  <w:style w:type="paragraph" w:styleId="Opstilling-punkttegn">
    <w:name w:val="List Bullet"/>
    <w:basedOn w:val="Normal"/>
    <w:autoRedefine/>
    <w:rsid w:val="002A4992"/>
    <w:pPr>
      <w:ind w:left="283" w:hanging="283"/>
    </w:pPr>
    <w:rPr>
      <w:rFonts w:ascii="Courier" w:hAnsi="Courier"/>
    </w:rPr>
  </w:style>
  <w:style w:type="character" w:styleId="Sidetal">
    <w:name w:val="page number"/>
    <w:basedOn w:val="Standardskrifttypeiafsnit"/>
    <w:rsid w:val="002A4992"/>
  </w:style>
  <w:style w:type="paragraph" w:styleId="Sidehoved">
    <w:name w:val="header"/>
    <w:basedOn w:val="Normal"/>
    <w:link w:val="SidehovedTegn"/>
    <w:rsid w:val="002A4992"/>
    <w:pPr>
      <w:tabs>
        <w:tab w:val="center" w:pos="4819"/>
        <w:tab w:val="right" w:pos="9638"/>
      </w:tabs>
    </w:pPr>
    <w:rPr>
      <w:rFonts w:ascii="Courier New" w:hAnsi="Courier New"/>
    </w:rPr>
  </w:style>
  <w:style w:type="character" w:customStyle="1" w:styleId="SidehovedTegn">
    <w:name w:val="Sidehoved Tegn"/>
    <w:basedOn w:val="Standardskrifttypeiafsnit"/>
    <w:link w:val="Sidehoved"/>
    <w:rsid w:val="002A4992"/>
    <w:rPr>
      <w:rFonts w:ascii="Courier New" w:eastAsia="Times New Roman" w:hAnsi="Courier New" w:cs="Times New Roman"/>
      <w:sz w:val="24"/>
      <w:szCs w:val="20"/>
      <w:lang w:eastAsia="da-DK"/>
    </w:rPr>
  </w:style>
  <w:style w:type="paragraph" w:styleId="Sidefod">
    <w:name w:val="footer"/>
    <w:basedOn w:val="Normal"/>
    <w:link w:val="SidefodTegn"/>
    <w:rsid w:val="002A4992"/>
    <w:pPr>
      <w:tabs>
        <w:tab w:val="center" w:pos="4819"/>
        <w:tab w:val="right" w:pos="9638"/>
      </w:tabs>
    </w:pPr>
    <w:rPr>
      <w:rFonts w:ascii="Courier New" w:hAnsi="Courier New"/>
    </w:rPr>
  </w:style>
  <w:style w:type="character" w:customStyle="1" w:styleId="SidefodTegn">
    <w:name w:val="Sidefod Tegn"/>
    <w:basedOn w:val="Standardskrifttypeiafsnit"/>
    <w:link w:val="Sidefod"/>
    <w:rsid w:val="002A4992"/>
    <w:rPr>
      <w:rFonts w:ascii="Courier New" w:eastAsia="Times New Roman" w:hAnsi="Courier New" w:cs="Times New Roman"/>
      <w:sz w:val="24"/>
      <w:szCs w:val="20"/>
      <w:lang w:eastAsia="da-DK"/>
    </w:rPr>
  </w:style>
  <w:style w:type="paragraph" w:styleId="Brdtekst2">
    <w:name w:val="Body Text 2"/>
    <w:basedOn w:val="Normal"/>
    <w:link w:val="Brdtekst2Tegn"/>
    <w:rsid w:val="002A4992"/>
    <w:pPr>
      <w:widowControl w:val="0"/>
      <w:spacing w:line="288" w:lineRule="exact"/>
      <w:jc w:val="both"/>
    </w:pPr>
    <w:rPr>
      <w:color w:val="FF0000"/>
      <w:sz w:val="25"/>
    </w:rPr>
  </w:style>
  <w:style w:type="character" w:customStyle="1" w:styleId="Brdtekst2Tegn">
    <w:name w:val="Brødtekst 2 Tegn"/>
    <w:basedOn w:val="Standardskrifttypeiafsnit"/>
    <w:link w:val="Brdtekst2"/>
    <w:rsid w:val="002A4992"/>
    <w:rPr>
      <w:rFonts w:ascii="Times New Roman" w:eastAsia="Times New Roman" w:hAnsi="Times New Roman" w:cs="Times New Roman"/>
      <w:color w:val="FF0000"/>
      <w:sz w:val="25"/>
      <w:szCs w:val="20"/>
      <w:lang w:eastAsia="da-DK"/>
    </w:rPr>
  </w:style>
  <w:style w:type="paragraph" w:styleId="Brdtekst3">
    <w:name w:val="Body Text 3"/>
    <w:basedOn w:val="Normal"/>
    <w:link w:val="Brdtekst3Tegn"/>
    <w:rsid w:val="002A4992"/>
    <w:pPr>
      <w:widowControl w:val="0"/>
      <w:spacing w:line="288" w:lineRule="exact"/>
    </w:pPr>
    <w:rPr>
      <w:sz w:val="25"/>
    </w:rPr>
  </w:style>
  <w:style w:type="character" w:customStyle="1" w:styleId="Brdtekst3Tegn">
    <w:name w:val="Brødtekst 3 Tegn"/>
    <w:basedOn w:val="Standardskrifttypeiafsnit"/>
    <w:link w:val="Brdtekst3"/>
    <w:rsid w:val="002A4992"/>
    <w:rPr>
      <w:rFonts w:ascii="Times New Roman" w:eastAsia="Times New Roman" w:hAnsi="Times New Roman" w:cs="Times New Roman"/>
      <w:sz w:val="25"/>
      <w:szCs w:val="20"/>
      <w:lang w:eastAsia="da-DK"/>
    </w:rPr>
  </w:style>
  <w:style w:type="paragraph" w:styleId="Indholdsfortegnelse2">
    <w:name w:val="toc 2"/>
    <w:basedOn w:val="Normal"/>
    <w:next w:val="Normal"/>
    <w:autoRedefine/>
    <w:uiPriority w:val="39"/>
    <w:rsid w:val="002A4992"/>
    <w:pPr>
      <w:tabs>
        <w:tab w:val="right" w:leader="dot" w:pos="8931"/>
      </w:tabs>
      <w:ind w:left="240" w:right="-1"/>
    </w:pPr>
  </w:style>
  <w:style w:type="paragraph" w:styleId="Indholdsfortegnelse4">
    <w:name w:val="toc 4"/>
    <w:basedOn w:val="Normal"/>
    <w:next w:val="Normal"/>
    <w:autoRedefine/>
    <w:semiHidden/>
    <w:rsid w:val="002A4992"/>
    <w:pPr>
      <w:ind w:left="720"/>
    </w:pPr>
    <w:rPr>
      <w:szCs w:val="24"/>
    </w:rPr>
  </w:style>
  <w:style w:type="paragraph" w:styleId="Indholdsfortegnelse3">
    <w:name w:val="toc 3"/>
    <w:basedOn w:val="Normal"/>
    <w:next w:val="Normal"/>
    <w:autoRedefine/>
    <w:semiHidden/>
    <w:rsid w:val="002A4992"/>
    <w:pPr>
      <w:tabs>
        <w:tab w:val="right" w:leader="dot" w:pos="8920"/>
      </w:tabs>
    </w:pPr>
    <w:rPr>
      <w:noProof/>
      <w:szCs w:val="24"/>
    </w:rPr>
  </w:style>
  <w:style w:type="character" w:styleId="BesgtHyperlink">
    <w:name w:val="FollowedHyperlink"/>
    <w:basedOn w:val="Standardskrifttypeiafsnit"/>
    <w:rsid w:val="002A4992"/>
    <w:rPr>
      <w:color w:val="800080"/>
      <w:u w:val="single"/>
    </w:rPr>
  </w:style>
  <w:style w:type="paragraph" w:styleId="Markeringsbobletekst">
    <w:name w:val="Balloon Text"/>
    <w:basedOn w:val="Normal"/>
    <w:link w:val="MarkeringsbobletekstTegn"/>
    <w:semiHidden/>
    <w:rsid w:val="002A4992"/>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2A4992"/>
    <w:rPr>
      <w:rFonts w:ascii="Tahoma" w:eastAsia="Times New Roman" w:hAnsi="Tahoma" w:cs="Tahoma"/>
      <w:sz w:val="16"/>
      <w:szCs w:val="16"/>
      <w:lang w:eastAsia="da-DK"/>
    </w:rPr>
  </w:style>
  <w:style w:type="paragraph" w:styleId="Dokumentoversigt">
    <w:name w:val="Document Map"/>
    <w:basedOn w:val="Normal"/>
    <w:link w:val="DokumentoversigtTegn"/>
    <w:semiHidden/>
    <w:rsid w:val="002A4992"/>
    <w:pPr>
      <w:shd w:val="clear" w:color="auto" w:fill="000080"/>
    </w:pPr>
    <w:rPr>
      <w:rFonts w:ascii="Tahoma" w:hAnsi="Tahoma" w:cs="Tahoma"/>
    </w:rPr>
  </w:style>
  <w:style w:type="character" w:customStyle="1" w:styleId="DokumentoversigtTegn">
    <w:name w:val="Dokumentoversigt Tegn"/>
    <w:basedOn w:val="Standardskrifttypeiafsnit"/>
    <w:link w:val="Dokumentoversigt"/>
    <w:semiHidden/>
    <w:rsid w:val="002A4992"/>
    <w:rPr>
      <w:rFonts w:ascii="Tahoma" w:eastAsia="Times New Roman" w:hAnsi="Tahoma" w:cs="Tahoma"/>
      <w:sz w:val="24"/>
      <w:szCs w:val="20"/>
      <w:shd w:val="clear" w:color="auto" w:fill="000080"/>
      <w:lang w:eastAsia="da-DK"/>
    </w:rPr>
  </w:style>
  <w:style w:type="character" w:styleId="Kommentarhenvisning">
    <w:name w:val="annotation reference"/>
    <w:basedOn w:val="Standardskrifttypeiafsnit"/>
    <w:semiHidden/>
    <w:rsid w:val="002A4992"/>
    <w:rPr>
      <w:sz w:val="16"/>
      <w:szCs w:val="16"/>
    </w:rPr>
  </w:style>
  <w:style w:type="paragraph" w:styleId="Kommentartekst">
    <w:name w:val="annotation text"/>
    <w:basedOn w:val="Normal"/>
    <w:link w:val="KommentartekstTegn"/>
    <w:semiHidden/>
    <w:rsid w:val="002A4992"/>
    <w:rPr>
      <w:sz w:val="20"/>
    </w:rPr>
  </w:style>
  <w:style w:type="character" w:customStyle="1" w:styleId="KommentartekstTegn">
    <w:name w:val="Kommentartekst Tegn"/>
    <w:basedOn w:val="Standardskrifttypeiafsnit"/>
    <w:link w:val="Kommentartekst"/>
    <w:semiHidden/>
    <w:rsid w:val="002A4992"/>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semiHidden/>
    <w:rsid w:val="002A4992"/>
    <w:rPr>
      <w:b/>
      <w:bCs/>
    </w:rPr>
  </w:style>
  <w:style w:type="character" w:customStyle="1" w:styleId="KommentaremneTegn">
    <w:name w:val="Kommentaremne Tegn"/>
    <w:basedOn w:val="KommentartekstTegn"/>
    <w:link w:val="Kommentaremne"/>
    <w:semiHidden/>
    <w:rsid w:val="002A4992"/>
    <w:rPr>
      <w:rFonts w:ascii="Times New Roman" w:eastAsia="Times New Roman" w:hAnsi="Times New Roman" w:cs="Times New Roman"/>
      <w:b/>
      <w:bCs/>
      <w:sz w:val="20"/>
      <w:szCs w:val="20"/>
      <w:lang w:eastAsia="da-DK"/>
    </w:rPr>
  </w:style>
  <w:style w:type="paragraph" w:customStyle="1" w:styleId="Normalpunkter">
    <w:name w:val="Normal + punkter"/>
    <w:basedOn w:val="Normal"/>
    <w:autoRedefine/>
    <w:rsid w:val="002A4992"/>
    <w:pPr>
      <w:numPr>
        <w:numId w:val="24"/>
      </w:numPr>
      <w:tabs>
        <w:tab w:val="num" w:pos="1200"/>
        <w:tab w:val="left" w:pos="2000"/>
      </w:tabs>
      <w:spacing w:after="120"/>
      <w:ind w:left="1202" w:hanging="403"/>
    </w:pPr>
    <w:rPr>
      <w:szCs w:val="24"/>
    </w:rPr>
  </w:style>
  <w:style w:type="paragraph" w:styleId="Fodnotetekst">
    <w:name w:val="footnote text"/>
    <w:basedOn w:val="Normal"/>
    <w:link w:val="FodnotetekstTegn"/>
    <w:semiHidden/>
    <w:rsid w:val="002A4992"/>
    <w:rPr>
      <w:sz w:val="20"/>
    </w:rPr>
  </w:style>
  <w:style w:type="character" w:customStyle="1" w:styleId="FodnotetekstTegn">
    <w:name w:val="Fodnotetekst Tegn"/>
    <w:basedOn w:val="Standardskrifttypeiafsnit"/>
    <w:link w:val="Fodnotetekst"/>
    <w:semiHidden/>
    <w:rsid w:val="002A4992"/>
    <w:rPr>
      <w:rFonts w:ascii="Times New Roman" w:eastAsia="Times New Roman" w:hAnsi="Times New Roman" w:cs="Times New Roman"/>
      <w:sz w:val="20"/>
      <w:szCs w:val="20"/>
      <w:lang w:eastAsia="da-DK"/>
    </w:rPr>
  </w:style>
  <w:style w:type="character" w:styleId="Fodnotehenvisning">
    <w:name w:val="footnote reference"/>
    <w:basedOn w:val="Standardskrifttypeiafsnit"/>
    <w:semiHidden/>
    <w:rsid w:val="002A4992"/>
    <w:rPr>
      <w:vertAlign w:val="superscript"/>
    </w:rPr>
  </w:style>
  <w:style w:type="paragraph" w:styleId="Listeafsnit">
    <w:name w:val="List Paragraph"/>
    <w:basedOn w:val="Normal"/>
    <w:uiPriority w:val="34"/>
    <w:qFormat/>
    <w:rsid w:val="00AC1824"/>
    <w:pPr>
      <w:spacing w:after="200" w:line="276" w:lineRule="auto"/>
      <w:ind w:left="720"/>
      <w:contextualSpacing/>
    </w:pPr>
    <w:rPr>
      <w:rFonts w:asciiTheme="minorHAnsi" w:eastAsiaTheme="minorHAnsi" w:hAnsiTheme="minorHAnsi" w:cstheme="minorBidi"/>
      <w:sz w:val="22"/>
      <w:szCs w:val="22"/>
      <w:lang w:eastAsia="en-US"/>
    </w:rPr>
  </w:style>
  <w:style w:type="paragraph" w:styleId="Almindeligtekst">
    <w:name w:val="Plain Text"/>
    <w:basedOn w:val="Normal"/>
    <w:link w:val="AlmindeligtekstTegn"/>
    <w:uiPriority w:val="99"/>
    <w:semiHidden/>
    <w:unhideWhenUsed/>
    <w:rsid w:val="0012517E"/>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semiHidden/>
    <w:rsid w:val="0012517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6785">
      <w:bodyDiv w:val="1"/>
      <w:marLeft w:val="0"/>
      <w:marRight w:val="0"/>
      <w:marTop w:val="0"/>
      <w:marBottom w:val="0"/>
      <w:divBdr>
        <w:top w:val="none" w:sz="0" w:space="0" w:color="auto"/>
        <w:left w:val="none" w:sz="0" w:space="0" w:color="auto"/>
        <w:bottom w:val="none" w:sz="0" w:space="0" w:color="auto"/>
        <w:right w:val="none" w:sz="0" w:space="0" w:color="auto"/>
      </w:divBdr>
    </w:div>
    <w:div w:id="282538432">
      <w:bodyDiv w:val="1"/>
      <w:marLeft w:val="0"/>
      <w:marRight w:val="0"/>
      <w:marTop w:val="0"/>
      <w:marBottom w:val="0"/>
      <w:divBdr>
        <w:top w:val="none" w:sz="0" w:space="0" w:color="auto"/>
        <w:left w:val="none" w:sz="0" w:space="0" w:color="auto"/>
        <w:bottom w:val="none" w:sz="0" w:space="0" w:color="auto"/>
        <w:right w:val="none" w:sz="0" w:space="0" w:color="auto"/>
      </w:divBdr>
    </w:div>
    <w:div w:id="15920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d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mst.d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elen.lundgaard@regionh.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at.d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jesper.thestrup.kristensen@regionh.dk" TargetMode="External"/><Relationship Id="rId23" Type="http://schemas.openxmlformats.org/officeDocument/2006/relationships/fontTable" Target="fontTable.xml"/><Relationship Id="rId10" Type="http://schemas.openxmlformats.org/officeDocument/2006/relationships/hyperlink" Target="http://www.udbud.d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esper.thestrup.kristensen@regionh.dk" TargetMode="External"/><Relationship Id="rId22"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81070-9A6D-4D37-ABBB-C82D1E7A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13</Pages>
  <Words>3384</Words>
  <Characters>20645</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23982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Thestrup Kristensen</dc:creator>
  <cp:lastModifiedBy>Jesper Thestrup Kristensen</cp:lastModifiedBy>
  <cp:revision>14</cp:revision>
  <cp:lastPrinted>2013-05-07T14:31:00Z</cp:lastPrinted>
  <dcterms:created xsi:type="dcterms:W3CDTF">2013-12-05T07:55:00Z</dcterms:created>
  <dcterms:modified xsi:type="dcterms:W3CDTF">2013-12-12T08:45:00Z</dcterms:modified>
</cp:coreProperties>
</file>