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4F" w:rsidRPr="00E8364F" w:rsidRDefault="002A1828" w:rsidP="00FD5AA6">
      <w:pPr>
        <w:pStyle w:val="Overskrift1"/>
        <w:numPr>
          <w:ilvl w:val="0"/>
          <w:numId w:val="0"/>
        </w:numPr>
        <w:ind w:left="567" w:hanging="567"/>
      </w:pPr>
      <w:r w:rsidRPr="002A1828">
        <w:t>Kontrakt</w:t>
      </w:r>
      <w:r w:rsidR="007F687D" w:rsidRPr="002A1828">
        <w:t xml:space="preserve">bilag </w:t>
      </w:r>
      <w:r w:rsidR="00FD5AA6">
        <w:t xml:space="preserve">3 - </w:t>
      </w:r>
      <w:r w:rsidR="00E8364F" w:rsidRPr="00E8364F">
        <w:t>Erklæring om fælles befuldmægtiget</w:t>
      </w:r>
      <w:r w:rsidR="00FD5AA6">
        <w:t xml:space="preserve"> </w:t>
      </w:r>
      <w:r w:rsidR="00E8364F" w:rsidRPr="00E8364F">
        <w:t>og</w:t>
      </w:r>
      <w:r w:rsidR="00FD5AA6">
        <w:t xml:space="preserve"> s</w:t>
      </w:r>
      <w:r w:rsidR="00E8364F" w:rsidRPr="00E8364F">
        <w:t>olidarisk, direkte og ubetinget hæftelse</w:t>
      </w:r>
    </w:p>
    <w:p w:rsidR="00FD5AA6" w:rsidRDefault="00FD5AA6" w:rsidP="00E8364F">
      <w:pPr>
        <w:rPr>
          <w:b/>
        </w:rPr>
      </w:pPr>
    </w:p>
    <w:p w:rsidR="00E8364F" w:rsidRPr="00FD5AA6" w:rsidRDefault="00E8364F" w:rsidP="00E8364F">
      <w:r w:rsidRPr="00FD5AA6">
        <w:t xml:space="preserve">Følgende virksomheder deltager i det konsortium, der den </w:t>
      </w:r>
      <w:r w:rsidRPr="00FD5AA6">
        <w:rPr>
          <w:i/>
        </w:rPr>
        <w:t xml:space="preserve">[dato] </w:t>
      </w:r>
      <w:r w:rsidRPr="00FD5AA6">
        <w:t>har afgivet tilbud i forbindelse med Reg</w:t>
      </w:r>
      <w:r w:rsidRPr="00FD5AA6">
        <w:t>i</w:t>
      </w:r>
      <w:r w:rsidRPr="00FD5AA6">
        <w:t>on Nordjyllands udbud af [varebetegnelse], jf. EU-udbud nr. [nr.]</w:t>
      </w:r>
    </w:p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7484"/>
      </w:tblGrid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1: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  <w:r w:rsidR="007E422C">
              <w:rPr>
                <w:i/>
              </w:rPr>
              <w:t xml:space="preserve"> </w:t>
            </w:r>
          </w:p>
        </w:tc>
      </w:tr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2: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3: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4: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5: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376" w:type="dxa"/>
            <w:shd w:val="clear" w:color="auto" w:fill="C0C0C0"/>
          </w:tcPr>
          <w:p w:rsidR="00E8364F" w:rsidRPr="00FD5AA6" w:rsidRDefault="00E8364F" w:rsidP="00E8364F">
            <w:r w:rsidRPr="00FD5AA6">
              <w:t>Konsortiedeltager 6:</w:t>
            </w:r>
          </w:p>
        </w:tc>
        <w:tc>
          <w:tcPr>
            <w:tcW w:w="7547" w:type="dxa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 xml:space="preserve">[navn på virksomhed samt 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</w:tbl>
    <w:p w:rsidR="00E8364F" w:rsidRPr="00FD5AA6" w:rsidRDefault="00E8364F" w:rsidP="00E8364F"/>
    <w:p w:rsidR="00E8364F" w:rsidRPr="00FD5AA6" w:rsidRDefault="00E8364F" w:rsidP="00E8364F">
      <w:r w:rsidRPr="00FD5AA6">
        <w:t>De deltagende virksomheder har i fællesskab udpeget</w:t>
      </w:r>
    </w:p>
    <w:p w:rsidR="00E8364F" w:rsidRPr="00FD5AA6" w:rsidRDefault="00E8364F" w:rsidP="00E8364F"/>
    <w:p w:rsidR="00E8364F" w:rsidRPr="00FD5AA6" w:rsidRDefault="00E8364F" w:rsidP="00E8364F">
      <w:pPr>
        <w:rPr>
          <w:u w:val="single"/>
        </w:rPr>
      </w:pPr>
      <w:r w:rsidRPr="00FD5AA6">
        <w:rPr>
          <w:i/>
          <w:u w:val="single"/>
        </w:rPr>
        <w:t xml:space="preserve">[navn på virksomhed samt </w:t>
      </w:r>
      <w:proofErr w:type="spellStart"/>
      <w:r w:rsidRPr="00FD5AA6">
        <w:rPr>
          <w:i/>
          <w:u w:val="single"/>
        </w:rPr>
        <w:t>cvr-nr</w:t>
      </w:r>
      <w:proofErr w:type="spellEnd"/>
      <w:r w:rsidRPr="00FD5AA6">
        <w:rPr>
          <w:i/>
          <w:u w:val="single"/>
        </w:rPr>
        <w:t>]</w:t>
      </w:r>
    </w:p>
    <w:p w:rsidR="00E8364F" w:rsidRPr="00FD5AA6" w:rsidRDefault="00E8364F" w:rsidP="00E8364F"/>
    <w:p w:rsidR="00E8364F" w:rsidRPr="00FD5AA6" w:rsidRDefault="00E8364F" w:rsidP="00E8364F">
      <w:r w:rsidRPr="00FD5AA6">
        <w:t>som fælles befuldmægtiget, der har fuld prokura over for Region Nordjylland.</w:t>
      </w:r>
    </w:p>
    <w:p w:rsidR="00E8364F" w:rsidRPr="00FD5AA6" w:rsidRDefault="00E8364F" w:rsidP="00E8364F"/>
    <w:p w:rsidR="00E8364F" w:rsidRPr="00FD5AA6" w:rsidRDefault="00E8364F" w:rsidP="00E8364F">
      <w:r w:rsidRPr="00FD5AA6">
        <w:t>Undertegnede konsortiedeltagere erklærer samtidig hermed, at hver enkelt deltager hæfter solidarisk, direkte og ubetinget overfor Region Nordjylland i forbindelse med udførelsen af den kontrakt, som konso</w:t>
      </w:r>
      <w:r w:rsidRPr="00FD5AA6">
        <w:t>r</w:t>
      </w:r>
      <w:r w:rsidRPr="00FD5AA6">
        <w:t xml:space="preserve">tiet måtte blive tildelt. </w:t>
      </w:r>
    </w:p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1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2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lastRenderedPageBreak/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3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4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5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lastRenderedPageBreak/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E8364F" w:rsidRPr="00FD5AA6" w:rsidTr="005A7F69">
        <w:tc>
          <w:tcPr>
            <w:tcW w:w="9889" w:type="dxa"/>
            <w:gridSpan w:val="4"/>
            <w:vAlign w:val="center"/>
          </w:tcPr>
          <w:p w:rsidR="00E8364F" w:rsidRPr="00FD5AA6" w:rsidRDefault="00E8364F" w:rsidP="00E8364F">
            <w:r w:rsidRPr="00FD5AA6">
              <w:t>Konsortiedeltager 6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virksomhed]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CVR-nr</w:t>
            </w:r>
            <w:proofErr w:type="spellEnd"/>
            <w:r w:rsidRPr="00FD5AA6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</w:t>
            </w:r>
            <w:proofErr w:type="spellStart"/>
            <w:r w:rsidRPr="00FD5AA6">
              <w:rPr>
                <w:i/>
              </w:rPr>
              <w:t>cvr-nr</w:t>
            </w:r>
            <w:proofErr w:type="spellEnd"/>
            <w:r w:rsidRPr="00FD5AA6">
              <w:rPr>
                <w:i/>
              </w:rPr>
              <w:t>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på gade + nr.]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proofErr w:type="spellStart"/>
            <w:r w:rsidRPr="00FD5AA6">
              <w:t>Postnr</w:t>
            </w:r>
            <w:proofErr w:type="spellEnd"/>
            <w:r w:rsidRPr="00FD5AA6">
              <w:t>:</w:t>
            </w:r>
          </w:p>
        </w:tc>
        <w:tc>
          <w:tcPr>
            <w:tcW w:w="832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E8364F" w:rsidRPr="00FD5AA6" w:rsidRDefault="00E8364F" w:rsidP="00E8364F">
            <w:r w:rsidRPr="00FD5AA6">
              <w:t>By:</w:t>
            </w:r>
          </w:p>
        </w:tc>
        <w:tc>
          <w:tcPr>
            <w:tcW w:w="5953" w:type="dxa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[byens navn]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[navn med blokbogstaver]</w:t>
            </w:r>
          </w:p>
        </w:tc>
      </w:tr>
      <w:tr w:rsidR="00E8364F" w:rsidRPr="00FD5AA6" w:rsidTr="005A7F69">
        <w:tc>
          <w:tcPr>
            <w:tcW w:w="2518" w:type="dxa"/>
            <w:vAlign w:val="center"/>
          </w:tcPr>
          <w:p w:rsidR="00E8364F" w:rsidRPr="00FD5AA6" w:rsidRDefault="00E8364F" w:rsidP="00E8364F">
            <w:r w:rsidRPr="00FD5AA6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E8364F" w:rsidRPr="00FD5AA6" w:rsidRDefault="00E8364F" w:rsidP="00E8364F">
            <w:pPr>
              <w:rPr>
                <w:i/>
              </w:rPr>
            </w:pPr>
            <w:r w:rsidRPr="00FD5AA6">
              <w:rPr>
                <w:i/>
              </w:rPr>
              <w:t>[underskrift + dato]</w:t>
            </w:r>
          </w:p>
        </w:tc>
      </w:tr>
    </w:tbl>
    <w:p w:rsidR="00E8364F" w:rsidRPr="00FD5AA6" w:rsidRDefault="00E8364F" w:rsidP="00E8364F"/>
    <w:p w:rsidR="00E8364F" w:rsidRPr="00FD5AA6" w:rsidRDefault="00E8364F" w:rsidP="00E8364F"/>
    <w:p w:rsidR="00E8364F" w:rsidRPr="00E8364F" w:rsidRDefault="00E8364F" w:rsidP="00E8364F">
      <w:pPr>
        <w:rPr>
          <w:b/>
        </w:rPr>
      </w:pPr>
    </w:p>
    <w:p w:rsidR="00E8364F" w:rsidRPr="00E8364F" w:rsidRDefault="00E8364F" w:rsidP="00E8364F">
      <w:pPr>
        <w:rPr>
          <w:b/>
        </w:rPr>
      </w:pPr>
    </w:p>
    <w:p w:rsidR="00E8364F" w:rsidRPr="00E8364F" w:rsidRDefault="00E8364F" w:rsidP="00E8364F">
      <w:pPr>
        <w:rPr>
          <w:b/>
        </w:rPr>
      </w:pPr>
    </w:p>
    <w:p w:rsidR="00E8364F" w:rsidRPr="00E8364F" w:rsidRDefault="00E8364F" w:rsidP="00E8364F">
      <w:pPr>
        <w:rPr>
          <w:b/>
          <w:u w:val="single"/>
        </w:rPr>
      </w:pPr>
      <w:r w:rsidRPr="00E8364F">
        <w:rPr>
          <w:b/>
        </w:rPr>
        <w:t xml:space="preserve">                                                                         </w:t>
      </w:r>
    </w:p>
    <w:p w:rsidR="00851AAC" w:rsidRPr="007F687D" w:rsidRDefault="00851AAC" w:rsidP="00E8364F"/>
    <w:sectPr w:rsidR="00851AAC" w:rsidRPr="007F687D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28" w:rsidRDefault="002A1828" w:rsidP="006D58D6">
      <w:pPr>
        <w:spacing w:line="240" w:lineRule="auto"/>
      </w:pPr>
      <w:r>
        <w:separator/>
      </w:r>
    </w:p>
  </w:endnote>
  <w:endnote w:type="continuationSeparator" w:id="0">
    <w:p w:rsidR="002A1828" w:rsidRDefault="002A182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28" w:rsidRDefault="00504D52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2A1828" w:rsidRDefault="00504D52">
                  <w:pPr>
                    <w:jc w:val="center"/>
                  </w:pPr>
                  <w:r w:rsidRPr="00504D52">
                    <w:fldChar w:fldCharType="begin"/>
                  </w:r>
                  <w:r w:rsidR="002A1828">
                    <w:instrText xml:space="preserve"> PAGE    \* MERGEFORMAT </w:instrText>
                  </w:r>
                  <w:r w:rsidRPr="00504D52">
                    <w:fldChar w:fldCharType="separate"/>
                  </w:r>
                  <w:r w:rsidR="007E422C" w:rsidRPr="007E422C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28" w:rsidRDefault="002A1828" w:rsidP="006D58D6">
      <w:pPr>
        <w:spacing w:line="240" w:lineRule="auto"/>
      </w:pPr>
      <w:r>
        <w:separator/>
      </w:r>
    </w:p>
  </w:footnote>
  <w:footnote w:type="continuationSeparator" w:id="0">
    <w:p w:rsidR="002A1828" w:rsidRDefault="002A1828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4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4"/>
  </w:num>
  <w:num w:numId="21">
    <w:abstractNumId w:val="20"/>
  </w:num>
  <w:num w:numId="22">
    <w:abstractNumId w:val="28"/>
  </w:num>
  <w:num w:numId="23">
    <w:abstractNumId w:val="12"/>
  </w:num>
  <w:num w:numId="24">
    <w:abstractNumId w:val="43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6C1E"/>
    <w:rsid w:val="002F02B1"/>
    <w:rsid w:val="002F1B74"/>
    <w:rsid w:val="002F75E0"/>
    <w:rsid w:val="00300EAA"/>
    <w:rsid w:val="00300EBF"/>
    <w:rsid w:val="003027CF"/>
    <w:rsid w:val="0030361A"/>
    <w:rsid w:val="00312E17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6B23"/>
    <w:rsid w:val="00440E84"/>
    <w:rsid w:val="004431E6"/>
    <w:rsid w:val="004621F3"/>
    <w:rsid w:val="004675F8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68E"/>
    <w:rsid w:val="004D7644"/>
    <w:rsid w:val="004E161D"/>
    <w:rsid w:val="004E5480"/>
    <w:rsid w:val="004E65BC"/>
    <w:rsid w:val="004F02CA"/>
    <w:rsid w:val="004F6A2D"/>
    <w:rsid w:val="004F6A4D"/>
    <w:rsid w:val="00502853"/>
    <w:rsid w:val="00504D52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4864"/>
    <w:rsid w:val="005A5011"/>
    <w:rsid w:val="005A7CAE"/>
    <w:rsid w:val="005B5FF5"/>
    <w:rsid w:val="005B7AC2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602AF8"/>
    <w:rsid w:val="006103B2"/>
    <w:rsid w:val="00617E5F"/>
    <w:rsid w:val="006206C2"/>
    <w:rsid w:val="006258F4"/>
    <w:rsid w:val="00635929"/>
    <w:rsid w:val="00637D3A"/>
    <w:rsid w:val="006422A5"/>
    <w:rsid w:val="00644D0A"/>
    <w:rsid w:val="00650BE8"/>
    <w:rsid w:val="00651E5A"/>
    <w:rsid w:val="00654174"/>
    <w:rsid w:val="006578A6"/>
    <w:rsid w:val="00667653"/>
    <w:rsid w:val="006747DA"/>
    <w:rsid w:val="0067555F"/>
    <w:rsid w:val="00675867"/>
    <w:rsid w:val="006917B1"/>
    <w:rsid w:val="00691E02"/>
    <w:rsid w:val="0069213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BC6"/>
    <w:rsid w:val="007C199B"/>
    <w:rsid w:val="007C60AB"/>
    <w:rsid w:val="007C626F"/>
    <w:rsid w:val="007E2AEA"/>
    <w:rsid w:val="007E422C"/>
    <w:rsid w:val="007E7573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356B"/>
    <w:rsid w:val="008E1044"/>
    <w:rsid w:val="008E6864"/>
    <w:rsid w:val="008E6DEB"/>
    <w:rsid w:val="008F0404"/>
    <w:rsid w:val="008F1343"/>
    <w:rsid w:val="008F7759"/>
    <w:rsid w:val="00902FDF"/>
    <w:rsid w:val="00905E42"/>
    <w:rsid w:val="00906395"/>
    <w:rsid w:val="00915975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7DFF"/>
    <w:rsid w:val="009A0643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7D18"/>
    <w:rsid w:val="00A01DE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2583"/>
    <w:rsid w:val="00B933C3"/>
    <w:rsid w:val="00B9377C"/>
    <w:rsid w:val="00B96989"/>
    <w:rsid w:val="00BA0197"/>
    <w:rsid w:val="00BA2E60"/>
    <w:rsid w:val="00BA343E"/>
    <w:rsid w:val="00BA3B52"/>
    <w:rsid w:val="00BB18C3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7C7E"/>
    <w:rsid w:val="00BF2CD8"/>
    <w:rsid w:val="00BF4045"/>
    <w:rsid w:val="00C00B4C"/>
    <w:rsid w:val="00C01578"/>
    <w:rsid w:val="00C062E9"/>
    <w:rsid w:val="00C153DA"/>
    <w:rsid w:val="00C1767C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7DCB"/>
    <w:rsid w:val="00D16C71"/>
    <w:rsid w:val="00D26870"/>
    <w:rsid w:val="00D349F8"/>
    <w:rsid w:val="00D35F1E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D0214"/>
    <w:rsid w:val="00DE08BA"/>
    <w:rsid w:val="00DE1F3D"/>
    <w:rsid w:val="00DF0650"/>
    <w:rsid w:val="00DF7577"/>
    <w:rsid w:val="00DF7A3E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6870"/>
    <w:rsid w:val="00E7393D"/>
    <w:rsid w:val="00E751C8"/>
    <w:rsid w:val="00E774CF"/>
    <w:rsid w:val="00E81112"/>
    <w:rsid w:val="00E8364F"/>
    <w:rsid w:val="00E87323"/>
    <w:rsid w:val="00E87E19"/>
    <w:rsid w:val="00E92998"/>
    <w:rsid w:val="00EA0C77"/>
    <w:rsid w:val="00EA162E"/>
    <w:rsid w:val="00EA210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C6E05"/>
    <w:rsid w:val="00FD2CC8"/>
    <w:rsid w:val="00FD3055"/>
    <w:rsid w:val="00FD5AA6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1">
    <w:name w:val="EmailStyle141"/>
    <w:aliases w:val="EmailStyle14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3B6A-C65C-4789-A57D-213A1A4A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</TotalTime>
  <Pages>3</Pages>
  <Words>366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Schultz / Region Nordjylland</dc:creator>
  <cp:lastModifiedBy>Tine Schultz (vymn)</cp:lastModifiedBy>
  <cp:revision>4</cp:revision>
  <dcterms:created xsi:type="dcterms:W3CDTF">2014-08-26T08:40:00Z</dcterms:created>
  <dcterms:modified xsi:type="dcterms:W3CDTF">2015-01-14T12:10:00Z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