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E7" w:rsidRPr="00BE22E8" w:rsidRDefault="00AE0931" w:rsidP="00B96703">
      <w:pPr>
        <w:pStyle w:val="ReportTitle"/>
      </w:pPr>
      <w:bookmarkStart w:id="0" w:name="ReportTitle"/>
      <w:bookmarkEnd w:id="0"/>
      <w:r>
        <w:t>Olieregenerering på transformatorer</w:t>
      </w:r>
      <w:r w:rsidR="00A514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aatbaand" o:spid="_x0000_s1032" type="#_x0000_t202" style="position:absolute;margin-left:0;margin-top:666.1pt;width:596.7pt;height:21.25pt;z-index:251657216;mso-position-horizontal-relative:page;mso-position-vertical-relative:page" fillcolor="#607c8c" stroked="f">
            <v:textbox style="mso-next-textbox:#Blaatbaand">
              <w:txbxContent>
                <w:p w:rsidR="006C7E76" w:rsidRDefault="006C7E76"/>
              </w:txbxContent>
            </v:textbox>
            <w10:wrap anchorx="page" anchory="page"/>
          </v:shape>
        </w:pict>
      </w:r>
      <w:r w:rsidR="00A5145D">
        <w:pict>
          <v:shape id="Titelbaand" o:spid="_x0000_s1030" type="#_x0000_t202" style="position:absolute;margin-left:0;margin-top:503.1pt;width:596.7pt;height:155.9pt;z-index:-251660288;mso-position-horizontal-relative:page;mso-position-vertical-relative:page" fillcolor="#2c4267" stroked="f">
            <v:textbox style="mso-next-textbox:#Titelbaand" inset="15mm,60mm,0,0">
              <w:txbxContent>
                <w:p w:rsidR="006C7E76" w:rsidRPr="00CC1453" w:rsidRDefault="006C7E76" w:rsidP="00B83C29">
                  <w:pPr>
                    <w:spacing w:line="560" w:lineRule="atLeast"/>
                    <w:rPr>
                      <w:color w:val="FFFFFF"/>
                      <w:sz w:val="36"/>
                      <w:szCs w:val="48"/>
                    </w:rPr>
                  </w:pPr>
                </w:p>
              </w:txbxContent>
            </v:textbox>
            <w10:wrap anchorx="page" anchory="page"/>
          </v:shape>
        </w:pict>
      </w:r>
    </w:p>
    <w:p w:rsidR="00CE1CC8" w:rsidRDefault="00065BF1" w:rsidP="00B96703">
      <w:pPr>
        <w:pStyle w:val="ReportSubtitle"/>
      </w:pPr>
      <w:bookmarkStart w:id="1" w:name="ReportSubtitle"/>
      <w:bookmarkEnd w:id="1"/>
      <w:r>
        <w:t xml:space="preserve">Bilag </w:t>
      </w:r>
      <w:r w:rsidR="003A0B1D">
        <w:t>3</w:t>
      </w:r>
      <w:r>
        <w:t xml:space="preserve"> </w:t>
      </w:r>
      <w:r w:rsidR="00A87D1A">
        <w:t>Tilbud</w:t>
      </w:r>
      <w:r w:rsidR="007E3047">
        <w:t>s</w:t>
      </w:r>
      <w:r w:rsidR="005E1170">
        <w:t>liste</w:t>
      </w:r>
      <w:r w:rsidR="003A0B1D">
        <w:t xml:space="preserve"> </w:t>
      </w:r>
      <w:r w:rsidR="005E1170">
        <w:t>samt Tilbuds- og afregningsgrundlag</w:t>
      </w:r>
    </w:p>
    <w:p w:rsidR="00363ECC" w:rsidRPr="00363ECC" w:rsidRDefault="0035415C" w:rsidP="00363ECC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Vers.</w:t>
      </w:r>
      <w:r w:rsidR="00075426">
        <w:rPr>
          <w:color w:val="FFFFFF" w:themeColor="background1"/>
          <w:sz w:val="28"/>
          <w:szCs w:val="28"/>
        </w:rPr>
        <w:t xml:space="preserve"> </w:t>
      </w:r>
      <w:r w:rsidR="00A8681D">
        <w:rPr>
          <w:color w:val="FFFFFF" w:themeColor="background1"/>
          <w:sz w:val="28"/>
          <w:szCs w:val="28"/>
        </w:rPr>
        <w:t>0</w:t>
      </w:r>
      <w:r w:rsidR="00075426">
        <w:rPr>
          <w:color w:val="FFFFFF" w:themeColor="background1"/>
          <w:sz w:val="28"/>
          <w:szCs w:val="28"/>
        </w:rPr>
        <w:t>1.0</w:t>
      </w:r>
      <w:r w:rsidR="00A8681D">
        <w:rPr>
          <w:color w:val="FFFFFF" w:themeColor="background1"/>
          <w:sz w:val="28"/>
          <w:szCs w:val="28"/>
        </w:rPr>
        <w:t>0</w:t>
      </w:r>
    </w:p>
    <w:p w:rsidR="00CE1CC8" w:rsidRDefault="00CE1CC8"/>
    <w:p w:rsidR="00CE1CC8" w:rsidRDefault="00CE1CC8"/>
    <w:p w:rsidR="00CE1CC8" w:rsidRDefault="00CE1CC8"/>
    <w:p w:rsidR="00447FA8" w:rsidRDefault="00A5145D">
      <w:r w:rsidRPr="00A5145D">
        <w:rPr>
          <w:noProof/>
          <w:color w:val="000000"/>
          <w:sz w:val="48"/>
          <w:szCs w:val="48"/>
        </w:rPr>
        <w:pict>
          <v:shape id="Sortbaand" o:spid="_x0000_s1033" type="#_x0000_t202" style="position:absolute;margin-left:-1.4pt;margin-top:694.45pt;width:598.1pt;height:77.95pt;z-index:251658240;mso-position-horizontal-relative:page;mso-position-vertical-relative:page" filled="f" fillcolor="black" stroked="f">
            <v:textbox style="mso-next-textbox:#Sortbaand" inset="0,0,0,0">
              <w:txbxContent>
                <w:p w:rsidR="006C7E76" w:rsidRDefault="006C7E76">
                  <w:r>
                    <w:rPr>
                      <w:noProof/>
                    </w:rPr>
                    <w:drawing>
                      <wp:inline distT="0" distB="0" distL="0" distR="0">
                        <wp:extent cx="7614285" cy="1002030"/>
                        <wp:effectExtent l="19050" t="0" r="5715" b="0"/>
                        <wp:docPr id="2" name="Billede 3" descr="\\SOSA\Data\Informat\Kunder\BaneDanmark\BDK nye selvstaendige skabeloner\Grafik\21x2,75_png_300dpi - Rapport sort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3" descr="\\SOSA\Data\Informat\Kunder\BaneDanmark\BDK nye selvstaendige skabeloner\Grafik\21x2,75_png_300dpi - Rapport sort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4285" cy="1002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447FA8" w:rsidRDefault="00447FA8">
      <w:pPr>
        <w:sectPr w:rsidR="00447FA8" w:rsidSect="00574901">
          <w:footerReference w:type="default" r:id="rId9"/>
          <w:headerReference w:type="first" r:id="rId10"/>
          <w:pgSz w:w="11906" w:h="16838" w:code="9"/>
          <w:pgMar w:top="10630" w:right="1134" w:bottom="1418" w:left="851" w:header="709" w:footer="709" w:gutter="0"/>
          <w:cols w:space="708"/>
          <w:titlePg/>
          <w:docGrid w:linePitch="360"/>
        </w:sectPr>
      </w:pPr>
    </w:p>
    <w:tbl>
      <w:tblPr>
        <w:tblW w:w="9530" w:type="dxa"/>
        <w:tblInd w:w="-4" w:type="dxa"/>
        <w:tblLayout w:type="fixed"/>
        <w:tblLook w:val="01E0"/>
      </w:tblPr>
      <w:tblGrid>
        <w:gridCol w:w="3572"/>
        <w:gridCol w:w="1984"/>
        <w:gridCol w:w="1984"/>
        <w:gridCol w:w="1984"/>
        <w:gridCol w:w="6"/>
      </w:tblGrid>
      <w:tr w:rsidR="008F7CCA" w:rsidTr="007E3047">
        <w:trPr>
          <w:cantSplit/>
          <w:trHeight w:hRule="exact" w:val="12643"/>
        </w:trPr>
        <w:tc>
          <w:tcPr>
            <w:tcW w:w="9530" w:type="dxa"/>
            <w:gridSpan w:val="5"/>
          </w:tcPr>
          <w:p w:rsidR="008F7CCA" w:rsidRDefault="00FB2AC4" w:rsidP="008F7CCA">
            <w:pPr>
              <w:jc w:val="right"/>
              <w:rPr>
                <w:rFonts w:ascii="Agfa Rotis Sans Serif" w:hAnsi="Agfa Rotis Sans Serif"/>
                <w:b/>
                <w:sz w:val="56"/>
                <w:szCs w:val="5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5130800</wp:posOffset>
                  </wp:positionH>
                  <wp:positionV relativeFrom="page">
                    <wp:posOffset>-360045</wp:posOffset>
                  </wp:positionV>
                  <wp:extent cx="906780" cy="629920"/>
                  <wp:effectExtent l="19050" t="0" r="7620" b="0"/>
                  <wp:wrapNone/>
                  <wp:docPr id="1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3396" t="13947" r="23805" b="13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B4D" w:rsidRPr="00DE63F1">
        <w:tblPrEx>
          <w:tblLook w:val="04A0"/>
        </w:tblPrEx>
        <w:trPr>
          <w:gridAfter w:val="1"/>
          <w:wAfter w:w="6" w:type="dxa"/>
        </w:trPr>
        <w:tc>
          <w:tcPr>
            <w:tcW w:w="35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047" w:rsidRPr="007E3047" w:rsidRDefault="007E3047" w:rsidP="007E3047">
            <w:pPr>
              <w:pStyle w:val="Sidefod"/>
              <w:spacing w:line="240" w:lineRule="auto"/>
              <w:ind w:left="259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ind w:right="222"/>
              <w:rPr>
                <w:noProof/>
                <w:sz w:val="11"/>
                <w:szCs w:val="11"/>
              </w:rPr>
            </w:pPr>
          </w:p>
        </w:tc>
      </w:tr>
      <w:tr w:rsidR="00C40B4D" w:rsidRPr="00DE63F1">
        <w:tblPrEx>
          <w:tblLook w:val="04A0"/>
        </w:tblPrEx>
        <w:trPr>
          <w:gridAfter w:val="1"/>
          <w:wAfter w:w="6" w:type="dxa"/>
        </w:trPr>
        <w:tc>
          <w:tcPr>
            <w:tcW w:w="3572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7E3047" w:rsidRDefault="00C40B4D" w:rsidP="007E3047">
            <w:pPr>
              <w:pStyle w:val="Sidefod"/>
              <w:spacing w:line="240" w:lineRule="auto"/>
              <w:ind w:left="259"/>
              <w:rPr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2C0129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ind w:right="222"/>
              <w:rPr>
                <w:noProof/>
                <w:sz w:val="14"/>
                <w:szCs w:val="14"/>
              </w:rPr>
            </w:pPr>
          </w:p>
        </w:tc>
      </w:tr>
      <w:tr w:rsidR="00C40B4D" w:rsidRPr="00DE63F1">
        <w:tblPrEx>
          <w:tblLook w:val="04A0"/>
        </w:tblPrEx>
        <w:trPr>
          <w:gridAfter w:val="1"/>
          <w:wAfter w:w="6" w:type="dxa"/>
        </w:trPr>
        <w:tc>
          <w:tcPr>
            <w:tcW w:w="3572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7E3047" w:rsidRDefault="00C40B4D" w:rsidP="00535B22">
            <w:pPr>
              <w:pStyle w:val="Sidefod"/>
              <w:spacing w:line="240" w:lineRule="auto"/>
              <w:ind w:left="259"/>
              <w:rPr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ind w:right="222"/>
              <w:rPr>
                <w:noProof/>
                <w:sz w:val="14"/>
                <w:szCs w:val="14"/>
              </w:rPr>
            </w:pPr>
          </w:p>
        </w:tc>
      </w:tr>
      <w:tr w:rsidR="00C40B4D" w:rsidRPr="00DE63F1">
        <w:tblPrEx>
          <w:tblLook w:val="04A0"/>
        </w:tblPrEx>
        <w:trPr>
          <w:gridAfter w:val="1"/>
          <w:wAfter w:w="6" w:type="dxa"/>
        </w:trPr>
        <w:tc>
          <w:tcPr>
            <w:tcW w:w="3572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7E3047" w:rsidRDefault="00C40B4D" w:rsidP="007E3047">
            <w:pPr>
              <w:pStyle w:val="Sidefod"/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ind w:right="222"/>
              <w:rPr>
                <w:noProof/>
                <w:sz w:val="14"/>
                <w:szCs w:val="14"/>
              </w:rPr>
            </w:pPr>
          </w:p>
        </w:tc>
      </w:tr>
      <w:tr w:rsidR="00C40B4D" w:rsidRPr="00DE63F1">
        <w:tblPrEx>
          <w:tblLook w:val="04A0"/>
        </w:tblPrEx>
        <w:trPr>
          <w:gridAfter w:val="1"/>
          <w:wAfter w:w="6" w:type="dxa"/>
        </w:trPr>
        <w:tc>
          <w:tcPr>
            <w:tcW w:w="3572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7E3047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ind w:right="222"/>
              <w:rPr>
                <w:noProof/>
                <w:sz w:val="14"/>
                <w:szCs w:val="14"/>
              </w:rPr>
            </w:pPr>
          </w:p>
        </w:tc>
      </w:tr>
      <w:tr w:rsidR="00C40B4D" w:rsidRPr="00DE63F1">
        <w:tblPrEx>
          <w:tblLook w:val="04A0"/>
        </w:tblPrEx>
        <w:trPr>
          <w:gridAfter w:val="1"/>
          <w:wAfter w:w="6" w:type="dxa"/>
        </w:trPr>
        <w:tc>
          <w:tcPr>
            <w:tcW w:w="3572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ind w:left="259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ind w:right="222"/>
              <w:rPr>
                <w:noProof/>
                <w:sz w:val="14"/>
                <w:szCs w:val="14"/>
              </w:rPr>
            </w:pPr>
          </w:p>
        </w:tc>
      </w:tr>
      <w:tr w:rsidR="00C40B4D" w:rsidRPr="00DE63F1">
        <w:tblPrEx>
          <w:tblLook w:val="04A0"/>
        </w:tblPrEx>
        <w:trPr>
          <w:gridAfter w:val="1"/>
          <w:wAfter w:w="6" w:type="dxa"/>
        </w:trPr>
        <w:tc>
          <w:tcPr>
            <w:tcW w:w="3572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7E3047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  <w:bookmarkStart w:id="2" w:name="Firma"/>
            <w:bookmarkEnd w:id="2"/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D370E0">
            <w:pPr>
              <w:pStyle w:val="Sidefod"/>
              <w:spacing w:line="240" w:lineRule="auto"/>
              <w:ind w:right="222"/>
              <w:rPr>
                <w:noProof/>
                <w:sz w:val="14"/>
                <w:szCs w:val="14"/>
              </w:rPr>
            </w:pPr>
          </w:p>
        </w:tc>
      </w:tr>
      <w:tr w:rsidR="00C40B4D" w:rsidRPr="00DE63F1">
        <w:tblPrEx>
          <w:tblLook w:val="04A0"/>
        </w:tblPrEx>
        <w:trPr>
          <w:gridAfter w:val="1"/>
          <w:wAfter w:w="6" w:type="dxa"/>
        </w:trPr>
        <w:tc>
          <w:tcPr>
            <w:tcW w:w="3572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ind w:left="259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ind w:right="222"/>
              <w:rPr>
                <w:noProof/>
                <w:sz w:val="14"/>
                <w:szCs w:val="14"/>
              </w:rPr>
            </w:pPr>
            <w:bookmarkStart w:id="3" w:name="Journalnummer"/>
            <w:bookmarkEnd w:id="3"/>
          </w:p>
        </w:tc>
      </w:tr>
      <w:tr w:rsidR="00C40B4D" w:rsidRPr="00DE63F1">
        <w:tblPrEx>
          <w:tblLook w:val="04A0"/>
        </w:tblPrEx>
        <w:trPr>
          <w:gridAfter w:val="1"/>
          <w:wAfter w:w="6" w:type="dxa"/>
          <w:trHeight w:val="164"/>
        </w:trPr>
        <w:tc>
          <w:tcPr>
            <w:tcW w:w="35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ind w:left="259"/>
              <w:rPr>
                <w:noProof/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1"/>
                <w:szCs w:val="11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ind w:right="222"/>
              <w:rPr>
                <w:noProof/>
                <w:sz w:val="11"/>
                <w:szCs w:val="11"/>
              </w:rPr>
            </w:pPr>
          </w:p>
        </w:tc>
      </w:tr>
      <w:tr w:rsidR="00C40B4D" w:rsidRPr="00DE63F1">
        <w:tblPrEx>
          <w:tblLook w:val="04A0"/>
        </w:tblPrEx>
        <w:trPr>
          <w:gridAfter w:val="1"/>
          <w:wAfter w:w="6" w:type="dxa"/>
        </w:trPr>
        <w:tc>
          <w:tcPr>
            <w:tcW w:w="3572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3C2CD6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40B4D" w:rsidRPr="00CB0BF8" w:rsidRDefault="00C40B4D" w:rsidP="00932A57">
            <w:pPr>
              <w:pStyle w:val="Sidefod"/>
              <w:spacing w:line="240" w:lineRule="auto"/>
              <w:ind w:right="222"/>
              <w:rPr>
                <w:noProof/>
                <w:sz w:val="14"/>
                <w:szCs w:val="14"/>
              </w:rPr>
            </w:pPr>
          </w:p>
        </w:tc>
      </w:tr>
    </w:tbl>
    <w:p w:rsidR="00D17E4A" w:rsidRDefault="003C2CD6" w:rsidP="00D97B4F">
      <w:pPr>
        <w:pStyle w:val="RapportTitel"/>
      </w:pPr>
      <w:r>
        <w:t xml:space="preserve">Bilag </w:t>
      </w:r>
      <w:r w:rsidR="00A8681D">
        <w:t>X</w:t>
      </w:r>
      <w:r>
        <w:t xml:space="preserve"> </w:t>
      </w:r>
      <w:r w:rsidR="00FB4CF2">
        <w:t>Tilbudsliste og t</w:t>
      </w:r>
      <w:r>
        <w:t>ilbuds- og afregningsgrundlag</w:t>
      </w:r>
    </w:p>
    <w:p w:rsidR="003C2CD6" w:rsidRPr="00D17E4A" w:rsidRDefault="003C2CD6" w:rsidP="00D97B4F">
      <w:pPr>
        <w:pStyle w:val="RapportTitel"/>
      </w:pPr>
    </w:p>
    <w:p w:rsidR="005D34E5" w:rsidRPr="000406DA" w:rsidRDefault="00B46E51" w:rsidP="00B46E51">
      <w:pPr>
        <w:pBdr>
          <w:bottom w:val="single" w:sz="4" w:space="1" w:color="auto"/>
        </w:pBdr>
        <w:tabs>
          <w:tab w:val="right" w:pos="7920"/>
        </w:tabs>
        <w:ind w:hanging="1134"/>
        <w:rPr>
          <w:sz w:val="24"/>
          <w:szCs w:val="24"/>
        </w:rPr>
      </w:pPr>
      <w:r w:rsidRPr="000406DA">
        <w:rPr>
          <w:rStyle w:val="Typografi18ptFed"/>
          <w:sz w:val="24"/>
          <w:szCs w:val="24"/>
        </w:rPr>
        <w:tab/>
      </w:r>
      <w:bookmarkStart w:id="4" w:name="Indhold"/>
      <w:r w:rsidR="00866D0E" w:rsidRPr="000406DA">
        <w:rPr>
          <w:rStyle w:val="Typografi18ptFed"/>
          <w:sz w:val="24"/>
          <w:szCs w:val="24"/>
        </w:rPr>
        <w:t>Indhold</w:t>
      </w:r>
      <w:bookmarkEnd w:id="4"/>
      <w:r w:rsidR="00771E44" w:rsidRPr="000406DA">
        <w:rPr>
          <w:sz w:val="24"/>
          <w:szCs w:val="24"/>
        </w:rPr>
        <w:tab/>
      </w:r>
      <w:bookmarkStart w:id="5" w:name="Side"/>
      <w:r w:rsidR="00771E44" w:rsidRPr="000406DA">
        <w:rPr>
          <w:sz w:val="24"/>
          <w:szCs w:val="24"/>
        </w:rPr>
        <w:t>Side</w:t>
      </w:r>
      <w:bookmarkEnd w:id="5"/>
    </w:p>
    <w:p w:rsidR="00D17E4A" w:rsidRDefault="00D17E4A" w:rsidP="00B46E51">
      <w:pPr>
        <w:tabs>
          <w:tab w:val="right" w:pos="7920"/>
        </w:tabs>
        <w:ind w:hanging="1134"/>
      </w:pPr>
    </w:p>
    <w:p w:rsidR="00A67FD8" w:rsidRDefault="00A5145D">
      <w:pPr>
        <w:pStyle w:val="Indholdsfortegnelse1"/>
        <w:tabs>
          <w:tab w:val="right" w:pos="7927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r w:rsidRPr="00A5145D">
        <w:rPr>
          <w:sz w:val="22"/>
        </w:rPr>
        <w:fldChar w:fldCharType="begin"/>
      </w:r>
      <w:r w:rsidR="006F1B82" w:rsidRPr="00A82F3F">
        <w:rPr>
          <w:sz w:val="22"/>
        </w:rPr>
        <w:instrText xml:space="preserve"> TOC \o "1-3</w:instrText>
      </w:r>
      <w:r w:rsidR="003F4211" w:rsidRPr="00A82F3F">
        <w:rPr>
          <w:sz w:val="22"/>
        </w:rPr>
        <w:instrText xml:space="preserve">" \u </w:instrText>
      </w:r>
      <w:r w:rsidRPr="00A5145D">
        <w:rPr>
          <w:sz w:val="22"/>
        </w:rPr>
        <w:fldChar w:fldCharType="separate"/>
      </w:r>
      <w:r w:rsidR="00A67FD8">
        <w:rPr>
          <w:noProof/>
        </w:rPr>
        <w:t>0</w:t>
      </w:r>
      <w:r w:rsidR="00A67FD8">
        <w:rPr>
          <w:rFonts w:asciiTheme="minorHAnsi" w:eastAsiaTheme="minorEastAsia" w:hAnsiTheme="minorHAnsi" w:cstheme="minorBidi"/>
          <w:b w:val="0"/>
          <w:noProof/>
          <w:sz w:val="22"/>
        </w:rPr>
        <w:tab/>
      </w:r>
      <w:r w:rsidR="00A67FD8">
        <w:rPr>
          <w:noProof/>
        </w:rPr>
        <w:t>Generelt</w:t>
      </w:r>
      <w:r w:rsidR="00A67FD8">
        <w:rPr>
          <w:noProof/>
        </w:rPr>
        <w:tab/>
      </w:r>
      <w:r w:rsidR="00A67FD8">
        <w:rPr>
          <w:noProof/>
        </w:rPr>
        <w:fldChar w:fldCharType="begin"/>
      </w:r>
      <w:r w:rsidR="00A67FD8">
        <w:rPr>
          <w:noProof/>
        </w:rPr>
        <w:instrText xml:space="preserve"> PAGEREF _Toc468694825 \h </w:instrText>
      </w:r>
      <w:r w:rsidR="00A67FD8">
        <w:rPr>
          <w:noProof/>
        </w:rPr>
      </w:r>
      <w:r w:rsidR="00A67FD8">
        <w:rPr>
          <w:noProof/>
        </w:rPr>
        <w:fldChar w:fldCharType="separate"/>
      </w:r>
      <w:r w:rsidR="00A67FD8">
        <w:rPr>
          <w:noProof/>
        </w:rPr>
        <w:t>4</w:t>
      </w:r>
      <w:r w:rsidR="00A67FD8">
        <w:rPr>
          <w:noProof/>
        </w:rPr>
        <w:fldChar w:fldCharType="end"/>
      </w:r>
    </w:p>
    <w:p w:rsidR="00A67FD8" w:rsidRDefault="00A67FD8">
      <w:pPr>
        <w:pStyle w:val="Indholdsfortegnelse2"/>
        <w:tabs>
          <w:tab w:val="right" w:pos="7927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0.1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Generelle forhold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_Toc468694826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67FD8" w:rsidRDefault="00A67FD8">
      <w:pPr>
        <w:pStyle w:val="Indholdsfortegnelse1"/>
        <w:tabs>
          <w:tab w:val="right" w:pos="7927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noProof/>
          <w:sz w:val="22"/>
        </w:rPr>
        <w:tab/>
      </w:r>
      <w:r>
        <w:rPr>
          <w:noProof/>
        </w:rPr>
        <w:t>Tilbuds- og afregningsgrundlag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_Toc468694827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67FD8" w:rsidRDefault="00A67FD8">
      <w:pPr>
        <w:pStyle w:val="Indholdsfortegnelse2"/>
        <w:tabs>
          <w:tab w:val="right" w:pos="7927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Tilbudslistens poster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_Toc468694828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67FD8" w:rsidRDefault="00A67FD8">
      <w:pPr>
        <w:pStyle w:val="Indholdsfortegnelse1"/>
        <w:tabs>
          <w:tab w:val="right" w:pos="7927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</w:rPr>
        <w:tab/>
      </w:r>
      <w:r>
        <w:rPr>
          <w:noProof/>
        </w:rPr>
        <w:t>Tilbudsliste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_Toc468694829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67FD8" w:rsidRDefault="00A67FD8">
      <w:pPr>
        <w:pStyle w:val="Indholdsfortegnelse2"/>
        <w:tabs>
          <w:tab w:val="right" w:pos="7927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Tilbudspris for løsning af opgaven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_Toc468694830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67FD8" w:rsidRDefault="00A67FD8">
      <w:pPr>
        <w:pStyle w:val="Indholdsfortegnelse3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2.1.1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Transformer IGF T25 &amp; IGF T26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_Toc468694831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67FD8" w:rsidRDefault="00A67FD8">
      <w:pPr>
        <w:pStyle w:val="Indholdsfortegnelse3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2.1.2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Transformer ROF T25 &amp; ROF T26,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_Toc468694832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67FD8" w:rsidRDefault="00A67FD8">
      <w:pPr>
        <w:pStyle w:val="Indholdsfortegnelse3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2.1.3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Transformer HEJ SGF T25 &amp; HEJ SGF T26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_Toc468694833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67FD8" w:rsidRDefault="00A67FD8">
      <w:pPr>
        <w:pStyle w:val="Indholdsfortegnelse3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2.1.4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Transformer FGD KT3C &amp; FGD KT3D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_Toc468694834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67FD8" w:rsidRDefault="00A67FD8">
      <w:pPr>
        <w:pStyle w:val="Indholdsfortegnelse3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2.1.5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Transformer RYT FAF KT33 &amp; RYT FAF KT34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_Toc468694835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67FD8" w:rsidRDefault="00A67FD8">
      <w:pPr>
        <w:pStyle w:val="Indholdsfortegnelse3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2.1.6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Transformer MAG OJF KT33 &amp; MAG OJF KT34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_Toc468694836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67FD8" w:rsidRDefault="00A67FD8">
      <w:pPr>
        <w:pStyle w:val="Indholdsfortegnelse3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2.1.7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Transformer KAS JKF KT32 &amp; KAS JKF KT33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_Toc468694837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67FD8" w:rsidRDefault="00A67FD8">
      <w:pPr>
        <w:pStyle w:val="Indholdsfortegnelse3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2.1.8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Transformer SØN SDBF KT33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_Toc468694838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67FD8" w:rsidRDefault="00A67FD8">
      <w:pPr>
        <w:pStyle w:val="Indholdsfortegnelse3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2.1.9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Samlet tilbudssum for 2.1.1 - 2.1.8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_Toc468694839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67FD8" w:rsidRDefault="00A67FD8">
      <w:pPr>
        <w:pStyle w:val="Indholdsfortegnelse2"/>
        <w:tabs>
          <w:tab w:val="right" w:pos="7927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Underskrift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_Toc468694840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D34E5" w:rsidRDefault="00A5145D">
      <w:r w:rsidRPr="00A82F3F">
        <w:rPr>
          <w:sz w:val="22"/>
        </w:rPr>
        <w:fldChar w:fldCharType="end"/>
      </w:r>
    </w:p>
    <w:p w:rsidR="003F4211" w:rsidRDefault="003F4211"/>
    <w:p w:rsidR="006D5ADD" w:rsidRDefault="006D5ADD">
      <w:pPr>
        <w:sectPr w:rsidR="006D5ADD" w:rsidSect="00B46E51">
          <w:headerReference w:type="first" r:id="rId12"/>
          <w:footerReference w:type="first" r:id="rId13"/>
          <w:pgSz w:w="11906" w:h="16838"/>
          <w:pgMar w:top="1134" w:right="1134" w:bottom="1418" w:left="2835" w:header="709" w:footer="709" w:gutter="0"/>
          <w:cols w:space="708"/>
          <w:docGrid w:linePitch="360"/>
        </w:sectPr>
      </w:pPr>
    </w:p>
    <w:p w:rsidR="00E51208" w:rsidRPr="003C1A49" w:rsidRDefault="00D0583F" w:rsidP="005E1170">
      <w:pPr>
        <w:pStyle w:val="ReportHeading1"/>
      </w:pPr>
      <w:bookmarkStart w:id="6" w:name="_Toc468694825"/>
      <w:r>
        <w:lastRenderedPageBreak/>
        <w:t>Generelt</w:t>
      </w:r>
      <w:bookmarkEnd w:id="6"/>
    </w:p>
    <w:p w:rsidR="006B75E1" w:rsidRDefault="00D0583F" w:rsidP="003C1A49">
      <w:pPr>
        <w:pStyle w:val="ReportHeading2"/>
      </w:pPr>
      <w:bookmarkStart w:id="7" w:name="_Toc468694826"/>
      <w:r>
        <w:t>Generelle forhold</w:t>
      </w:r>
      <w:bookmarkEnd w:id="7"/>
    </w:p>
    <w:p w:rsidR="005E1170" w:rsidRDefault="005E1170" w:rsidP="00D0583F">
      <w:pPr>
        <w:rPr>
          <w:sz w:val="22"/>
        </w:rPr>
      </w:pPr>
      <w:r>
        <w:rPr>
          <w:sz w:val="22"/>
        </w:rPr>
        <w:t xml:space="preserve">Nærværende dokument indeholder </w:t>
      </w:r>
      <w:r w:rsidR="00D0583F" w:rsidRPr="00FE1D67">
        <w:rPr>
          <w:sz w:val="22"/>
        </w:rPr>
        <w:t>Tilbuds- og afregningsgrundlaget</w:t>
      </w:r>
      <w:r>
        <w:rPr>
          <w:sz w:val="22"/>
        </w:rPr>
        <w:t xml:space="preserve"> </w:t>
      </w:r>
      <w:r w:rsidR="00FB4CF2">
        <w:rPr>
          <w:sz w:val="22"/>
        </w:rPr>
        <w:t>samt</w:t>
      </w:r>
      <w:r>
        <w:rPr>
          <w:sz w:val="22"/>
        </w:rPr>
        <w:t xml:space="preserve"> tilbudslisten.</w:t>
      </w:r>
    </w:p>
    <w:p w:rsidR="005E1170" w:rsidRDefault="005E1170" w:rsidP="00D0583F">
      <w:pPr>
        <w:rPr>
          <w:sz w:val="22"/>
        </w:rPr>
      </w:pPr>
    </w:p>
    <w:p w:rsidR="005E1170" w:rsidRPr="005E1170" w:rsidRDefault="005E1170" w:rsidP="005E1170">
      <w:pPr>
        <w:rPr>
          <w:sz w:val="22"/>
        </w:rPr>
      </w:pPr>
      <w:r w:rsidRPr="005E1170">
        <w:rPr>
          <w:sz w:val="22"/>
        </w:rPr>
        <w:t>Under tilbuds- og afregningsgrundlag</w:t>
      </w:r>
      <w:r w:rsidR="00FB4CF2">
        <w:rPr>
          <w:sz w:val="22"/>
        </w:rPr>
        <w:t>, jf. pkt. 1</w:t>
      </w:r>
      <w:r>
        <w:rPr>
          <w:sz w:val="22"/>
        </w:rPr>
        <w:t xml:space="preserve"> er beskrevet de parametre</w:t>
      </w:r>
      <w:r w:rsidR="00FB4CF2">
        <w:rPr>
          <w:sz w:val="22"/>
        </w:rPr>
        <w:t>,</w:t>
      </w:r>
      <w:r>
        <w:rPr>
          <w:sz w:val="22"/>
        </w:rPr>
        <w:t xml:space="preserve"> der er gældende for </w:t>
      </w:r>
      <w:r w:rsidR="00FB4CF2">
        <w:rPr>
          <w:sz w:val="22"/>
        </w:rPr>
        <w:t xml:space="preserve">tilbudsgivers </w:t>
      </w:r>
      <w:r w:rsidR="00214C56">
        <w:rPr>
          <w:sz w:val="22"/>
        </w:rPr>
        <w:t>prissætning</w:t>
      </w:r>
      <w:r>
        <w:rPr>
          <w:sz w:val="22"/>
        </w:rPr>
        <w:t>.</w:t>
      </w:r>
    </w:p>
    <w:p w:rsidR="00E02E24" w:rsidRDefault="00E02E24" w:rsidP="00D0583F">
      <w:pPr>
        <w:rPr>
          <w:sz w:val="22"/>
        </w:rPr>
      </w:pPr>
    </w:p>
    <w:p w:rsidR="005E1170" w:rsidRDefault="005E1170" w:rsidP="00D0583F">
      <w:pPr>
        <w:rPr>
          <w:sz w:val="22"/>
        </w:rPr>
      </w:pPr>
      <w:r>
        <w:rPr>
          <w:sz w:val="22"/>
        </w:rPr>
        <w:t>Under Tilbudslisten</w:t>
      </w:r>
      <w:r w:rsidR="00FB4CF2">
        <w:rPr>
          <w:sz w:val="22"/>
        </w:rPr>
        <w:t>, jf. pkt. 2</w:t>
      </w:r>
      <w:r>
        <w:rPr>
          <w:sz w:val="22"/>
        </w:rPr>
        <w:t xml:space="preserve"> er </w:t>
      </w:r>
      <w:r w:rsidR="00214C56">
        <w:rPr>
          <w:sz w:val="22"/>
        </w:rPr>
        <w:t xml:space="preserve">anført </w:t>
      </w:r>
      <w:r>
        <w:rPr>
          <w:sz w:val="22"/>
        </w:rPr>
        <w:t>de poster</w:t>
      </w:r>
      <w:r w:rsidR="00214C56">
        <w:rPr>
          <w:sz w:val="22"/>
        </w:rPr>
        <w:t>,</w:t>
      </w:r>
      <w:r>
        <w:rPr>
          <w:sz w:val="22"/>
        </w:rPr>
        <w:t xml:space="preserve"> der skal udfyldes af </w:t>
      </w:r>
      <w:r w:rsidR="00FB4CF2">
        <w:rPr>
          <w:sz w:val="22"/>
        </w:rPr>
        <w:t>tilbudsgiver</w:t>
      </w:r>
      <w:r>
        <w:rPr>
          <w:sz w:val="22"/>
        </w:rPr>
        <w:t>.</w:t>
      </w:r>
    </w:p>
    <w:p w:rsidR="005E1170" w:rsidRDefault="005E1170" w:rsidP="00D0583F">
      <w:pPr>
        <w:rPr>
          <w:sz w:val="22"/>
        </w:rPr>
      </w:pPr>
    </w:p>
    <w:p w:rsidR="005E1170" w:rsidRDefault="005E1170" w:rsidP="005E1170">
      <w:pPr>
        <w:pStyle w:val="ReportHeading1"/>
      </w:pPr>
      <w:bookmarkStart w:id="8" w:name="_Toc468694827"/>
      <w:r>
        <w:lastRenderedPageBreak/>
        <w:t>Tilbuds- og afregningsgrundlag</w:t>
      </w:r>
      <w:bookmarkEnd w:id="8"/>
    </w:p>
    <w:p w:rsidR="00D0583F" w:rsidRPr="005E1170" w:rsidRDefault="00E02E24" w:rsidP="005E1170">
      <w:pPr>
        <w:rPr>
          <w:sz w:val="22"/>
        </w:rPr>
      </w:pPr>
      <w:r>
        <w:rPr>
          <w:sz w:val="22"/>
        </w:rPr>
        <w:t xml:space="preserve">Tilbuds- og afregningsgrundlaget </w:t>
      </w:r>
      <w:r w:rsidR="00D0583F" w:rsidRPr="005E1170">
        <w:rPr>
          <w:sz w:val="22"/>
        </w:rPr>
        <w:t>angiver generelle forudsætninger for fastsættelse af priser i tilbudslisten samt almindelige og specielle bestemmelser vedrørende omfanget af ydelser under de enkelte poster.</w:t>
      </w:r>
    </w:p>
    <w:p w:rsidR="00D0583F" w:rsidRPr="00FE1D67" w:rsidRDefault="00D0583F" w:rsidP="00D0583F">
      <w:pPr>
        <w:rPr>
          <w:sz w:val="22"/>
        </w:rPr>
      </w:pPr>
    </w:p>
    <w:p w:rsidR="00D0583F" w:rsidRDefault="00D0583F" w:rsidP="00D0583F">
      <w:pPr>
        <w:rPr>
          <w:sz w:val="22"/>
        </w:rPr>
      </w:pPr>
      <w:r w:rsidRPr="00FE1D67">
        <w:rPr>
          <w:sz w:val="22"/>
        </w:rPr>
        <w:t xml:space="preserve">Alle mængder er estimeret af Banedanmark. </w:t>
      </w:r>
      <w:r w:rsidR="00E02E24">
        <w:rPr>
          <w:sz w:val="22"/>
        </w:rPr>
        <w:t>D</w:t>
      </w:r>
      <w:r w:rsidRPr="00FE1D67">
        <w:rPr>
          <w:sz w:val="22"/>
        </w:rPr>
        <w:t>e faktiske mængder</w:t>
      </w:r>
      <w:r w:rsidR="003C2CD6">
        <w:rPr>
          <w:sz w:val="22"/>
        </w:rPr>
        <w:t>,</w:t>
      </w:r>
      <w:r w:rsidRPr="00FE1D67">
        <w:rPr>
          <w:sz w:val="22"/>
        </w:rPr>
        <w:t xml:space="preserve"> kan variere uden begrænsning.</w:t>
      </w:r>
    </w:p>
    <w:p w:rsidR="00F237FC" w:rsidRDefault="00F237FC" w:rsidP="00D0583F">
      <w:pPr>
        <w:rPr>
          <w:sz w:val="22"/>
        </w:rPr>
      </w:pPr>
    </w:p>
    <w:p w:rsidR="00E02E24" w:rsidRDefault="000C6E0E" w:rsidP="00D0583F">
      <w:pPr>
        <w:rPr>
          <w:sz w:val="22"/>
        </w:rPr>
      </w:pPr>
      <w:r>
        <w:rPr>
          <w:sz w:val="22"/>
        </w:rPr>
        <w:t>Alle ydelser</w:t>
      </w:r>
      <w:r w:rsidR="00214C56">
        <w:rPr>
          <w:sz w:val="22"/>
        </w:rPr>
        <w:t xml:space="preserve"> og omkostninger</w:t>
      </w:r>
      <w:r>
        <w:rPr>
          <w:sz w:val="22"/>
        </w:rPr>
        <w:t xml:space="preserve">, som fx afgifter, gebyrer m.v. skal </w:t>
      </w:r>
      <w:r w:rsidR="00E02E24">
        <w:rPr>
          <w:sz w:val="22"/>
        </w:rPr>
        <w:t>være indeholdt i prisen.</w:t>
      </w:r>
    </w:p>
    <w:p w:rsidR="00E02E24" w:rsidRDefault="00E02E24" w:rsidP="00D0583F">
      <w:pPr>
        <w:rPr>
          <w:sz w:val="22"/>
        </w:rPr>
      </w:pPr>
    </w:p>
    <w:p w:rsidR="00DB1C36" w:rsidRPr="00F93386" w:rsidRDefault="00DB1C36" w:rsidP="00DB1C36">
      <w:pPr>
        <w:pStyle w:val="Overskrift2"/>
        <w:tabs>
          <w:tab w:val="clear" w:pos="576"/>
          <w:tab w:val="num" w:pos="0"/>
        </w:tabs>
        <w:ind w:left="0" w:hanging="1134"/>
      </w:pPr>
      <w:bookmarkStart w:id="9" w:name="_Toc468694828"/>
      <w:r>
        <w:t>Tilbudslistens poster</w:t>
      </w:r>
      <w:bookmarkEnd w:id="9"/>
    </w:p>
    <w:p w:rsidR="00D0583F" w:rsidRDefault="00F777FE" w:rsidP="00D0583F">
      <w:pPr>
        <w:rPr>
          <w:sz w:val="22"/>
        </w:rPr>
      </w:pPr>
      <w:r w:rsidRPr="00FE1D67">
        <w:rPr>
          <w:sz w:val="22"/>
        </w:rPr>
        <w:t>Leverandøren</w:t>
      </w:r>
      <w:r w:rsidR="00D0583F" w:rsidRPr="00FE1D67">
        <w:rPr>
          <w:sz w:val="22"/>
        </w:rPr>
        <w:t xml:space="preserve"> ydes betaling </w:t>
      </w:r>
      <w:r w:rsidR="00214C56">
        <w:rPr>
          <w:sz w:val="22"/>
        </w:rPr>
        <w:t xml:space="preserve">i henhold til </w:t>
      </w:r>
      <w:r w:rsidRPr="00FE1D67">
        <w:rPr>
          <w:sz w:val="22"/>
        </w:rPr>
        <w:t>kontrakten</w:t>
      </w:r>
      <w:r w:rsidR="00214C56">
        <w:rPr>
          <w:sz w:val="22"/>
        </w:rPr>
        <w:t>s §</w:t>
      </w:r>
      <w:r w:rsidR="00C23B19">
        <w:rPr>
          <w:sz w:val="22"/>
        </w:rPr>
        <w:t>§</w:t>
      </w:r>
      <w:r w:rsidR="00214C56">
        <w:rPr>
          <w:sz w:val="22"/>
        </w:rPr>
        <w:t xml:space="preserve"> </w:t>
      </w:r>
      <w:r w:rsidR="00C23B19">
        <w:rPr>
          <w:sz w:val="22"/>
        </w:rPr>
        <w:t>6 og 7</w:t>
      </w:r>
      <w:r w:rsidR="00312A16" w:rsidRPr="00FE1D67">
        <w:rPr>
          <w:sz w:val="22"/>
        </w:rPr>
        <w:t>.</w:t>
      </w:r>
    </w:p>
    <w:p w:rsidR="00DB1C36" w:rsidRPr="00FE1D67" w:rsidRDefault="00DB1C36" w:rsidP="00D0583F">
      <w:pPr>
        <w:rPr>
          <w:sz w:val="22"/>
        </w:rPr>
      </w:pPr>
    </w:p>
    <w:p w:rsidR="00D0583F" w:rsidRPr="00FE1D67" w:rsidRDefault="00D0583F" w:rsidP="00D0583F">
      <w:pPr>
        <w:rPr>
          <w:sz w:val="22"/>
        </w:rPr>
      </w:pPr>
      <w:bookmarkStart w:id="10" w:name="_Toc29367305"/>
      <w:bookmarkEnd w:id="10"/>
      <w:r w:rsidRPr="00FE1D67">
        <w:rPr>
          <w:sz w:val="22"/>
        </w:rPr>
        <w:t xml:space="preserve">I det øvrige udbudsmateriale er generelt nævnt aktiviteter og forhold </w:t>
      </w:r>
      <w:r w:rsidR="00FE3704" w:rsidRPr="00FE1D67">
        <w:rPr>
          <w:sz w:val="22"/>
        </w:rPr>
        <w:t>Leverandøren</w:t>
      </w:r>
      <w:r w:rsidRPr="00FE1D67">
        <w:rPr>
          <w:sz w:val="22"/>
        </w:rPr>
        <w:t xml:space="preserve"> skal udføre eller tage </w:t>
      </w:r>
      <w:r w:rsidR="006C7E76">
        <w:rPr>
          <w:sz w:val="22"/>
        </w:rPr>
        <w:t>i betragtning</w:t>
      </w:r>
      <w:r w:rsidRPr="00FE1D67">
        <w:rPr>
          <w:sz w:val="22"/>
        </w:rPr>
        <w:t xml:space="preserve">. Uanset at disse ydelser ikke overalt måtte fremgå tydeligt af </w:t>
      </w:r>
      <w:r w:rsidR="00E02E24">
        <w:rPr>
          <w:sz w:val="22"/>
        </w:rPr>
        <w:t>nærværende dokument</w:t>
      </w:r>
      <w:r w:rsidRPr="00FE1D67">
        <w:rPr>
          <w:sz w:val="22"/>
        </w:rPr>
        <w:t>, skal alle nødvendige ydelser til arbejdets korrekte gennemførelse være indregnet i relevante poster, herunder planlægning og administration, forholdet til myndigheder</w:t>
      </w:r>
      <w:r w:rsidR="00916190" w:rsidRPr="00FE1D67">
        <w:rPr>
          <w:sz w:val="22"/>
        </w:rPr>
        <w:t>,</w:t>
      </w:r>
      <w:r w:rsidR="00FE3704" w:rsidRPr="00FE1D67">
        <w:rPr>
          <w:sz w:val="22"/>
        </w:rPr>
        <w:t xml:space="preserve"> </w:t>
      </w:r>
      <w:proofErr w:type="spellStart"/>
      <w:r w:rsidR="00FE3704" w:rsidRPr="00FE1D67">
        <w:rPr>
          <w:sz w:val="22"/>
        </w:rPr>
        <w:t>netselskaber</w:t>
      </w:r>
      <w:proofErr w:type="spellEnd"/>
      <w:r w:rsidR="00FE3704" w:rsidRPr="00FE1D67">
        <w:rPr>
          <w:sz w:val="22"/>
        </w:rPr>
        <w:t>,</w:t>
      </w:r>
      <w:r w:rsidR="00916190" w:rsidRPr="00FE1D67">
        <w:rPr>
          <w:sz w:val="22"/>
        </w:rPr>
        <w:t xml:space="preserve"> TSO</w:t>
      </w:r>
      <w:r w:rsidRPr="00FE1D67">
        <w:rPr>
          <w:sz w:val="22"/>
        </w:rPr>
        <w:t xml:space="preserve"> etc.</w:t>
      </w:r>
    </w:p>
    <w:p w:rsidR="00F93386" w:rsidRPr="00FE1D67" w:rsidRDefault="00F93386" w:rsidP="00D0583F">
      <w:pPr>
        <w:rPr>
          <w:sz w:val="22"/>
        </w:rPr>
      </w:pPr>
    </w:p>
    <w:p w:rsidR="009A22E6" w:rsidRPr="00283B01" w:rsidRDefault="00D0583F" w:rsidP="001A3C68">
      <w:pPr>
        <w:rPr>
          <w:sz w:val="22"/>
        </w:rPr>
      </w:pPr>
      <w:r w:rsidRPr="00FE1D67">
        <w:rPr>
          <w:sz w:val="22"/>
        </w:rPr>
        <w:t>Priserne under de enkelte poster i T</w:t>
      </w:r>
      <w:r w:rsidR="00E867CB">
        <w:rPr>
          <w:sz w:val="22"/>
        </w:rPr>
        <w:t>ilbudslisten</w:t>
      </w:r>
      <w:r w:rsidRPr="00FE1D67">
        <w:rPr>
          <w:sz w:val="22"/>
        </w:rPr>
        <w:t xml:space="preserve"> skal således omfatte samtlige ydelser til det pågældende arbejde, herunder foreskrevne dokumentationer</w:t>
      </w:r>
      <w:r w:rsidR="00916190" w:rsidRPr="00FE1D67">
        <w:rPr>
          <w:sz w:val="22"/>
        </w:rPr>
        <w:t>, leverancer</w:t>
      </w:r>
      <w:r w:rsidRPr="00FE1D67">
        <w:rPr>
          <w:sz w:val="22"/>
        </w:rPr>
        <w:t xml:space="preserve"> og beregninger mv. Derudover skal </w:t>
      </w:r>
      <w:r w:rsidR="00214C56">
        <w:rPr>
          <w:sz w:val="22"/>
        </w:rPr>
        <w:t>tilbudsgiver</w:t>
      </w:r>
      <w:r w:rsidR="00214C56" w:rsidRPr="00FE1D67">
        <w:rPr>
          <w:sz w:val="22"/>
        </w:rPr>
        <w:t xml:space="preserve"> </w:t>
      </w:r>
      <w:r w:rsidRPr="00FE1D67">
        <w:rPr>
          <w:sz w:val="22"/>
        </w:rPr>
        <w:t xml:space="preserve">i sine priser indregne alle til </w:t>
      </w:r>
      <w:r w:rsidR="003C2CD6">
        <w:rPr>
          <w:sz w:val="22"/>
        </w:rPr>
        <w:t>leverancens</w:t>
      </w:r>
      <w:r w:rsidRPr="00FE1D67">
        <w:rPr>
          <w:sz w:val="22"/>
        </w:rPr>
        <w:t xml:space="preserve"> gennemførelse nødvendige ydelser</w:t>
      </w:r>
      <w:r w:rsidR="001A3C68">
        <w:rPr>
          <w:sz w:val="22"/>
        </w:rPr>
        <w:t>.</w:t>
      </w:r>
    </w:p>
    <w:p w:rsidR="00FE3704" w:rsidRPr="00FE1D67" w:rsidRDefault="009A22E6" w:rsidP="00FE3704">
      <w:pPr>
        <w:pStyle w:val="Listeafsnit"/>
        <w:numPr>
          <w:ilvl w:val="0"/>
          <w:numId w:val="0"/>
        </w:numPr>
        <w:spacing w:line="240" w:lineRule="auto"/>
        <w:ind w:left="720"/>
        <w:rPr>
          <w:sz w:val="22"/>
        </w:rPr>
      </w:pPr>
      <w:r w:rsidRPr="009A22E6">
        <w:rPr>
          <w:sz w:val="22"/>
        </w:rPr>
        <w:t xml:space="preserve"> </w:t>
      </w:r>
    </w:p>
    <w:p w:rsidR="00D0583F" w:rsidRDefault="00D0583F" w:rsidP="00D0583F">
      <w:pPr>
        <w:rPr>
          <w:sz w:val="22"/>
        </w:rPr>
      </w:pPr>
      <w:r w:rsidRPr="003C2CD6">
        <w:rPr>
          <w:sz w:val="22"/>
        </w:rPr>
        <w:t xml:space="preserve">Alle omkostninger til uddannelse af </w:t>
      </w:r>
      <w:r w:rsidR="00214C56">
        <w:rPr>
          <w:sz w:val="22"/>
        </w:rPr>
        <w:t>tilbudsgiveren</w:t>
      </w:r>
      <w:r w:rsidR="00214C56" w:rsidRPr="003C2CD6">
        <w:rPr>
          <w:sz w:val="22"/>
        </w:rPr>
        <w:t xml:space="preserve">s </w:t>
      </w:r>
      <w:r w:rsidRPr="003C2CD6">
        <w:rPr>
          <w:sz w:val="22"/>
        </w:rPr>
        <w:t>personale</w:t>
      </w:r>
      <w:r w:rsidR="009A22E6">
        <w:rPr>
          <w:sz w:val="22"/>
        </w:rPr>
        <w:t>, herunder sikkerhedskurs</w:t>
      </w:r>
      <w:r w:rsidR="00214C56">
        <w:rPr>
          <w:sz w:val="22"/>
        </w:rPr>
        <w:t>er</w:t>
      </w:r>
      <w:r w:rsidRPr="003C2CD6">
        <w:rPr>
          <w:sz w:val="22"/>
        </w:rPr>
        <w:t xml:space="preserve">, som </w:t>
      </w:r>
      <w:r w:rsidR="006C7E76">
        <w:rPr>
          <w:sz w:val="22"/>
        </w:rPr>
        <w:t xml:space="preserve">eventuelt </w:t>
      </w:r>
      <w:r w:rsidRPr="003C2CD6">
        <w:rPr>
          <w:sz w:val="22"/>
        </w:rPr>
        <w:t>er</w:t>
      </w:r>
      <w:r w:rsidRPr="00FE1D67">
        <w:rPr>
          <w:sz w:val="22"/>
        </w:rPr>
        <w:t xml:space="preserve"> nødvendig</w:t>
      </w:r>
      <w:r w:rsidR="006C7E76">
        <w:rPr>
          <w:sz w:val="22"/>
        </w:rPr>
        <w:t>e</w:t>
      </w:r>
      <w:r w:rsidRPr="00FE1D67">
        <w:rPr>
          <w:sz w:val="22"/>
        </w:rPr>
        <w:t xml:space="preserve"> for </w:t>
      </w:r>
      <w:r w:rsidR="00136376">
        <w:rPr>
          <w:sz w:val="22"/>
        </w:rPr>
        <w:t>leverancen</w:t>
      </w:r>
      <w:r w:rsidRPr="00FE1D67">
        <w:rPr>
          <w:sz w:val="22"/>
        </w:rPr>
        <w:t>, skal være indeholdt i priserne.</w:t>
      </w:r>
    </w:p>
    <w:p w:rsidR="009A22E6" w:rsidRDefault="009A22E6" w:rsidP="00D0583F">
      <w:pPr>
        <w:rPr>
          <w:sz w:val="22"/>
        </w:rPr>
      </w:pPr>
    </w:p>
    <w:p w:rsidR="009A22E6" w:rsidRPr="00FE1D67" w:rsidRDefault="00C23B19" w:rsidP="00D0583F">
      <w:pPr>
        <w:rPr>
          <w:sz w:val="22"/>
        </w:rPr>
      </w:pPr>
      <w:r>
        <w:rPr>
          <w:sz w:val="22"/>
        </w:rPr>
        <w:t>Efterfyld</w:t>
      </w:r>
      <w:r w:rsidR="00723C7F">
        <w:rPr>
          <w:sz w:val="22"/>
        </w:rPr>
        <w:t>ning af olie, b</w:t>
      </w:r>
      <w:r w:rsidR="009A22E6">
        <w:rPr>
          <w:sz w:val="22"/>
        </w:rPr>
        <w:t>ortskaffelse af miljøaffald og elforbrug</w:t>
      </w:r>
      <w:r w:rsidR="00283B01">
        <w:rPr>
          <w:sz w:val="22"/>
        </w:rPr>
        <w:t xml:space="preserve"> til arbejdets gennemførsel</w:t>
      </w:r>
      <w:r w:rsidR="009A22E6">
        <w:rPr>
          <w:sz w:val="22"/>
        </w:rPr>
        <w:t xml:space="preserve"> er stipulerede ydelser, der afregnes </w:t>
      </w:r>
      <w:r w:rsidR="00723C7F">
        <w:rPr>
          <w:sz w:val="22"/>
        </w:rPr>
        <w:t>forhold</w:t>
      </w:r>
      <w:r>
        <w:rPr>
          <w:sz w:val="22"/>
        </w:rPr>
        <w:t>s</w:t>
      </w:r>
      <w:r w:rsidR="00723C7F">
        <w:rPr>
          <w:sz w:val="22"/>
        </w:rPr>
        <w:t>mæssigt</w:t>
      </w:r>
      <w:r>
        <w:rPr>
          <w:sz w:val="22"/>
        </w:rPr>
        <w:t xml:space="preserve"> </w:t>
      </w:r>
      <w:r w:rsidR="00214C56">
        <w:rPr>
          <w:sz w:val="22"/>
        </w:rPr>
        <w:t xml:space="preserve">ved </w:t>
      </w:r>
      <w:r w:rsidR="009A22E6">
        <w:rPr>
          <w:sz w:val="22"/>
        </w:rPr>
        <w:t>faktur</w:t>
      </w:r>
      <w:r w:rsidR="00214C56">
        <w:rPr>
          <w:sz w:val="22"/>
        </w:rPr>
        <w:t>eringen</w:t>
      </w:r>
      <w:r w:rsidR="009A22E6">
        <w:rPr>
          <w:sz w:val="22"/>
        </w:rPr>
        <w:t>. Afregningen er en gennemfakturering uden tillæg af nogen art.</w:t>
      </w:r>
    </w:p>
    <w:p w:rsidR="00FE1D67" w:rsidRDefault="00FE1D67" w:rsidP="00D0583F">
      <w:pPr>
        <w:rPr>
          <w:sz w:val="22"/>
        </w:rPr>
      </w:pPr>
    </w:p>
    <w:p w:rsidR="00D0583F" w:rsidRDefault="00D0583F" w:rsidP="00D0583F">
      <w:pPr>
        <w:rPr>
          <w:sz w:val="22"/>
        </w:rPr>
      </w:pPr>
      <w:r w:rsidRPr="00FE1D67">
        <w:rPr>
          <w:sz w:val="22"/>
        </w:rPr>
        <w:t xml:space="preserve">Priserne i tilbudslisten skal </w:t>
      </w:r>
      <w:r w:rsidR="003A0B1D">
        <w:rPr>
          <w:sz w:val="22"/>
        </w:rPr>
        <w:t>angives</w:t>
      </w:r>
      <w:r w:rsidRPr="00FE1D67">
        <w:rPr>
          <w:sz w:val="22"/>
        </w:rPr>
        <w:t xml:space="preserve"> i danske kroner ekskl. moms. </w:t>
      </w:r>
    </w:p>
    <w:p w:rsidR="0091453E" w:rsidRDefault="0091453E" w:rsidP="00D0583F">
      <w:pPr>
        <w:rPr>
          <w:sz w:val="22"/>
        </w:rPr>
      </w:pPr>
    </w:p>
    <w:p w:rsidR="00164ACA" w:rsidRDefault="00164ACA" w:rsidP="00164ACA"/>
    <w:p w:rsidR="00ED4297" w:rsidRDefault="00ED4297" w:rsidP="00ED4297">
      <w:bookmarkStart w:id="11" w:name="_Toc421018802"/>
    </w:p>
    <w:bookmarkEnd w:id="11"/>
    <w:p w:rsidR="00ED4297" w:rsidRPr="00D25C45" w:rsidRDefault="00ED4297" w:rsidP="00ED4297"/>
    <w:p w:rsidR="00164ACA" w:rsidRDefault="00164ACA" w:rsidP="00164ACA"/>
    <w:p w:rsidR="00283B01" w:rsidRPr="00283B01" w:rsidRDefault="00283B01" w:rsidP="00283B01">
      <w:pPr>
        <w:pStyle w:val="ReportHeading1"/>
      </w:pPr>
      <w:bookmarkStart w:id="12" w:name="_Toc468694829"/>
      <w:r w:rsidRPr="00283B01">
        <w:lastRenderedPageBreak/>
        <w:t>Tilbudsliste</w:t>
      </w:r>
      <w:bookmarkEnd w:id="12"/>
    </w:p>
    <w:p w:rsidR="006369A6" w:rsidRDefault="001020EA" w:rsidP="006369A6">
      <w:pPr>
        <w:rPr>
          <w:sz w:val="22"/>
        </w:rPr>
      </w:pPr>
      <w:r w:rsidRPr="00283B01">
        <w:rPr>
          <w:sz w:val="22"/>
        </w:rPr>
        <w:t>Tilbudslisten omfatter de i kontrakten</w:t>
      </w:r>
      <w:r w:rsidR="006369A6">
        <w:rPr>
          <w:sz w:val="22"/>
        </w:rPr>
        <w:t xml:space="preserve"> og nærværende dokument</w:t>
      </w:r>
      <w:r w:rsidRPr="00283B01">
        <w:rPr>
          <w:sz w:val="22"/>
        </w:rPr>
        <w:t xml:space="preserve"> beskrevne ydelser for </w:t>
      </w:r>
      <w:r w:rsidR="00A8681D" w:rsidRPr="00283B01">
        <w:rPr>
          <w:sz w:val="22"/>
        </w:rPr>
        <w:t>leverancen</w:t>
      </w:r>
      <w:r w:rsidR="006369A6">
        <w:rPr>
          <w:sz w:val="22"/>
        </w:rPr>
        <w:t>, og tilbuddene afgives i henhold til dette og eventuelle udsendte rettelsesblade.</w:t>
      </w:r>
    </w:p>
    <w:p w:rsidR="00764B9A" w:rsidRDefault="00764B9A" w:rsidP="008F42D4">
      <w:pPr>
        <w:rPr>
          <w:sz w:val="22"/>
        </w:rPr>
      </w:pPr>
    </w:p>
    <w:p w:rsidR="00764B9A" w:rsidRDefault="00764B9A" w:rsidP="008F42D4">
      <w:pPr>
        <w:rPr>
          <w:sz w:val="22"/>
        </w:rPr>
      </w:pPr>
      <w:r>
        <w:rPr>
          <w:sz w:val="22"/>
        </w:rPr>
        <w:t xml:space="preserve">Tilbudslisten er opdelt efter arbejdssted således, at </w:t>
      </w:r>
      <w:r w:rsidR="009C6E3B">
        <w:rPr>
          <w:sz w:val="22"/>
        </w:rPr>
        <w:t xml:space="preserve">delfakturering </w:t>
      </w:r>
      <w:r w:rsidR="006C7E76">
        <w:rPr>
          <w:sz w:val="22"/>
        </w:rPr>
        <w:t>kan foretages</w:t>
      </w:r>
      <w:r w:rsidR="003A0B1D">
        <w:rPr>
          <w:sz w:val="22"/>
        </w:rPr>
        <w:t xml:space="preserve"> jf. kontraktens § 7</w:t>
      </w:r>
      <w:r w:rsidR="009C6E3B">
        <w:rPr>
          <w:sz w:val="22"/>
        </w:rPr>
        <w:t xml:space="preserve">. </w:t>
      </w:r>
    </w:p>
    <w:p w:rsidR="006C7E76" w:rsidRDefault="006C7E76">
      <w:pPr>
        <w:rPr>
          <w:sz w:val="22"/>
        </w:rPr>
      </w:pPr>
    </w:p>
    <w:p w:rsidR="006C7E76" w:rsidRDefault="006369A6">
      <w:pPr>
        <w:rPr>
          <w:sz w:val="22"/>
        </w:rPr>
      </w:pPr>
      <w:r>
        <w:rPr>
          <w:sz w:val="22"/>
        </w:rPr>
        <w:t xml:space="preserve">Alle poster </w:t>
      </w:r>
      <w:r w:rsidR="006C7E76">
        <w:rPr>
          <w:sz w:val="22"/>
        </w:rPr>
        <w:t xml:space="preserve">i tilbudslisten </w:t>
      </w:r>
      <w:r>
        <w:rPr>
          <w:sz w:val="22"/>
        </w:rPr>
        <w:t>skal udfyldes.</w:t>
      </w:r>
    </w:p>
    <w:p w:rsidR="00C9391D" w:rsidRDefault="00C9391D" w:rsidP="008F42D4">
      <w:pPr>
        <w:rPr>
          <w:sz w:val="22"/>
        </w:rPr>
      </w:pPr>
    </w:p>
    <w:p w:rsidR="00E02E24" w:rsidRDefault="006369A6" w:rsidP="00E02E24">
      <w:pPr>
        <w:pStyle w:val="ReportHeading2"/>
        <w:numPr>
          <w:ilvl w:val="1"/>
          <w:numId w:val="11"/>
        </w:numPr>
        <w:tabs>
          <w:tab w:val="clear" w:pos="576"/>
        </w:tabs>
        <w:ind w:left="0" w:hanging="1134"/>
      </w:pPr>
      <w:bookmarkStart w:id="13" w:name="_Toc430855648"/>
      <w:bookmarkStart w:id="14" w:name="_Toc468694830"/>
      <w:r>
        <w:t>Tilbud</w:t>
      </w:r>
      <w:r w:rsidR="00E02E24">
        <w:t>spris for løsning af opgaven</w:t>
      </w:r>
      <w:bookmarkEnd w:id="13"/>
      <w:bookmarkEnd w:id="14"/>
    </w:p>
    <w:p w:rsidR="00E02E24" w:rsidRPr="00D74023" w:rsidRDefault="006C7E76" w:rsidP="00E02E24">
      <w:r>
        <w:rPr>
          <w:sz w:val="22"/>
        </w:rPr>
        <w:t xml:space="preserve">Tilbudsgiver </w:t>
      </w:r>
      <w:r w:rsidR="00E02E24">
        <w:rPr>
          <w:sz w:val="22"/>
        </w:rPr>
        <w:t>tilbyder, at udføre den udbudte opgave</w:t>
      </w:r>
      <w:r w:rsidR="006369A6">
        <w:rPr>
          <w:sz w:val="22"/>
        </w:rPr>
        <w:t>,</w:t>
      </w:r>
      <w:r w:rsidR="00E02E24">
        <w:rPr>
          <w:sz w:val="22"/>
        </w:rPr>
        <w:t xml:space="preserve"> for de i </w:t>
      </w:r>
      <w:r w:rsidR="006369A6">
        <w:rPr>
          <w:sz w:val="22"/>
        </w:rPr>
        <w:t>tilbudslistens nedenstående</w:t>
      </w:r>
      <w:r w:rsidR="00E02E24">
        <w:rPr>
          <w:sz w:val="22"/>
        </w:rPr>
        <w:t xml:space="preserve"> punkt</w:t>
      </w:r>
      <w:r w:rsidR="006369A6">
        <w:rPr>
          <w:sz w:val="22"/>
        </w:rPr>
        <w:t>er til de</w:t>
      </w:r>
      <w:r w:rsidR="00E02E24">
        <w:rPr>
          <w:sz w:val="22"/>
        </w:rPr>
        <w:t xml:space="preserve"> anførte priser.</w:t>
      </w:r>
    </w:p>
    <w:p w:rsidR="00E02E24" w:rsidRDefault="00E02E24" w:rsidP="00E02E24">
      <w:pPr>
        <w:rPr>
          <w:sz w:val="22"/>
        </w:rPr>
      </w:pPr>
    </w:p>
    <w:p w:rsidR="006369A6" w:rsidRPr="006369A6" w:rsidRDefault="006369A6" w:rsidP="006369A6">
      <w:pPr>
        <w:pStyle w:val="ReportHeading3"/>
      </w:pPr>
      <w:bookmarkStart w:id="15" w:name="_Toc468694831"/>
      <w:r w:rsidRPr="006369A6">
        <w:t>Transformer IGF T25 &amp; IGF T26</w:t>
      </w:r>
      <w:bookmarkEnd w:id="15"/>
    </w:p>
    <w:p w:rsidR="006369A6" w:rsidRDefault="003434CF" w:rsidP="003434CF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</w:r>
      <w:r w:rsidRPr="003434CF">
        <w:rPr>
          <w:sz w:val="22"/>
        </w:rPr>
        <w:t>Arbejdets gennemførsel</w:t>
      </w:r>
      <w:r>
        <w:rPr>
          <w:sz w:val="22"/>
        </w:rPr>
        <w:tab/>
        <w:t>DKK___________________</w:t>
      </w:r>
    </w:p>
    <w:p w:rsidR="00FD23F9" w:rsidRDefault="00FD23F9" w:rsidP="003434CF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FD23F9" w:rsidRDefault="00FD23F9" w:rsidP="003434CF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Dokumentation</w:t>
      </w:r>
      <w:r>
        <w:rPr>
          <w:sz w:val="22"/>
        </w:rPr>
        <w:tab/>
        <w:t>DKK___________________</w:t>
      </w:r>
    </w:p>
    <w:p w:rsidR="00E07BF6" w:rsidRDefault="00E07BF6" w:rsidP="003434CF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E07BF6" w:rsidRDefault="00E07BF6" w:rsidP="003434CF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 xml:space="preserve">Olie </w:t>
      </w:r>
      <w:proofErr w:type="spellStart"/>
      <w:r>
        <w:rPr>
          <w:sz w:val="22"/>
        </w:rPr>
        <w:t>efterfyldning</w:t>
      </w:r>
      <w:proofErr w:type="spellEnd"/>
      <w:r>
        <w:rPr>
          <w:sz w:val="22"/>
        </w:rPr>
        <w:t xml:space="preserve"> 100 liter</w:t>
      </w:r>
      <w:r>
        <w:rPr>
          <w:sz w:val="22"/>
        </w:rPr>
        <w:tab/>
        <w:t>DKK___________________</w:t>
      </w:r>
    </w:p>
    <w:p w:rsidR="003434CF" w:rsidRDefault="003434CF" w:rsidP="003434CF">
      <w:pPr>
        <w:tabs>
          <w:tab w:val="left" w:pos="4678"/>
          <w:tab w:val="left" w:pos="5103"/>
        </w:tabs>
        <w:rPr>
          <w:sz w:val="22"/>
        </w:rPr>
      </w:pPr>
    </w:p>
    <w:p w:rsidR="003434CF" w:rsidRDefault="003A0B1D" w:rsidP="003434CF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Miljøaffald 100</w:t>
      </w:r>
      <w:r w:rsidR="003434CF">
        <w:rPr>
          <w:sz w:val="22"/>
        </w:rPr>
        <w:t xml:space="preserve"> liter</w:t>
      </w:r>
      <w:r w:rsidR="003434CF">
        <w:rPr>
          <w:sz w:val="22"/>
        </w:rPr>
        <w:tab/>
        <w:t>DKK___________________</w:t>
      </w:r>
    </w:p>
    <w:p w:rsidR="003434CF" w:rsidRDefault="003434CF" w:rsidP="003434CF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3434CF" w:rsidRDefault="003434CF" w:rsidP="003434CF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Elforbrug</w:t>
      </w:r>
      <w:r>
        <w:rPr>
          <w:sz w:val="22"/>
        </w:rPr>
        <w:tab/>
        <w:t>DKK_________10.000,-</w:t>
      </w:r>
    </w:p>
    <w:p w:rsidR="00E07BF6" w:rsidRDefault="00E07BF6" w:rsidP="003434CF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E07BF6" w:rsidRDefault="00E07BF6" w:rsidP="003434CF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1 års kontrol</w:t>
      </w:r>
      <w:r>
        <w:rPr>
          <w:sz w:val="22"/>
        </w:rPr>
        <w:tab/>
        <w:t>DKK___________________</w:t>
      </w:r>
    </w:p>
    <w:p w:rsidR="00FD23F9" w:rsidRDefault="00FD23F9" w:rsidP="003434CF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6369A6" w:rsidRPr="006369A6" w:rsidRDefault="006369A6" w:rsidP="006369A6">
      <w:pPr>
        <w:pStyle w:val="ReportHeading3"/>
      </w:pPr>
      <w:bookmarkStart w:id="16" w:name="_Toc468694832"/>
      <w:r w:rsidRPr="006369A6">
        <w:t>Transformer ROF T25 &amp; ROF T26,</w:t>
      </w:r>
      <w:bookmarkEnd w:id="16"/>
      <w:r w:rsidRPr="006369A6">
        <w:t xml:space="preserve"> </w:t>
      </w:r>
    </w:p>
    <w:p w:rsidR="00C85186" w:rsidRDefault="00FD23F9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</w:r>
      <w:r w:rsidR="00C85186" w:rsidRPr="003434CF">
        <w:rPr>
          <w:sz w:val="22"/>
        </w:rPr>
        <w:t>Arbejdets gennemførsel</w:t>
      </w:r>
      <w:r w:rsidR="00C85186"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Dokumentation</w:t>
      </w:r>
      <w:r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 xml:space="preserve">Olie </w:t>
      </w:r>
      <w:proofErr w:type="spellStart"/>
      <w:r>
        <w:rPr>
          <w:sz w:val="22"/>
        </w:rPr>
        <w:t>efterfyldning</w:t>
      </w:r>
      <w:proofErr w:type="spellEnd"/>
      <w:r>
        <w:rPr>
          <w:sz w:val="22"/>
        </w:rPr>
        <w:t xml:space="preserve"> 100 liter</w:t>
      </w:r>
      <w:r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4678"/>
          <w:tab w:val="left" w:pos="5103"/>
        </w:tabs>
        <w:rPr>
          <w:sz w:val="22"/>
        </w:rPr>
      </w:pPr>
    </w:p>
    <w:p w:rsidR="00C85186" w:rsidRDefault="003A0B1D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Miljøaffald 100</w:t>
      </w:r>
      <w:r w:rsidR="00C85186">
        <w:rPr>
          <w:sz w:val="22"/>
        </w:rPr>
        <w:t xml:space="preserve"> liter</w:t>
      </w:r>
      <w:r w:rsidR="00C85186"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Elforbrug</w:t>
      </w:r>
      <w:r>
        <w:rPr>
          <w:sz w:val="22"/>
        </w:rPr>
        <w:tab/>
        <w:t>DKK_________10.000,-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1 års kontrol</w:t>
      </w:r>
      <w:r>
        <w:rPr>
          <w:sz w:val="22"/>
        </w:rPr>
        <w:tab/>
        <w:t>DKK___________________</w:t>
      </w:r>
    </w:p>
    <w:p w:rsidR="006369A6" w:rsidRPr="006369A6" w:rsidRDefault="006369A6" w:rsidP="00C85186">
      <w:pPr>
        <w:tabs>
          <w:tab w:val="left" w:pos="567"/>
          <w:tab w:val="left" w:pos="4678"/>
          <w:tab w:val="left" w:pos="5103"/>
        </w:tabs>
      </w:pPr>
    </w:p>
    <w:p w:rsidR="006369A6" w:rsidRPr="006369A6" w:rsidRDefault="006369A6" w:rsidP="006369A6">
      <w:pPr>
        <w:pStyle w:val="ReportHeading3"/>
      </w:pPr>
      <w:bookmarkStart w:id="17" w:name="_Toc468694833"/>
      <w:r w:rsidRPr="006369A6">
        <w:lastRenderedPageBreak/>
        <w:t>Transformer HEJ SGF T25 &amp; HEJ SGF T26</w:t>
      </w:r>
      <w:bookmarkEnd w:id="17"/>
    </w:p>
    <w:p w:rsidR="00C85186" w:rsidRDefault="00FD23F9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</w:r>
      <w:r w:rsidR="00C85186" w:rsidRPr="003434CF">
        <w:rPr>
          <w:sz w:val="22"/>
        </w:rPr>
        <w:t>Arbejdets gennemførsel</w:t>
      </w:r>
      <w:r w:rsidR="00C85186"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Dokumentation</w:t>
      </w:r>
      <w:r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 xml:space="preserve">Olie </w:t>
      </w:r>
      <w:proofErr w:type="spellStart"/>
      <w:r>
        <w:rPr>
          <w:sz w:val="22"/>
        </w:rPr>
        <w:t>efterfyldning</w:t>
      </w:r>
      <w:proofErr w:type="spellEnd"/>
      <w:r>
        <w:rPr>
          <w:sz w:val="22"/>
        </w:rPr>
        <w:t xml:space="preserve"> 100 liter</w:t>
      </w:r>
      <w:r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4678"/>
          <w:tab w:val="left" w:pos="5103"/>
        </w:tabs>
        <w:rPr>
          <w:sz w:val="22"/>
        </w:rPr>
      </w:pPr>
    </w:p>
    <w:p w:rsidR="00C85186" w:rsidRDefault="003A0B1D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Miljøaffald 100</w:t>
      </w:r>
      <w:r w:rsidR="00C85186">
        <w:rPr>
          <w:sz w:val="22"/>
        </w:rPr>
        <w:t xml:space="preserve"> liter</w:t>
      </w:r>
      <w:r w:rsidR="00C85186"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Elforbrug</w:t>
      </w:r>
      <w:r>
        <w:rPr>
          <w:sz w:val="22"/>
        </w:rPr>
        <w:tab/>
        <w:t>DKK_________10.000,-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1 års kontrol</w:t>
      </w:r>
      <w:r>
        <w:rPr>
          <w:sz w:val="22"/>
        </w:rPr>
        <w:tab/>
        <w:t>DKK___________________</w:t>
      </w:r>
    </w:p>
    <w:p w:rsidR="006369A6" w:rsidRPr="006369A6" w:rsidRDefault="006369A6" w:rsidP="00C85186">
      <w:pPr>
        <w:tabs>
          <w:tab w:val="left" w:pos="567"/>
          <w:tab w:val="left" w:pos="4678"/>
          <w:tab w:val="left" w:pos="5103"/>
        </w:tabs>
      </w:pPr>
    </w:p>
    <w:p w:rsidR="006369A6" w:rsidRPr="006369A6" w:rsidRDefault="006369A6" w:rsidP="006369A6">
      <w:pPr>
        <w:pStyle w:val="ReportHeading3"/>
      </w:pPr>
      <w:bookmarkStart w:id="18" w:name="_Toc468694834"/>
      <w:r w:rsidRPr="006369A6">
        <w:t>Transformer FGD KT3C &amp; FGD KT3D</w:t>
      </w:r>
      <w:bookmarkEnd w:id="18"/>
    </w:p>
    <w:p w:rsidR="00C85186" w:rsidRDefault="00FD23F9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</w:r>
      <w:r w:rsidR="00C85186" w:rsidRPr="003434CF">
        <w:rPr>
          <w:sz w:val="22"/>
        </w:rPr>
        <w:t>Arbejdets gennemførsel</w:t>
      </w:r>
      <w:r w:rsidR="00C85186"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Dokumentation</w:t>
      </w:r>
      <w:r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 xml:space="preserve">Olie </w:t>
      </w:r>
      <w:proofErr w:type="spellStart"/>
      <w:r>
        <w:rPr>
          <w:sz w:val="22"/>
        </w:rPr>
        <w:t>efterfyldning</w:t>
      </w:r>
      <w:proofErr w:type="spellEnd"/>
      <w:r>
        <w:rPr>
          <w:sz w:val="22"/>
        </w:rPr>
        <w:t xml:space="preserve"> 100 liter</w:t>
      </w:r>
      <w:r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4678"/>
          <w:tab w:val="left" w:pos="5103"/>
        </w:tabs>
        <w:rPr>
          <w:sz w:val="22"/>
        </w:rPr>
      </w:pPr>
    </w:p>
    <w:p w:rsidR="00C85186" w:rsidRDefault="003A0B1D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Miljøaffald 100</w:t>
      </w:r>
      <w:r w:rsidR="00C85186">
        <w:rPr>
          <w:sz w:val="22"/>
        </w:rPr>
        <w:t xml:space="preserve"> liter</w:t>
      </w:r>
      <w:r w:rsidR="00C85186"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Elforbrug</w:t>
      </w:r>
      <w:r>
        <w:rPr>
          <w:sz w:val="22"/>
        </w:rPr>
        <w:tab/>
        <w:t>DKK_________10.000,-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1 års kontrol</w:t>
      </w:r>
      <w:r>
        <w:rPr>
          <w:sz w:val="22"/>
        </w:rPr>
        <w:tab/>
        <w:t>DKK___________________</w:t>
      </w:r>
    </w:p>
    <w:p w:rsidR="006369A6" w:rsidRPr="006369A6" w:rsidRDefault="006369A6" w:rsidP="00C85186">
      <w:pPr>
        <w:tabs>
          <w:tab w:val="left" w:pos="567"/>
          <w:tab w:val="left" w:pos="4678"/>
          <w:tab w:val="left" w:pos="5103"/>
        </w:tabs>
      </w:pPr>
    </w:p>
    <w:p w:rsidR="006369A6" w:rsidRPr="006369A6" w:rsidRDefault="006369A6" w:rsidP="006369A6">
      <w:pPr>
        <w:pStyle w:val="ReportHeading3"/>
      </w:pPr>
      <w:bookmarkStart w:id="19" w:name="_Toc468694835"/>
      <w:r w:rsidRPr="006369A6">
        <w:t>Transformer RYT FAF KT33 &amp; RYT FAF KT34</w:t>
      </w:r>
      <w:bookmarkEnd w:id="19"/>
    </w:p>
    <w:p w:rsidR="00C85186" w:rsidRDefault="00FD23F9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</w:r>
      <w:r w:rsidR="00C85186" w:rsidRPr="003434CF">
        <w:rPr>
          <w:sz w:val="22"/>
        </w:rPr>
        <w:t>Arbejdets gennemførsel</w:t>
      </w:r>
      <w:r w:rsidR="00C85186"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Dokumentation</w:t>
      </w:r>
      <w:r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 xml:space="preserve">Olie </w:t>
      </w:r>
      <w:proofErr w:type="spellStart"/>
      <w:r>
        <w:rPr>
          <w:sz w:val="22"/>
        </w:rPr>
        <w:t>efterfyldning</w:t>
      </w:r>
      <w:proofErr w:type="spellEnd"/>
      <w:r>
        <w:rPr>
          <w:sz w:val="22"/>
        </w:rPr>
        <w:t xml:space="preserve"> 100 liter</w:t>
      </w:r>
      <w:r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4678"/>
          <w:tab w:val="left" w:pos="5103"/>
        </w:tabs>
        <w:rPr>
          <w:sz w:val="22"/>
        </w:rPr>
      </w:pPr>
    </w:p>
    <w:p w:rsidR="00C85186" w:rsidRDefault="003A0B1D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Miljøaffald 100</w:t>
      </w:r>
      <w:r w:rsidR="00C85186">
        <w:rPr>
          <w:sz w:val="22"/>
        </w:rPr>
        <w:t xml:space="preserve"> liter</w:t>
      </w:r>
      <w:r w:rsidR="00C85186"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Elforbrug</w:t>
      </w:r>
      <w:r>
        <w:rPr>
          <w:sz w:val="22"/>
        </w:rPr>
        <w:tab/>
        <w:t>DKK_________10.000,-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1 års kontrol</w:t>
      </w:r>
      <w:r>
        <w:rPr>
          <w:sz w:val="22"/>
        </w:rPr>
        <w:tab/>
        <w:t>DKK___________________</w:t>
      </w:r>
    </w:p>
    <w:p w:rsidR="006369A6" w:rsidRDefault="006369A6" w:rsidP="00C85186">
      <w:pPr>
        <w:tabs>
          <w:tab w:val="left" w:pos="567"/>
          <w:tab w:val="left" w:pos="4678"/>
          <w:tab w:val="left" w:pos="5103"/>
        </w:tabs>
        <w:rPr>
          <w:iCs/>
        </w:rPr>
      </w:pPr>
    </w:p>
    <w:p w:rsidR="00A67FD8" w:rsidRDefault="00A67FD8" w:rsidP="00C85186">
      <w:pPr>
        <w:tabs>
          <w:tab w:val="left" w:pos="567"/>
          <w:tab w:val="left" w:pos="4678"/>
          <w:tab w:val="left" w:pos="5103"/>
        </w:tabs>
        <w:rPr>
          <w:iCs/>
        </w:rPr>
      </w:pPr>
    </w:p>
    <w:p w:rsidR="00A67FD8" w:rsidRDefault="00A67FD8" w:rsidP="00C85186">
      <w:pPr>
        <w:tabs>
          <w:tab w:val="left" w:pos="567"/>
          <w:tab w:val="left" w:pos="4678"/>
          <w:tab w:val="left" w:pos="5103"/>
        </w:tabs>
        <w:rPr>
          <w:iCs/>
        </w:rPr>
      </w:pPr>
    </w:p>
    <w:p w:rsidR="00A67FD8" w:rsidRDefault="00A67FD8" w:rsidP="00C85186">
      <w:pPr>
        <w:tabs>
          <w:tab w:val="left" w:pos="567"/>
          <w:tab w:val="left" w:pos="4678"/>
          <w:tab w:val="left" w:pos="5103"/>
        </w:tabs>
        <w:rPr>
          <w:iCs/>
        </w:rPr>
      </w:pPr>
    </w:p>
    <w:p w:rsidR="00A67FD8" w:rsidRDefault="00A67FD8" w:rsidP="00C85186">
      <w:pPr>
        <w:tabs>
          <w:tab w:val="left" w:pos="567"/>
          <w:tab w:val="left" w:pos="4678"/>
          <w:tab w:val="left" w:pos="5103"/>
        </w:tabs>
        <w:rPr>
          <w:iCs/>
        </w:rPr>
      </w:pPr>
    </w:p>
    <w:p w:rsidR="00A67FD8" w:rsidRPr="006369A6" w:rsidRDefault="00A67FD8" w:rsidP="00C85186">
      <w:pPr>
        <w:tabs>
          <w:tab w:val="left" w:pos="567"/>
          <w:tab w:val="left" w:pos="4678"/>
          <w:tab w:val="left" w:pos="5103"/>
        </w:tabs>
        <w:rPr>
          <w:iCs/>
        </w:rPr>
      </w:pPr>
    </w:p>
    <w:p w:rsidR="006369A6" w:rsidRPr="006369A6" w:rsidRDefault="006369A6" w:rsidP="006369A6">
      <w:pPr>
        <w:pStyle w:val="ReportHeading3"/>
      </w:pPr>
      <w:bookmarkStart w:id="20" w:name="_Toc468694836"/>
      <w:r w:rsidRPr="006369A6">
        <w:lastRenderedPageBreak/>
        <w:t>Transformer MAG OJF KT33 &amp; MAG OJF KT34</w:t>
      </w:r>
      <w:bookmarkEnd w:id="20"/>
    </w:p>
    <w:p w:rsidR="00C85186" w:rsidRDefault="00FD23F9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</w:r>
      <w:r w:rsidR="00C85186" w:rsidRPr="003434CF">
        <w:rPr>
          <w:sz w:val="22"/>
        </w:rPr>
        <w:t>Arbejdets gennemførsel</w:t>
      </w:r>
      <w:r w:rsidR="00C85186"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Dokumentation</w:t>
      </w:r>
      <w:r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 xml:space="preserve">Olie </w:t>
      </w:r>
      <w:proofErr w:type="spellStart"/>
      <w:r>
        <w:rPr>
          <w:sz w:val="22"/>
        </w:rPr>
        <w:t>efterfyldning</w:t>
      </w:r>
      <w:proofErr w:type="spellEnd"/>
      <w:r>
        <w:rPr>
          <w:sz w:val="22"/>
        </w:rPr>
        <w:t xml:space="preserve"> 100 liter</w:t>
      </w:r>
      <w:r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4678"/>
          <w:tab w:val="left" w:pos="5103"/>
        </w:tabs>
        <w:rPr>
          <w:sz w:val="22"/>
        </w:rPr>
      </w:pPr>
    </w:p>
    <w:p w:rsidR="00C85186" w:rsidRDefault="003A0B1D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Miljøaffald 10</w:t>
      </w:r>
      <w:r w:rsidR="00C85186">
        <w:rPr>
          <w:sz w:val="22"/>
        </w:rPr>
        <w:t>0 liter</w:t>
      </w:r>
      <w:r w:rsidR="00C85186"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Elforbrug</w:t>
      </w:r>
      <w:r>
        <w:rPr>
          <w:sz w:val="22"/>
        </w:rPr>
        <w:tab/>
        <w:t>DKK_________10.000,-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1 års kontrol</w:t>
      </w:r>
      <w:r>
        <w:rPr>
          <w:sz w:val="22"/>
        </w:rPr>
        <w:tab/>
        <w:t>DKK___________________</w:t>
      </w:r>
    </w:p>
    <w:p w:rsidR="006369A6" w:rsidRPr="006369A6" w:rsidRDefault="006369A6" w:rsidP="00C85186">
      <w:pPr>
        <w:tabs>
          <w:tab w:val="left" w:pos="567"/>
          <w:tab w:val="left" w:pos="4678"/>
          <w:tab w:val="left" w:pos="5103"/>
        </w:tabs>
        <w:rPr>
          <w:iCs/>
        </w:rPr>
      </w:pPr>
    </w:p>
    <w:p w:rsidR="006369A6" w:rsidRDefault="006369A6" w:rsidP="006369A6">
      <w:pPr>
        <w:pStyle w:val="ReportHeading3"/>
      </w:pPr>
      <w:bookmarkStart w:id="21" w:name="_Toc468694837"/>
      <w:r w:rsidRPr="006369A6">
        <w:t>Transformer KAS JKF KT32 &amp; KAS JKF KT33</w:t>
      </w:r>
      <w:bookmarkEnd w:id="21"/>
    </w:p>
    <w:p w:rsidR="00C85186" w:rsidRDefault="00FD23F9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</w:r>
      <w:r w:rsidR="00C85186" w:rsidRPr="003434CF">
        <w:rPr>
          <w:sz w:val="22"/>
        </w:rPr>
        <w:t>Arbejdets gennemførsel</w:t>
      </w:r>
      <w:r w:rsidR="00C85186"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Dokumentation</w:t>
      </w:r>
      <w:r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 xml:space="preserve">Olie </w:t>
      </w:r>
      <w:proofErr w:type="spellStart"/>
      <w:r>
        <w:rPr>
          <w:sz w:val="22"/>
        </w:rPr>
        <w:t>efterfyldning</w:t>
      </w:r>
      <w:proofErr w:type="spellEnd"/>
      <w:r>
        <w:rPr>
          <w:sz w:val="22"/>
        </w:rPr>
        <w:t xml:space="preserve"> 100 liter</w:t>
      </w:r>
      <w:r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Miljøaf</w:t>
      </w:r>
      <w:r w:rsidR="003A0B1D">
        <w:rPr>
          <w:sz w:val="22"/>
        </w:rPr>
        <w:t>fald 10</w:t>
      </w:r>
      <w:r>
        <w:rPr>
          <w:sz w:val="22"/>
        </w:rPr>
        <w:t>0 liter</w:t>
      </w:r>
      <w:r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Elforbrug</w:t>
      </w:r>
      <w:r>
        <w:rPr>
          <w:sz w:val="22"/>
        </w:rPr>
        <w:tab/>
        <w:t>DKK_________10.000,-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1 års kontrol</w:t>
      </w:r>
      <w:r>
        <w:rPr>
          <w:sz w:val="22"/>
        </w:rPr>
        <w:tab/>
        <w:t>DKK___________________</w:t>
      </w:r>
    </w:p>
    <w:p w:rsidR="006369A6" w:rsidRPr="006369A6" w:rsidRDefault="006369A6" w:rsidP="00C85186">
      <w:pPr>
        <w:tabs>
          <w:tab w:val="left" w:pos="567"/>
          <w:tab w:val="left" w:pos="4678"/>
          <w:tab w:val="left" w:pos="5103"/>
        </w:tabs>
      </w:pPr>
    </w:p>
    <w:p w:rsidR="006369A6" w:rsidRPr="006369A6" w:rsidRDefault="006369A6" w:rsidP="006369A6">
      <w:pPr>
        <w:pStyle w:val="ReportHeading3"/>
      </w:pPr>
      <w:bookmarkStart w:id="22" w:name="_Toc468694838"/>
      <w:r w:rsidRPr="006369A6">
        <w:t>Transformer SØN SDBF KT33</w:t>
      </w:r>
      <w:bookmarkEnd w:id="22"/>
    </w:p>
    <w:p w:rsidR="00C85186" w:rsidRDefault="00FD23F9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</w:r>
      <w:r w:rsidR="00C85186" w:rsidRPr="003434CF">
        <w:rPr>
          <w:sz w:val="22"/>
        </w:rPr>
        <w:t>Arbejdets gennemførsel</w:t>
      </w:r>
      <w:r w:rsidR="00C85186"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Dokumentation</w:t>
      </w:r>
      <w:r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 xml:space="preserve">Olie </w:t>
      </w:r>
      <w:proofErr w:type="spellStart"/>
      <w:r>
        <w:rPr>
          <w:sz w:val="22"/>
        </w:rPr>
        <w:t>efterfyldning</w:t>
      </w:r>
      <w:proofErr w:type="spellEnd"/>
      <w:r>
        <w:rPr>
          <w:sz w:val="22"/>
        </w:rPr>
        <w:t xml:space="preserve"> 100 liter</w:t>
      </w:r>
      <w:r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Miljøaffald 50 liter</w:t>
      </w:r>
      <w:r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Elforbrug</w:t>
      </w:r>
      <w:r>
        <w:rPr>
          <w:sz w:val="22"/>
        </w:rPr>
        <w:tab/>
        <w:t>DKK_________10.000,-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  <w:r>
        <w:rPr>
          <w:sz w:val="22"/>
        </w:rPr>
        <w:tab/>
        <w:t>1 års kontrol</w:t>
      </w:r>
      <w:r>
        <w:rPr>
          <w:sz w:val="22"/>
        </w:rPr>
        <w:tab/>
        <w:t>DKK___________________</w:t>
      </w: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C85186" w:rsidRDefault="00C85186" w:rsidP="00C85186">
      <w:pPr>
        <w:tabs>
          <w:tab w:val="left" w:pos="567"/>
          <w:tab w:val="left" w:pos="4678"/>
          <w:tab w:val="left" w:pos="5103"/>
        </w:tabs>
        <w:rPr>
          <w:sz w:val="22"/>
        </w:rPr>
      </w:pPr>
    </w:p>
    <w:p w:rsidR="003A0B1D" w:rsidRDefault="00C85186" w:rsidP="00C85186">
      <w:pPr>
        <w:pStyle w:val="ReportHeading3"/>
        <w:tabs>
          <w:tab w:val="left" w:pos="4678"/>
        </w:tabs>
        <w:spacing w:before="0" w:after="0" w:line="240" w:lineRule="auto"/>
        <w:rPr>
          <w:sz w:val="22"/>
        </w:rPr>
      </w:pPr>
      <w:bookmarkStart w:id="23" w:name="_Toc468694839"/>
      <w:r>
        <w:t xml:space="preserve">Samlet </w:t>
      </w:r>
      <w:r w:rsidR="000C4EE1">
        <w:t>tilbuds</w:t>
      </w:r>
      <w:r>
        <w:t>sum for 2.1.1 - 2.1.8</w:t>
      </w:r>
      <w:bookmarkEnd w:id="23"/>
      <w:r>
        <w:rPr>
          <w:sz w:val="22"/>
        </w:rPr>
        <w:tab/>
      </w:r>
    </w:p>
    <w:p w:rsidR="003A0B1D" w:rsidRDefault="003A0B1D" w:rsidP="003A0B1D"/>
    <w:p w:rsidR="00C85186" w:rsidRPr="003A0B1D" w:rsidRDefault="00C85186" w:rsidP="003A0B1D">
      <w:pPr>
        <w:rPr>
          <w:b/>
        </w:rPr>
      </w:pPr>
      <w:r w:rsidRPr="003A0B1D">
        <w:rPr>
          <w:b/>
        </w:rPr>
        <w:t>DKK ________________</w:t>
      </w:r>
      <w:r w:rsidRPr="003A0B1D">
        <w:rPr>
          <w:b/>
        </w:rPr>
        <w:tab/>
      </w:r>
    </w:p>
    <w:p w:rsidR="00C85186" w:rsidRDefault="00C85186" w:rsidP="00C85186">
      <w:pPr>
        <w:pStyle w:val="ReportHeading3"/>
        <w:numPr>
          <w:ilvl w:val="0"/>
          <w:numId w:val="0"/>
        </w:numPr>
        <w:tabs>
          <w:tab w:val="left" w:pos="4678"/>
        </w:tabs>
        <w:spacing w:before="0" w:after="0" w:line="240" w:lineRule="auto"/>
        <w:rPr>
          <w:sz w:val="22"/>
        </w:rPr>
      </w:pPr>
    </w:p>
    <w:p w:rsidR="003A0B1D" w:rsidRPr="003A0B1D" w:rsidRDefault="003A0B1D" w:rsidP="003A0B1D"/>
    <w:p w:rsidR="00E02E24" w:rsidRDefault="00C85186" w:rsidP="003A0B1D">
      <w:pPr>
        <w:pStyle w:val="ReportHeading3"/>
        <w:numPr>
          <w:ilvl w:val="0"/>
          <w:numId w:val="0"/>
        </w:numPr>
        <w:tabs>
          <w:tab w:val="left" w:pos="4678"/>
        </w:tabs>
        <w:spacing w:before="0" w:after="0" w:line="240" w:lineRule="auto"/>
        <w:rPr>
          <w:sz w:val="22"/>
        </w:rPr>
      </w:pPr>
      <w:r>
        <w:rPr>
          <w:sz w:val="22"/>
        </w:rPr>
        <w:lastRenderedPageBreak/>
        <w:t xml:space="preserve"> </w:t>
      </w:r>
    </w:p>
    <w:p w:rsidR="00E02E24" w:rsidRDefault="00E02E24" w:rsidP="00E02E24">
      <w:pPr>
        <w:pStyle w:val="Overskrift2"/>
        <w:numPr>
          <w:ilvl w:val="1"/>
          <w:numId w:val="11"/>
        </w:numPr>
        <w:tabs>
          <w:tab w:val="clear" w:pos="576"/>
          <w:tab w:val="num" w:pos="0"/>
        </w:tabs>
        <w:ind w:left="0" w:hanging="1134"/>
      </w:pPr>
      <w:bookmarkStart w:id="24" w:name="_Toc430855650"/>
      <w:bookmarkStart w:id="25" w:name="_Toc468694840"/>
      <w:r>
        <w:t>Underskrift</w:t>
      </w:r>
      <w:bookmarkEnd w:id="24"/>
      <w:bookmarkEnd w:id="25"/>
    </w:p>
    <w:p w:rsidR="00E02E24" w:rsidRDefault="00E02E24" w:rsidP="00E02E24"/>
    <w:p w:rsidR="00E02E24" w:rsidRDefault="00E02E24" w:rsidP="00E02E24"/>
    <w:p w:rsidR="00E02E24" w:rsidRDefault="00E02E24" w:rsidP="00E02E24">
      <w:r>
        <w:t>Dato: _______________________</w:t>
      </w:r>
    </w:p>
    <w:p w:rsidR="00E02E24" w:rsidRDefault="00E02E24" w:rsidP="00E02E24"/>
    <w:p w:rsidR="00E02E24" w:rsidRDefault="00E02E24" w:rsidP="00E02E24"/>
    <w:p w:rsidR="00E02E24" w:rsidRDefault="00E02E24" w:rsidP="00E02E24">
      <w:r>
        <w:t>Navn: _______________________</w:t>
      </w:r>
    </w:p>
    <w:p w:rsidR="00E02E24" w:rsidRDefault="00E02E24" w:rsidP="00E02E24"/>
    <w:p w:rsidR="00E02E24" w:rsidRDefault="00E02E24" w:rsidP="00E02E24"/>
    <w:p w:rsidR="00E02E24" w:rsidRDefault="00E02E24" w:rsidP="00E02E24"/>
    <w:p w:rsidR="00E02E24" w:rsidRDefault="00E02E24" w:rsidP="00E02E24"/>
    <w:p w:rsidR="00E02E24" w:rsidRDefault="00E02E24" w:rsidP="00E02E24">
      <w:r>
        <w:t>Underskrift: ______________________________</w:t>
      </w:r>
    </w:p>
    <w:p w:rsidR="00E02E24" w:rsidRDefault="00E02E24" w:rsidP="00E02E24"/>
    <w:p w:rsidR="00E02E24" w:rsidRDefault="00E02E24" w:rsidP="00E02E24"/>
    <w:p w:rsidR="00E02E24" w:rsidRDefault="00E02E24" w:rsidP="00E02E24"/>
    <w:p w:rsidR="00E02E24" w:rsidRDefault="00E02E24" w:rsidP="00E02E24"/>
    <w:p w:rsidR="00E02E24" w:rsidRDefault="00E02E24" w:rsidP="00E02E24">
      <w:r>
        <w:t xml:space="preserve">Stempel: </w:t>
      </w:r>
    </w:p>
    <w:p w:rsidR="00E02E24" w:rsidRDefault="00E02E24" w:rsidP="00E02E24"/>
    <w:p w:rsidR="00E02E24" w:rsidRPr="00D25C45" w:rsidRDefault="00E02E24" w:rsidP="00E02E24"/>
    <w:p w:rsidR="00E02E24" w:rsidRDefault="00E02E24" w:rsidP="00E02E24">
      <w:pPr>
        <w:rPr>
          <w:sz w:val="22"/>
        </w:rPr>
      </w:pPr>
    </w:p>
    <w:p w:rsidR="00E02E24" w:rsidRDefault="00E02E24" w:rsidP="00E02E24">
      <w:pPr>
        <w:tabs>
          <w:tab w:val="left" w:pos="567"/>
          <w:tab w:val="right" w:pos="6804"/>
        </w:tabs>
        <w:ind w:right="-568"/>
        <w:rPr>
          <w:sz w:val="22"/>
        </w:rPr>
      </w:pPr>
    </w:p>
    <w:p w:rsidR="00E02E24" w:rsidRDefault="00E02E24" w:rsidP="00E02E24">
      <w:pPr>
        <w:tabs>
          <w:tab w:val="left" w:pos="567"/>
        </w:tabs>
        <w:ind w:right="-568"/>
        <w:rPr>
          <w:sz w:val="22"/>
        </w:rPr>
      </w:pPr>
      <w:r>
        <w:rPr>
          <w:sz w:val="22"/>
        </w:rPr>
        <w:tab/>
      </w:r>
    </w:p>
    <w:p w:rsidR="00E02E24" w:rsidRDefault="00E02E24" w:rsidP="00E02E24">
      <w:pPr>
        <w:tabs>
          <w:tab w:val="left" w:pos="567"/>
        </w:tabs>
        <w:ind w:right="-568"/>
        <w:rPr>
          <w:sz w:val="22"/>
        </w:rPr>
      </w:pPr>
    </w:p>
    <w:p w:rsidR="00E02E24" w:rsidRDefault="00E02E24" w:rsidP="00E02E24">
      <w:pPr>
        <w:tabs>
          <w:tab w:val="center" w:pos="567"/>
        </w:tabs>
        <w:ind w:right="-568"/>
      </w:pPr>
    </w:p>
    <w:p w:rsidR="00E02E24" w:rsidRPr="00D25C45" w:rsidRDefault="00E02E24" w:rsidP="00E02E24"/>
    <w:p w:rsidR="00E02E24" w:rsidRPr="00E02E24" w:rsidRDefault="00E02E24" w:rsidP="00E02E24"/>
    <w:sectPr w:rsidR="00E02E24" w:rsidRPr="00E02E24" w:rsidSect="003068FD">
      <w:headerReference w:type="default" r:id="rId14"/>
      <w:footerReference w:type="default" r:id="rId15"/>
      <w:pgSz w:w="11906" w:h="16838" w:code="9"/>
      <w:pgMar w:top="1134" w:right="1134" w:bottom="1418" w:left="2835" w:header="284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05" w:rsidRDefault="00745A05">
      <w:pPr>
        <w:spacing w:line="240" w:lineRule="auto"/>
      </w:pPr>
      <w:r>
        <w:separator/>
      </w:r>
    </w:p>
  </w:endnote>
  <w:endnote w:type="continuationSeparator" w:id="0">
    <w:p w:rsidR="00745A05" w:rsidRDefault="00745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76" w:rsidRDefault="006C7E76">
    <w:pPr>
      <w:pStyle w:val="Sidefod"/>
    </w:pPr>
  </w:p>
  <w:p w:rsidR="006C7E76" w:rsidRDefault="006C7E76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76" w:rsidRPr="009B4ECF" w:rsidRDefault="006C7E76" w:rsidP="009B4ECF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76" w:rsidRDefault="006C7E76" w:rsidP="00C06487">
    <w:pPr>
      <w:pStyle w:val="Sidefod"/>
    </w:pPr>
  </w:p>
  <w:p w:rsidR="006C7E76" w:rsidRPr="005921E2" w:rsidRDefault="00A5145D" w:rsidP="00C06487">
    <w:pPr>
      <w:pStyle w:val="Sidefod"/>
    </w:pPr>
    <w:fldSimple w:instr=" STYLEREF  ReportTitle ">
      <w:r w:rsidR="00A67FD8">
        <w:rPr>
          <w:noProof/>
        </w:rPr>
        <w:t>Olieregenerering på transformatorer</w:t>
      </w:r>
    </w:fldSimple>
    <w:r w:rsidR="006C7E76">
      <w:tab/>
    </w:r>
    <w:r w:rsidRPr="003068FD">
      <w:rPr>
        <w:rStyle w:val="Sidetal"/>
        <w:sz w:val="16"/>
        <w:szCs w:val="16"/>
      </w:rPr>
      <w:fldChar w:fldCharType="begin"/>
    </w:r>
    <w:r w:rsidR="006C7E76" w:rsidRPr="003068FD">
      <w:rPr>
        <w:rStyle w:val="Sidetal"/>
        <w:sz w:val="16"/>
        <w:szCs w:val="16"/>
      </w:rPr>
      <w:instrText xml:space="preserve"> PAGE </w:instrText>
    </w:r>
    <w:r w:rsidRPr="003068FD">
      <w:rPr>
        <w:rStyle w:val="Sidetal"/>
        <w:sz w:val="16"/>
        <w:szCs w:val="16"/>
      </w:rPr>
      <w:fldChar w:fldCharType="separate"/>
    </w:r>
    <w:r w:rsidR="00A67FD8">
      <w:rPr>
        <w:rStyle w:val="Sidetal"/>
        <w:noProof/>
        <w:sz w:val="16"/>
        <w:szCs w:val="16"/>
      </w:rPr>
      <w:t>9</w:t>
    </w:r>
    <w:r w:rsidRPr="003068FD">
      <w:rPr>
        <w:rStyle w:val="Sidetal"/>
        <w:sz w:val="16"/>
        <w:szCs w:val="16"/>
      </w:rPr>
      <w:fldChar w:fldCharType="end"/>
    </w:r>
    <w:r w:rsidR="006C7E76">
      <w:rPr>
        <w:rStyle w:val="Sidetal"/>
        <w:sz w:val="16"/>
        <w:szCs w:val="16"/>
      </w:rPr>
      <w:t>/</w:t>
    </w:r>
    <w:r>
      <w:rPr>
        <w:rStyle w:val="Sidetal"/>
        <w:sz w:val="16"/>
        <w:szCs w:val="16"/>
      </w:rPr>
      <w:fldChar w:fldCharType="begin"/>
    </w:r>
    <w:r w:rsidR="006C7E76">
      <w:rPr>
        <w:rStyle w:val="Sidetal"/>
        <w:sz w:val="16"/>
        <w:szCs w:val="16"/>
      </w:rPr>
      <w:instrText xml:space="preserve"> NUMPAGES</w:instrText>
    </w:r>
    <w:r>
      <w:rPr>
        <w:rStyle w:val="Sidetal"/>
        <w:sz w:val="16"/>
        <w:szCs w:val="16"/>
      </w:rPr>
      <w:fldChar w:fldCharType="separate"/>
    </w:r>
    <w:r w:rsidR="00A67FD8">
      <w:rPr>
        <w:rStyle w:val="Sidetal"/>
        <w:noProof/>
        <w:sz w:val="16"/>
        <w:szCs w:val="16"/>
      </w:rPr>
      <w:t>9</w:t>
    </w:r>
    <w:r>
      <w:rPr>
        <w:rStyle w:val="Sidetal"/>
        <w:sz w:val="16"/>
        <w:szCs w:val="16"/>
      </w:rPr>
      <w:fldChar w:fldCharType="end"/>
    </w:r>
  </w:p>
  <w:p w:rsidR="006C7E76" w:rsidRPr="005921E2" w:rsidRDefault="00A67FD8" w:rsidP="00C06487">
    <w:pPr>
      <w:pStyle w:val="Sidefod"/>
    </w:pPr>
    <w:r>
      <w:t xml:space="preserve">Bilag 3 Tilbudsliste og </w:t>
    </w:r>
    <w:r w:rsidR="006C7E76">
      <w:t>TAG vers. 01.00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05" w:rsidRDefault="00745A05">
      <w:pPr>
        <w:spacing w:line="240" w:lineRule="auto"/>
      </w:pPr>
      <w:r>
        <w:separator/>
      </w:r>
    </w:p>
  </w:footnote>
  <w:footnote w:type="continuationSeparator" w:id="0">
    <w:p w:rsidR="00745A05" w:rsidRDefault="00745A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76" w:rsidRPr="00574901" w:rsidRDefault="006C7E76" w:rsidP="00574901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90" cy="10717530"/>
          <wp:effectExtent l="19050" t="0" r="3810" b="0"/>
          <wp:wrapNone/>
          <wp:docPr id="13" name="Billede 13" descr="29,7x21Rap_Elek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29,7x21Rap_Elekt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76" w:rsidRPr="00EC00BC" w:rsidRDefault="006C7E76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76" w:rsidRDefault="006C7E7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488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720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5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F6E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D08C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C45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E6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BCB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8CD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187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6784A"/>
    <w:multiLevelType w:val="hybridMultilevel"/>
    <w:tmpl w:val="021C46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7BC5A50"/>
    <w:multiLevelType w:val="hybridMultilevel"/>
    <w:tmpl w:val="D4EE2F94"/>
    <w:lvl w:ilvl="0" w:tplc="05B2C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9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588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02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4E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766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48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84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C0F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333F6D"/>
    <w:multiLevelType w:val="multilevel"/>
    <w:tmpl w:val="2EC23CBC"/>
    <w:lvl w:ilvl="0">
      <w:start w:val="1"/>
      <w:numFmt w:val="bullet"/>
      <w:pStyle w:val="Bullet2"/>
      <w:lvlText w:val="o"/>
      <w:lvlJc w:val="left"/>
      <w:pPr>
        <w:tabs>
          <w:tab w:val="num" w:pos="425"/>
        </w:tabs>
        <w:ind w:left="425" w:firstLine="284"/>
      </w:pPr>
      <w:rPr>
        <w:rFonts w:ascii="Times New Roman" w:hAnsi="Times New Roman" w:hint="default"/>
        <w:b w:val="0"/>
        <w:i/>
        <w:color w:val="auto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709" w:firstLine="284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13">
    <w:nsid w:val="1DA74C2A"/>
    <w:multiLevelType w:val="multilevel"/>
    <w:tmpl w:val="36E2F54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9F6EAF"/>
    <w:multiLevelType w:val="multilevel"/>
    <w:tmpl w:val="D3FC294A"/>
    <w:lvl w:ilvl="0">
      <w:start w:val="1"/>
      <w:numFmt w:val="bullet"/>
      <w:lvlText w:val="o"/>
      <w:lvlJc w:val="left"/>
      <w:pPr>
        <w:tabs>
          <w:tab w:val="num" w:pos="284"/>
        </w:tabs>
        <w:ind w:left="426" w:hanging="142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709" w:firstLine="284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15">
    <w:nsid w:val="355B1F7E"/>
    <w:multiLevelType w:val="multilevel"/>
    <w:tmpl w:val="223A5D6A"/>
    <w:lvl w:ilvl="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709" w:firstLine="284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16">
    <w:nsid w:val="37A860DB"/>
    <w:multiLevelType w:val="hybridMultilevel"/>
    <w:tmpl w:val="E6FE56F0"/>
    <w:lvl w:ilvl="0" w:tplc="2C368C6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71AA1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D22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6B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EA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B66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CA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88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6B6B98"/>
    <w:multiLevelType w:val="hybridMultilevel"/>
    <w:tmpl w:val="0B307C1C"/>
    <w:lvl w:ilvl="0" w:tplc="04060001">
      <w:start w:val="1"/>
      <w:numFmt w:val="decimal"/>
      <w:lvlText w:val="%1)"/>
      <w:lvlJc w:val="left"/>
      <w:pPr>
        <w:ind w:left="720" w:hanging="360"/>
      </w:pPr>
    </w:lvl>
    <w:lvl w:ilvl="1" w:tplc="04060003" w:tentative="1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C3582"/>
    <w:multiLevelType w:val="hybridMultilevel"/>
    <w:tmpl w:val="04E03EA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92810"/>
    <w:multiLevelType w:val="hybridMultilevel"/>
    <w:tmpl w:val="3A9A7BA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8C661F"/>
    <w:multiLevelType w:val="multilevel"/>
    <w:tmpl w:val="787A5776"/>
    <w:lvl w:ilvl="0">
      <w:start w:val="1"/>
      <w:numFmt w:val="bullet"/>
      <w:lvlText w:val="o"/>
      <w:lvlJc w:val="left"/>
      <w:pPr>
        <w:tabs>
          <w:tab w:val="num" w:pos="425"/>
        </w:tabs>
        <w:ind w:left="426" w:hanging="142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709" w:firstLine="284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21">
    <w:nsid w:val="50312AA8"/>
    <w:multiLevelType w:val="multilevel"/>
    <w:tmpl w:val="5242FC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1BF449F"/>
    <w:multiLevelType w:val="multilevel"/>
    <w:tmpl w:val="E6FE56F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917BE"/>
    <w:multiLevelType w:val="hybridMultilevel"/>
    <w:tmpl w:val="031A4B50"/>
    <w:lvl w:ilvl="0" w:tplc="EA823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8F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663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01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42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FA9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E9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80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E4B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029BC"/>
    <w:multiLevelType w:val="multilevel"/>
    <w:tmpl w:val="E4E23EEC"/>
    <w:lvl w:ilvl="0"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BDD070D"/>
    <w:multiLevelType w:val="multilevel"/>
    <w:tmpl w:val="92B49654"/>
    <w:lvl w:ilvl="0">
      <w:start w:val="1"/>
      <w:numFmt w:val="bullet"/>
      <w:pStyle w:val="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25"/>
        </w:tabs>
        <w:ind w:left="425" w:firstLine="284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6EC956ED"/>
    <w:multiLevelType w:val="hybridMultilevel"/>
    <w:tmpl w:val="047C5426"/>
    <w:lvl w:ilvl="0" w:tplc="24E48E8C">
      <w:start w:val="1"/>
      <w:numFmt w:val="bullet"/>
      <w:pStyle w:val="Listeafsni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A6B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52A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E3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C8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9C1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88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04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A3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61C23"/>
    <w:multiLevelType w:val="hybridMultilevel"/>
    <w:tmpl w:val="5282B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713B4"/>
    <w:multiLevelType w:val="hybridMultilevel"/>
    <w:tmpl w:val="38428692"/>
    <w:lvl w:ilvl="0" w:tplc="9ECC5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C45E1"/>
    <w:multiLevelType w:val="hybridMultilevel"/>
    <w:tmpl w:val="36E2F548"/>
    <w:lvl w:ilvl="0" w:tplc="04060001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CC30B11"/>
    <w:multiLevelType w:val="multilevel"/>
    <w:tmpl w:val="B04832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25"/>
        </w:tabs>
        <w:ind w:left="425" w:firstLine="284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7FEE2FE4"/>
    <w:multiLevelType w:val="multilevel"/>
    <w:tmpl w:val="223A5D6A"/>
    <w:lvl w:ilvl="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709" w:firstLine="284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6"/>
  </w:num>
  <w:num w:numId="13">
    <w:abstractNumId w:val="22"/>
  </w:num>
  <w:num w:numId="14">
    <w:abstractNumId w:val="25"/>
  </w:num>
  <w:num w:numId="15">
    <w:abstractNumId w:val="29"/>
  </w:num>
  <w:num w:numId="16">
    <w:abstractNumId w:val="30"/>
  </w:num>
  <w:num w:numId="17">
    <w:abstractNumId w:val="13"/>
  </w:num>
  <w:num w:numId="18">
    <w:abstractNumId w:val="15"/>
  </w:num>
  <w:num w:numId="19">
    <w:abstractNumId w:val="31"/>
  </w:num>
  <w:num w:numId="20">
    <w:abstractNumId w:val="12"/>
  </w:num>
  <w:num w:numId="21">
    <w:abstractNumId w:val="14"/>
  </w:num>
  <w:num w:numId="22">
    <w:abstractNumId w:val="20"/>
  </w:num>
  <w:num w:numId="23">
    <w:abstractNumId w:val="11"/>
  </w:num>
  <w:num w:numId="24">
    <w:abstractNumId w:val="23"/>
  </w:num>
  <w:num w:numId="25">
    <w:abstractNumId w:val="28"/>
  </w:num>
  <w:num w:numId="26">
    <w:abstractNumId w:val="26"/>
  </w:num>
  <w:num w:numId="27">
    <w:abstractNumId w:val="24"/>
  </w:num>
  <w:num w:numId="28">
    <w:abstractNumId w:val="24"/>
  </w:num>
  <w:num w:numId="29">
    <w:abstractNumId w:val="17"/>
  </w:num>
  <w:num w:numId="30">
    <w:abstractNumId w:val="18"/>
  </w:num>
  <w:num w:numId="31">
    <w:abstractNumId w:val="21"/>
  </w:num>
  <w:num w:numId="32">
    <w:abstractNumId w:val="27"/>
  </w:num>
  <w:num w:numId="33">
    <w:abstractNumId w:val="19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0004"/>
  <w:defaultTabStop w:val="130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docVars>
    <w:docVar w:name="Sider" w:val="1"/>
  </w:docVars>
  <w:rsids>
    <w:rsidRoot w:val="002E4A83"/>
    <w:rsid w:val="00000830"/>
    <w:rsid w:val="00000C0C"/>
    <w:rsid w:val="00004CB5"/>
    <w:rsid w:val="00007E19"/>
    <w:rsid w:val="00011727"/>
    <w:rsid w:val="00020418"/>
    <w:rsid w:val="00021E2F"/>
    <w:rsid w:val="00024ACE"/>
    <w:rsid w:val="0003500B"/>
    <w:rsid w:val="000406DA"/>
    <w:rsid w:val="00040E08"/>
    <w:rsid w:val="000463C4"/>
    <w:rsid w:val="00047E0E"/>
    <w:rsid w:val="000503BD"/>
    <w:rsid w:val="000569B6"/>
    <w:rsid w:val="00057218"/>
    <w:rsid w:val="0006100E"/>
    <w:rsid w:val="000659E7"/>
    <w:rsid w:val="00065BF1"/>
    <w:rsid w:val="000707C6"/>
    <w:rsid w:val="000714C1"/>
    <w:rsid w:val="00075426"/>
    <w:rsid w:val="0007626B"/>
    <w:rsid w:val="00082889"/>
    <w:rsid w:val="00084F47"/>
    <w:rsid w:val="00087B38"/>
    <w:rsid w:val="0009250A"/>
    <w:rsid w:val="00092FA5"/>
    <w:rsid w:val="0009496B"/>
    <w:rsid w:val="00095189"/>
    <w:rsid w:val="000978AB"/>
    <w:rsid w:val="000A2B13"/>
    <w:rsid w:val="000A3F60"/>
    <w:rsid w:val="000A5851"/>
    <w:rsid w:val="000B1BD3"/>
    <w:rsid w:val="000C265C"/>
    <w:rsid w:val="000C36AD"/>
    <w:rsid w:val="000C4EE1"/>
    <w:rsid w:val="000C6E0E"/>
    <w:rsid w:val="000C6F3A"/>
    <w:rsid w:val="000C786D"/>
    <w:rsid w:val="000D29FF"/>
    <w:rsid w:val="000D46A9"/>
    <w:rsid w:val="000E5698"/>
    <w:rsid w:val="000F1239"/>
    <w:rsid w:val="000F142C"/>
    <w:rsid w:val="000F42F9"/>
    <w:rsid w:val="000F4A04"/>
    <w:rsid w:val="000F784E"/>
    <w:rsid w:val="001020EA"/>
    <w:rsid w:val="0010377F"/>
    <w:rsid w:val="001045EC"/>
    <w:rsid w:val="001067D9"/>
    <w:rsid w:val="00113376"/>
    <w:rsid w:val="00115406"/>
    <w:rsid w:val="001164CB"/>
    <w:rsid w:val="001208F0"/>
    <w:rsid w:val="0012395C"/>
    <w:rsid w:val="001252B2"/>
    <w:rsid w:val="0012729F"/>
    <w:rsid w:val="001345A3"/>
    <w:rsid w:val="00136376"/>
    <w:rsid w:val="001421A5"/>
    <w:rsid w:val="00146F62"/>
    <w:rsid w:val="00147037"/>
    <w:rsid w:val="00153E44"/>
    <w:rsid w:val="0015430C"/>
    <w:rsid w:val="00164ACA"/>
    <w:rsid w:val="00164E4C"/>
    <w:rsid w:val="00170592"/>
    <w:rsid w:val="00170D6D"/>
    <w:rsid w:val="00172D2F"/>
    <w:rsid w:val="00175716"/>
    <w:rsid w:val="00176DF2"/>
    <w:rsid w:val="001771E7"/>
    <w:rsid w:val="00184873"/>
    <w:rsid w:val="00196C0D"/>
    <w:rsid w:val="001A13BD"/>
    <w:rsid w:val="001A3B6F"/>
    <w:rsid w:val="001A3C68"/>
    <w:rsid w:val="001A4059"/>
    <w:rsid w:val="001A4E3B"/>
    <w:rsid w:val="001B1837"/>
    <w:rsid w:val="001B7DCD"/>
    <w:rsid w:val="001C1B02"/>
    <w:rsid w:val="001C21B8"/>
    <w:rsid w:val="001C312F"/>
    <w:rsid w:val="001C52B7"/>
    <w:rsid w:val="001D18D5"/>
    <w:rsid w:val="001D2DE8"/>
    <w:rsid w:val="001D719D"/>
    <w:rsid w:val="001D7C68"/>
    <w:rsid w:val="001E2B6B"/>
    <w:rsid w:val="001E4BCB"/>
    <w:rsid w:val="001E5CBA"/>
    <w:rsid w:val="001F0B5E"/>
    <w:rsid w:val="001F3626"/>
    <w:rsid w:val="001F4E4B"/>
    <w:rsid w:val="00204E28"/>
    <w:rsid w:val="00206EA6"/>
    <w:rsid w:val="00207393"/>
    <w:rsid w:val="002108E4"/>
    <w:rsid w:val="00212662"/>
    <w:rsid w:val="00214C56"/>
    <w:rsid w:val="002155BB"/>
    <w:rsid w:val="00223C4C"/>
    <w:rsid w:val="00225B51"/>
    <w:rsid w:val="002312AE"/>
    <w:rsid w:val="002363DF"/>
    <w:rsid w:val="00240D85"/>
    <w:rsid w:val="0024127D"/>
    <w:rsid w:val="0024328C"/>
    <w:rsid w:val="00245331"/>
    <w:rsid w:val="00245A7F"/>
    <w:rsid w:val="00252D3A"/>
    <w:rsid w:val="00261B44"/>
    <w:rsid w:val="00264BC9"/>
    <w:rsid w:val="00265704"/>
    <w:rsid w:val="00267459"/>
    <w:rsid w:val="00267648"/>
    <w:rsid w:val="0027241B"/>
    <w:rsid w:val="00281090"/>
    <w:rsid w:val="002824BD"/>
    <w:rsid w:val="00282CF9"/>
    <w:rsid w:val="00283B01"/>
    <w:rsid w:val="002915E1"/>
    <w:rsid w:val="00295A21"/>
    <w:rsid w:val="002A1EAD"/>
    <w:rsid w:val="002A41C6"/>
    <w:rsid w:val="002A5C59"/>
    <w:rsid w:val="002A7FCD"/>
    <w:rsid w:val="002B0A75"/>
    <w:rsid w:val="002B0C88"/>
    <w:rsid w:val="002B478E"/>
    <w:rsid w:val="002B4CB8"/>
    <w:rsid w:val="002B7CF6"/>
    <w:rsid w:val="002C0129"/>
    <w:rsid w:val="002C3E8D"/>
    <w:rsid w:val="002C3F0D"/>
    <w:rsid w:val="002C5EE5"/>
    <w:rsid w:val="002C7988"/>
    <w:rsid w:val="002D00A5"/>
    <w:rsid w:val="002D571A"/>
    <w:rsid w:val="002D7E43"/>
    <w:rsid w:val="002E4A83"/>
    <w:rsid w:val="002E5997"/>
    <w:rsid w:val="002E75A0"/>
    <w:rsid w:val="002F0114"/>
    <w:rsid w:val="002F7C38"/>
    <w:rsid w:val="003068FD"/>
    <w:rsid w:val="00307B35"/>
    <w:rsid w:val="00310CB3"/>
    <w:rsid w:val="00311B12"/>
    <w:rsid w:val="003127AC"/>
    <w:rsid w:val="00312A16"/>
    <w:rsid w:val="00313213"/>
    <w:rsid w:val="00313492"/>
    <w:rsid w:val="0031569F"/>
    <w:rsid w:val="003219A2"/>
    <w:rsid w:val="003245AA"/>
    <w:rsid w:val="00325E29"/>
    <w:rsid w:val="00331D61"/>
    <w:rsid w:val="00332224"/>
    <w:rsid w:val="003330B5"/>
    <w:rsid w:val="00335DED"/>
    <w:rsid w:val="003418FA"/>
    <w:rsid w:val="003434CF"/>
    <w:rsid w:val="00343C27"/>
    <w:rsid w:val="00352261"/>
    <w:rsid w:val="003523EB"/>
    <w:rsid w:val="0035415C"/>
    <w:rsid w:val="0035642F"/>
    <w:rsid w:val="00356AD2"/>
    <w:rsid w:val="00360798"/>
    <w:rsid w:val="00363ECC"/>
    <w:rsid w:val="00366C25"/>
    <w:rsid w:val="00372855"/>
    <w:rsid w:val="003744E4"/>
    <w:rsid w:val="00374F79"/>
    <w:rsid w:val="00376274"/>
    <w:rsid w:val="00377FB6"/>
    <w:rsid w:val="003828D0"/>
    <w:rsid w:val="003834A5"/>
    <w:rsid w:val="00386328"/>
    <w:rsid w:val="00390FFD"/>
    <w:rsid w:val="003921B1"/>
    <w:rsid w:val="0039558A"/>
    <w:rsid w:val="003957FE"/>
    <w:rsid w:val="003A0B1D"/>
    <w:rsid w:val="003A1FAC"/>
    <w:rsid w:val="003A2627"/>
    <w:rsid w:val="003A4E9B"/>
    <w:rsid w:val="003A7A4D"/>
    <w:rsid w:val="003B0585"/>
    <w:rsid w:val="003B085C"/>
    <w:rsid w:val="003C1337"/>
    <w:rsid w:val="003C159E"/>
    <w:rsid w:val="003C1A49"/>
    <w:rsid w:val="003C29FE"/>
    <w:rsid w:val="003C2CD6"/>
    <w:rsid w:val="003C3886"/>
    <w:rsid w:val="003C71F9"/>
    <w:rsid w:val="003C7F82"/>
    <w:rsid w:val="003D0AEE"/>
    <w:rsid w:val="003D3DA1"/>
    <w:rsid w:val="003D5B31"/>
    <w:rsid w:val="003E3D2A"/>
    <w:rsid w:val="003F04D9"/>
    <w:rsid w:val="003F19FB"/>
    <w:rsid w:val="003F251F"/>
    <w:rsid w:val="003F4211"/>
    <w:rsid w:val="003F58CE"/>
    <w:rsid w:val="003F5FC6"/>
    <w:rsid w:val="00402709"/>
    <w:rsid w:val="00403C9D"/>
    <w:rsid w:val="00403E5E"/>
    <w:rsid w:val="004047A6"/>
    <w:rsid w:val="00404B03"/>
    <w:rsid w:val="00411521"/>
    <w:rsid w:val="004125A5"/>
    <w:rsid w:val="004156F4"/>
    <w:rsid w:val="00420866"/>
    <w:rsid w:val="0042137D"/>
    <w:rsid w:val="00430691"/>
    <w:rsid w:val="0043554F"/>
    <w:rsid w:val="0044696F"/>
    <w:rsid w:val="00447FA8"/>
    <w:rsid w:val="00447FF5"/>
    <w:rsid w:val="00457FC2"/>
    <w:rsid w:val="00460A45"/>
    <w:rsid w:val="0046569C"/>
    <w:rsid w:val="004672C4"/>
    <w:rsid w:val="00467310"/>
    <w:rsid w:val="00475F92"/>
    <w:rsid w:val="004847EB"/>
    <w:rsid w:val="00485058"/>
    <w:rsid w:val="00496C0E"/>
    <w:rsid w:val="004A5D74"/>
    <w:rsid w:val="004A684A"/>
    <w:rsid w:val="004A7665"/>
    <w:rsid w:val="004B1C4D"/>
    <w:rsid w:val="004B248B"/>
    <w:rsid w:val="004B33B3"/>
    <w:rsid w:val="004B56E5"/>
    <w:rsid w:val="004B6C23"/>
    <w:rsid w:val="004B787E"/>
    <w:rsid w:val="004C09E7"/>
    <w:rsid w:val="004C1A51"/>
    <w:rsid w:val="004C4A13"/>
    <w:rsid w:val="004C6EFB"/>
    <w:rsid w:val="004D3E8A"/>
    <w:rsid w:val="004D4705"/>
    <w:rsid w:val="004D4760"/>
    <w:rsid w:val="004D5FAC"/>
    <w:rsid w:val="004E4ADB"/>
    <w:rsid w:val="004F0156"/>
    <w:rsid w:val="004F4B92"/>
    <w:rsid w:val="00501982"/>
    <w:rsid w:val="00502D04"/>
    <w:rsid w:val="00503565"/>
    <w:rsid w:val="005072F9"/>
    <w:rsid w:val="00507318"/>
    <w:rsid w:val="005109EC"/>
    <w:rsid w:val="00511985"/>
    <w:rsid w:val="00511DFD"/>
    <w:rsid w:val="00512FE7"/>
    <w:rsid w:val="0051655F"/>
    <w:rsid w:val="00517D96"/>
    <w:rsid w:val="005231F4"/>
    <w:rsid w:val="00525CC3"/>
    <w:rsid w:val="0052728B"/>
    <w:rsid w:val="00530C74"/>
    <w:rsid w:val="005328F4"/>
    <w:rsid w:val="00535B22"/>
    <w:rsid w:val="00536486"/>
    <w:rsid w:val="00543D21"/>
    <w:rsid w:val="00547B89"/>
    <w:rsid w:val="00553925"/>
    <w:rsid w:val="0055398D"/>
    <w:rsid w:val="00555FAB"/>
    <w:rsid w:val="00556030"/>
    <w:rsid w:val="005569E9"/>
    <w:rsid w:val="00560D8C"/>
    <w:rsid w:val="00562951"/>
    <w:rsid w:val="005741D6"/>
    <w:rsid w:val="00574901"/>
    <w:rsid w:val="00577E29"/>
    <w:rsid w:val="00590EF6"/>
    <w:rsid w:val="005921E2"/>
    <w:rsid w:val="00595972"/>
    <w:rsid w:val="005B388E"/>
    <w:rsid w:val="005C03B5"/>
    <w:rsid w:val="005C469F"/>
    <w:rsid w:val="005C568D"/>
    <w:rsid w:val="005C611A"/>
    <w:rsid w:val="005D1E79"/>
    <w:rsid w:val="005D31B6"/>
    <w:rsid w:val="005D34E5"/>
    <w:rsid w:val="005E1170"/>
    <w:rsid w:val="005E3679"/>
    <w:rsid w:val="005E4613"/>
    <w:rsid w:val="005E4BAC"/>
    <w:rsid w:val="005E5A62"/>
    <w:rsid w:val="005E6364"/>
    <w:rsid w:val="005F2180"/>
    <w:rsid w:val="005F3EA0"/>
    <w:rsid w:val="005F402E"/>
    <w:rsid w:val="005F5D0E"/>
    <w:rsid w:val="005F6654"/>
    <w:rsid w:val="006060BE"/>
    <w:rsid w:val="00606693"/>
    <w:rsid w:val="0061139A"/>
    <w:rsid w:val="006135F4"/>
    <w:rsid w:val="0061518C"/>
    <w:rsid w:val="00616F92"/>
    <w:rsid w:val="00627877"/>
    <w:rsid w:val="006317C0"/>
    <w:rsid w:val="00632FE8"/>
    <w:rsid w:val="00633286"/>
    <w:rsid w:val="00633D04"/>
    <w:rsid w:val="00634390"/>
    <w:rsid w:val="0063509E"/>
    <w:rsid w:val="00635245"/>
    <w:rsid w:val="00636196"/>
    <w:rsid w:val="0063636F"/>
    <w:rsid w:val="006369A6"/>
    <w:rsid w:val="00641322"/>
    <w:rsid w:val="006446F1"/>
    <w:rsid w:val="00645D80"/>
    <w:rsid w:val="00651CB7"/>
    <w:rsid w:val="00652D60"/>
    <w:rsid w:val="006573D2"/>
    <w:rsid w:val="00670841"/>
    <w:rsid w:val="00676115"/>
    <w:rsid w:val="006768E5"/>
    <w:rsid w:val="00677416"/>
    <w:rsid w:val="006806B0"/>
    <w:rsid w:val="0068172C"/>
    <w:rsid w:val="00684989"/>
    <w:rsid w:val="00685BAA"/>
    <w:rsid w:val="00687D83"/>
    <w:rsid w:val="006A4F8E"/>
    <w:rsid w:val="006A61DA"/>
    <w:rsid w:val="006B0EBB"/>
    <w:rsid w:val="006B2A36"/>
    <w:rsid w:val="006B4635"/>
    <w:rsid w:val="006B75E1"/>
    <w:rsid w:val="006B7D4D"/>
    <w:rsid w:val="006C0125"/>
    <w:rsid w:val="006C0948"/>
    <w:rsid w:val="006C0C7A"/>
    <w:rsid w:val="006C7E76"/>
    <w:rsid w:val="006D17D2"/>
    <w:rsid w:val="006D5ADD"/>
    <w:rsid w:val="006D6142"/>
    <w:rsid w:val="006D6E88"/>
    <w:rsid w:val="006D7FE7"/>
    <w:rsid w:val="006E16A4"/>
    <w:rsid w:val="006E175F"/>
    <w:rsid w:val="006E2347"/>
    <w:rsid w:val="006E4043"/>
    <w:rsid w:val="006F0C69"/>
    <w:rsid w:val="006F1B82"/>
    <w:rsid w:val="006F6244"/>
    <w:rsid w:val="006F7451"/>
    <w:rsid w:val="00702EB2"/>
    <w:rsid w:val="007036AE"/>
    <w:rsid w:val="00705B53"/>
    <w:rsid w:val="007148FA"/>
    <w:rsid w:val="00716C9E"/>
    <w:rsid w:val="00721343"/>
    <w:rsid w:val="0072271E"/>
    <w:rsid w:val="00723C7F"/>
    <w:rsid w:val="0072663C"/>
    <w:rsid w:val="00732448"/>
    <w:rsid w:val="0073413C"/>
    <w:rsid w:val="00736B35"/>
    <w:rsid w:val="007440B4"/>
    <w:rsid w:val="00745A05"/>
    <w:rsid w:val="00747E15"/>
    <w:rsid w:val="007511B2"/>
    <w:rsid w:val="007537FF"/>
    <w:rsid w:val="00756D1B"/>
    <w:rsid w:val="00760B40"/>
    <w:rsid w:val="00764B9A"/>
    <w:rsid w:val="00767BB1"/>
    <w:rsid w:val="00771E44"/>
    <w:rsid w:val="00777449"/>
    <w:rsid w:val="0077775D"/>
    <w:rsid w:val="0078126B"/>
    <w:rsid w:val="0078357B"/>
    <w:rsid w:val="00784678"/>
    <w:rsid w:val="00785A47"/>
    <w:rsid w:val="00791768"/>
    <w:rsid w:val="00795786"/>
    <w:rsid w:val="00797218"/>
    <w:rsid w:val="007A04A0"/>
    <w:rsid w:val="007A1833"/>
    <w:rsid w:val="007B2518"/>
    <w:rsid w:val="007B45D5"/>
    <w:rsid w:val="007C2DA1"/>
    <w:rsid w:val="007C575B"/>
    <w:rsid w:val="007C7185"/>
    <w:rsid w:val="007D1392"/>
    <w:rsid w:val="007D4083"/>
    <w:rsid w:val="007D5DA0"/>
    <w:rsid w:val="007E18F9"/>
    <w:rsid w:val="007E3047"/>
    <w:rsid w:val="007E3956"/>
    <w:rsid w:val="007E5C38"/>
    <w:rsid w:val="007F0080"/>
    <w:rsid w:val="007F07F5"/>
    <w:rsid w:val="00800C70"/>
    <w:rsid w:val="00800FB2"/>
    <w:rsid w:val="00802905"/>
    <w:rsid w:val="0081267D"/>
    <w:rsid w:val="0081503A"/>
    <w:rsid w:val="00817992"/>
    <w:rsid w:val="00821506"/>
    <w:rsid w:val="00823E2D"/>
    <w:rsid w:val="00825383"/>
    <w:rsid w:val="00832610"/>
    <w:rsid w:val="008345F9"/>
    <w:rsid w:val="00850E0F"/>
    <w:rsid w:val="008553FC"/>
    <w:rsid w:val="00856548"/>
    <w:rsid w:val="00866D0E"/>
    <w:rsid w:val="00872104"/>
    <w:rsid w:val="00872401"/>
    <w:rsid w:val="00875549"/>
    <w:rsid w:val="008830C4"/>
    <w:rsid w:val="0088531F"/>
    <w:rsid w:val="00890B8B"/>
    <w:rsid w:val="008962AB"/>
    <w:rsid w:val="008969BF"/>
    <w:rsid w:val="008A31A6"/>
    <w:rsid w:val="008A4DEB"/>
    <w:rsid w:val="008A6A82"/>
    <w:rsid w:val="008A7648"/>
    <w:rsid w:val="008B071C"/>
    <w:rsid w:val="008B40AC"/>
    <w:rsid w:val="008B7D22"/>
    <w:rsid w:val="008C29E1"/>
    <w:rsid w:val="008D1A72"/>
    <w:rsid w:val="008D7510"/>
    <w:rsid w:val="008E7302"/>
    <w:rsid w:val="008F42D4"/>
    <w:rsid w:val="008F7CCA"/>
    <w:rsid w:val="00905483"/>
    <w:rsid w:val="00910677"/>
    <w:rsid w:val="00911359"/>
    <w:rsid w:val="00912C5D"/>
    <w:rsid w:val="0091453E"/>
    <w:rsid w:val="00914951"/>
    <w:rsid w:val="0091564C"/>
    <w:rsid w:val="00916190"/>
    <w:rsid w:val="0091662C"/>
    <w:rsid w:val="00920DFD"/>
    <w:rsid w:val="0092747D"/>
    <w:rsid w:val="00932A57"/>
    <w:rsid w:val="00933574"/>
    <w:rsid w:val="00936847"/>
    <w:rsid w:val="00937EDF"/>
    <w:rsid w:val="00952386"/>
    <w:rsid w:val="0095330F"/>
    <w:rsid w:val="00955A8A"/>
    <w:rsid w:val="00961777"/>
    <w:rsid w:val="0096243E"/>
    <w:rsid w:val="0096496F"/>
    <w:rsid w:val="00967662"/>
    <w:rsid w:val="00970FEF"/>
    <w:rsid w:val="00974717"/>
    <w:rsid w:val="00975977"/>
    <w:rsid w:val="00975E21"/>
    <w:rsid w:val="00981BE5"/>
    <w:rsid w:val="0098665F"/>
    <w:rsid w:val="0098723B"/>
    <w:rsid w:val="009909F1"/>
    <w:rsid w:val="009933EC"/>
    <w:rsid w:val="009A22E6"/>
    <w:rsid w:val="009A387A"/>
    <w:rsid w:val="009A7F2A"/>
    <w:rsid w:val="009B02B6"/>
    <w:rsid w:val="009B21E0"/>
    <w:rsid w:val="009B356D"/>
    <w:rsid w:val="009B48B7"/>
    <w:rsid w:val="009B4ECF"/>
    <w:rsid w:val="009B518E"/>
    <w:rsid w:val="009B5E58"/>
    <w:rsid w:val="009C3FFE"/>
    <w:rsid w:val="009C57E1"/>
    <w:rsid w:val="009C5E29"/>
    <w:rsid w:val="009C6E3B"/>
    <w:rsid w:val="009C73B0"/>
    <w:rsid w:val="009D120F"/>
    <w:rsid w:val="009D42BB"/>
    <w:rsid w:val="009D6281"/>
    <w:rsid w:val="009D669E"/>
    <w:rsid w:val="009D72A5"/>
    <w:rsid w:val="009E3807"/>
    <w:rsid w:val="009F0E4D"/>
    <w:rsid w:val="009F2012"/>
    <w:rsid w:val="009F4201"/>
    <w:rsid w:val="009F4593"/>
    <w:rsid w:val="009F5DCA"/>
    <w:rsid w:val="00A012C8"/>
    <w:rsid w:val="00A03357"/>
    <w:rsid w:val="00A11A19"/>
    <w:rsid w:val="00A13DC0"/>
    <w:rsid w:val="00A158A4"/>
    <w:rsid w:val="00A1626E"/>
    <w:rsid w:val="00A252A4"/>
    <w:rsid w:val="00A25FF2"/>
    <w:rsid w:val="00A27361"/>
    <w:rsid w:val="00A3112D"/>
    <w:rsid w:val="00A35463"/>
    <w:rsid w:val="00A402C6"/>
    <w:rsid w:val="00A42CB4"/>
    <w:rsid w:val="00A468D5"/>
    <w:rsid w:val="00A5145D"/>
    <w:rsid w:val="00A52BF9"/>
    <w:rsid w:val="00A57D52"/>
    <w:rsid w:val="00A64994"/>
    <w:rsid w:val="00A6579F"/>
    <w:rsid w:val="00A67FD8"/>
    <w:rsid w:val="00A70F16"/>
    <w:rsid w:val="00A71CCC"/>
    <w:rsid w:val="00A7303C"/>
    <w:rsid w:val="00A73241"/>
    <w:rsid w:val="00A77684"/>
    <w:rsid w:val="00A81782"/>
    <w:rsid w:val="00A81D63"/>
    <w:rsid w:val="00A82F3F"/>
    <w:rsid w:val="00A8681D"/>
    <w:rsid w:val="00A86BD2"/>
    <w:rsid w:val="00A87D1A"/>
    <w:rsid w:val="00A93090"/>
    <w:rsid w:val="00A94336"/>
    <w:rsid w:val="00AA2178"/>
    <w:rsid w:val="00AA362D"/>
    <w:rsid w:val="00AA7272"/>
    <w:rsid w:val="00AA7558"/>
    <w:rsid w:val="00AB20D9"/>
    <w:rsid w:val="00AB3A23"/>
    <w:rsid w:val="00AB52CD"/>
    <w:rsid w:val="00AC1458"/>
    <w:rsid w:val="00AC58D9"/>
    <w:rsid w:val="00AC5E40"/>
    <w:rsid w:val="00AD4945"/>
    <w:rsid w:val="00AD5A8E"/>
    <w:rsid w:val="00AE0931"/>
    <w:rsid w:val="00AE2482"/>
    <w:rsid w:val="00AE525E"/>
    <w:rsid w:val="00AE5F46"/>
    <w:rsid w:val="00AF111F"/>
    <w:rsid w:val="00AF4371"/>
    <w:rsid w:val="00B00C2E"/>
    <w:rsid w:val="00B00F6E"/>
    <w:rsid w:val="00B02091"/>
    <w:rsid w:val="00B039FE"/>
    <w:rsid w:val="00B06AAD"/>
    <w:rsid w:val="00B20899"/>
    <w:rsid w:val="00B233E3"/>
    <w:rsid w:val="00B25751"/>
    <w:rsid w:val="00B31E39"/>
    <w:rsid w:val="00B323DC"/>
    <w:rsid w:val="00B3671C"/>
    <w:rsid w:val="00B36ADF"/>
    <w:rsid w:val="00B3736F"/>
    <w:rsid w:val="00B37E21"/>
    <w:rsid w:val="00B40D2D"/>
    <w:rsid w:val="00B44CFD"/>
    <w:rsid w:val="00B46E51"/>
    <w:rsid w:val="00B50EA5"/>
    <w:rsid w:val="00B52002"/>
    <w:rsid w:val="00B543AB"/>
    <w:rsid w:val="00B54DD1"/>
    <w:rsid w:val="00B61B8E"/>
    <w:rsid w:val="00B620DE"/>
    <w:rsid w:val="00B62A4E"/>
    <w:rsid w:val="00B63FC7"/>
    <w:rsid w:val="00B732AB"/>
    <w:rsid w:val="00B743BB"/>
    <w:rsid w:val="00B77502"/>
    <w:rsid w:val="00B77CAE"/>
    <w:rsid w:val="00B83C29"/>
    <w:rsid w:val="00B84C30"/>
    <w:rsid w:val="00B85D7B"/>
    <w:rsid w:val="00B919DC"/>
    <w:rsid w:val="00B93889"/>
    <w:rsid w:val="00B96703"/>
    <w:rsid w:val="00BA0C5C"/>
    <w:rsid w:val="00BA1247"/>
    <w:rsid w:val="00BA2F9E"/>
    <w:rsid w:val="00BB259C"/>
    <w:rsid w:val="00BB4234"/>
    <w:rsid w:val="00BB75E8"/>
    <w:rsid w:val="00BC0B03"/>
    <w:rsid w:val="00BC17AB"/>
    <w:rsid w:val="00BC1C59"/>
    <w:rsid w:val="00BC34A3"/>
    <w:rsid w:val="00BD22F9"/>
    <w:rsid w:val="00BD2FC0"/>
    <w:rsid w:val="00BD7C90"/>
    <w:rsid w:val="00BE22E8"/>
    <w:rsid w:val="00BF3659"/>
    <w:rsid w:val="00C06487"/>
    <w:rsid w:val="00C139B7"/>
    <w:rsid w:val="00C21342"/>
    <w:rsid w:val="00C23167"/>
    <w:rsid w:val="00C2352A"/>
    <w:rsid w:val="00C23B19"/>
    <w:rsid w:val="00C31833"/>
    <w:rsid w:val="00C40B4D"/>
    <w:rsid w:val="00C43198"/>
    <w:rsid w:val="00C434D4"/>
    <w:rsid w:val="00C50DF4"/>
    <w:rsid w:val="00C55B61"/>
    <w:rsid w:val="00C57FE0"/>
    <w:rsid w:val="00C618A9"/>
    <w:rsid w:val="00C63FB6"/>
    <w:rsid w:val="00C669A2"/>
    <w:rsid w:val="00C70B3E"/>
    <w:rsid w:val="00C70E3F"/>
    <w:rsid w:val="00C723CC"/>
    <w:rsid w:val="00C74350"/>
    <w:rsid w:val="00C75FD9"/>
    <w:rsid w:val="00C85186"/>
    <w:rsid w:val="00C9391D"/>
    <w:rsid w:val="00C95849"/>
    <w:rsid w:val="00C95DBA"/>
    <w:rsid w:val="00C95E99"/>
    <w:rsid w:val="00C9692B"/>
    <w:rsid w:val="00CA05E2"/>
    <w:rsid w:val="00CA41DB"/>
    <w:rsid w:val="00CA6894"/>
    <w:rsid w:val="00CB0BF8"/>
    <w:rsid w:val="00CB24E6"/>
    <w:rsid w:val="00CB2880"/>
    <w:rsid w:val="00CB5B1C"/>
    <w:rsid w:val="00CB6C24"/>
    <w:rsid w:val="00CC1453"/>
    <w:rsid w:val="00CC31B0"/>
    <w:rsid w:val="00CC3AF6"/>
    <w:rsid w:val="00CC4DAE"/>
    <w:rsid w:val="00CC4F9F"/>
    <w:rsid w:val="00CC7F1E"/>
    <w:rsid w:val="00CD1749"/>
    <w:rsid w:val="00CE1489"/>
    <w:rsid w:val="00CE1CC8"/>
    <w:rsid w:val="00CE2B5F"/>
    <w:rsid w:val="00CE5E59"/>
    <w:rsid w:val="00CF0C05"/>
    <w:rsid w:val="00CF60EA"/>
    <w:rsid w:val="00CF6B55"/>
    <w:rsid w:val="00D00D95"/>
    <w:rsid w:val="00D04F8A"/>
    <w:rsid w:val="00D0583F"/>
    <w:rsid w:val="00D058BB"/>
    <w:rsid w:val="00D05F30"/>
    <w:rsid w:val="00D119CA"/>
    <w:rsid w:val="00D11D1F"/>
    <w:rsid w:val="00D1215D"/>
    <w:rsid w:val="00D15C68"/>
    <w:rsid w:val="00D160B5"/>
    <w:rsid w:val="00D17E4A"/>
    <w:rsid w:val="00D228AC"/>
    <w:rsid w:val="00D251B2"/>
    <w:rsid w:val="00D25E51"/>
    <w:rsid w:val="00D33629"/>
    <w:rsid w:val="00D370E0"/>
    <w:rsid w:val="00D42FC9"/>
    <w:rsid w:val="00D5512E"/>
    <w:rsid w:val="00D64354"/>
    <w:rsid w:val="00D67C63"/>
    <w:rsid w:val="00D702F1"/>
    <w:rsid w:val="00D71205"/>
    <w:rsid w:val="00D75F42"/>
    <w:rsid w:val="00D76C39"/>
    <w:rsid w:val="00D77C79"/>
    <w:rsid w:val="00D819C4"/>
    <w:rsid w:val="00D82281"/>
    <w:rsid w:val="00D87319"/>
    <w:rsid w:val="00D918F1"/>
    <w:rsid w:val="00D9198E"/>
    <w:rsid w:val="00D9362E"/>
    <w:rsid w:val="00D94E9A"/>
    <w:rsid w:val="00D97926"/>
    <w:rsid w:val="00D97B4F"/>
    <w:rsid w:val="00D97BDD"/>
    <w:rsid w:val="00DA280F"/>
    <w:rsid w:val="00DA2D85"/>
    <w:rsid w:val="00DA69DA"/>
    <w:rsid w:val="00DA7DD7"/>
    <w:rsid w:val="00DB1C36"/>
    <w:rsid w:val="00DB3EB1"/>
    <w:rsid w:val="00DB641E"/>
    <w:rsid w:val="00DC2B21"/>
    <w:rsid w:val="00DC30FA"/>
    <w:rsid w:val="00DD0015"/>
    <w:rsid w:val="00DD0B2C"/>
    <w:rsid w:val="00DD7502"/>
    <w:rsid w:val="00DE2A94"/>
    <w:rsid w:val="00DE4A66"/>
    <w:rsid w:val="00DE63F1"/>
    <w:rsid w:val="00DF0E89"/>
    <w:rsid w:val="00DF18E9"/>
    <w:rsid w:val="00DF656F"/>
    <w:rsid w:val="00DF71CF"/>
    <w:rsid w:val="00E00921"/>
    <w:rsid w:val="00E02E24"/>
    <w:rsid w:val="00E0590C"/>
    <w:rsid w:val="00E06201"/>
    <w:rsid w:val="00E07BF6"/>
    <w:rsid w:val="00E17126"/>
    <w:rsid w:val="00E21BFD"/>
    <w:rsid w:val="00E23494"/>
    <w:rsid w:val="00E27CAC"/>
    <w:rsid w:val="00E27D7B"/>
    <w:rsid w:val="00E311DB"/>
    <w:rsid w:val="00E3126A"/>
    <w:rsid w:val="00E3240C"/>
    <w:rsid w:val="00E37897"/>
    <w:rsid w:val="00E41653"/>
    <w:rsid w:val="00E449C8"/>
    <w:rsid w:val="00E51208"/>
    <w:rsid w:val="00E51702"/>
    <w:rsid w:val="00E5423B"/>
    <w:rsid w:val="00E55F8A"/>
    <w:rsid w:val="00E57155"/>
    <w:rsid w:val="00E604A1"/>
    <w:rsid w:val="00E6555D"/>
    <w:rsid w:val="00E7661C"/>
    <w:rsid w:val="00E85F1A"/>
    <w:rsid w:val="00E867CB"/>
    <w:rsid w:val="00E87361"/>
    <w:rsid w:val="00E901EC"/>
    <w:rsid w:val="00E90F04"/>
    <w:rsid w:val="00E941E2"/>
    <w:rsid w:val="00E9466A"/>
    <w:rsid w:val="00E96076"/>
    <w:rsid w:val="00EA0084"/>
    <w:rsid w:val="00EA1998"/>
    <w:rsid w:val="00EA2B5B"/>
    <w:rsid w:val="00EA4713"/>
    <w:rsid w:val="00EB15D9"/>
    <w:rsid w:val="00EB3853"/>
    <w:rsid w:val="00EB53FC"/>
    <w:rsid w:val="00EB6335"/>
    <w:rsid w:val="00EC00BC"/>
    <w:rsid w:val="00EC160D"/>
    <w:rsid w:val="00EC47ED"/>
    <w:rsid w:val="00ED0303"/>
    <w:rsid w:val="00ED21FF"/>
    <w:rsid w:val="00ED3F29"/>
    <w:rsid w:val="00ED4297"/>
    <w:rsid w:val="00ED5C2D"/>
    <w:rsid w:val="00ED78C0"/>
    <w:rsid w:val="00EE0D1B"/>
    <w:rsid w:val="00EE0E5C"/>
    <w:rsid w:val="00EE2D25"/>
    <w:rsid w:val="00EE39ED"/>
    <w:rsid w:val="00EE49B7"/>
    <w:rsid w:val="00EF043C"/>
    <w:rsid w:val="00EF4C20"/>
    <w:rsid w:val="00EF539E"/>
    <w:rsid w:val="00EF59B0"/>
    <w:rsid w:val="00F00874"/>
    <w:rsid w:val="00F04B66"/>
    <w:rsid w:val="00F05F18"/>
    <w:rsid w:val="00F074FC"/>
    <w:rsid w:val="00F107F5"/>
    <w:rsid w:val="00F132D8"/>
    <w:rsid w:val="00F14005"/>
    <w:rsid w:val="00F14D49"/>
    <w:rsid w:val="00F1543A"/>
    <w:rsid w:val="00F15D1C"/>
    <w:rsid w:val="00F208FF"/>
    <w:rsid w:val="00F22106"/>
    <w:rsid w:val="00F237FC"/>
    <w:rsid w:val="00F25465"/>
    <w:rsid w:val="00F368A6"/>
    <w:rsid w:val="00F4303B"/>
    <w:rsid w:val="00F52F93"/>
    <w:rsid w:val="00F62932"/>
    <w:rsid w:val="00F74330"/>
    <w:rsid w:val="00F757DC"/>
    <w:rsid w:val="00F7754B"/>
    <w:rsid w:val="00F777FE"/>
    <w:rsid w:val="00F802AD"/>
    <w:rsid w:val="00F835CD"/>
    <w:rsid w:val="00F85A93"/>
    <w:rsid w:val="00F868A4"/>
    <w:rsid w:val="00F8696B"/>
    <w:rsid w:val="00F91711"/>
    <w:rsid w:val="00F9185A"/>
    <w:rsid w:val="00F93386"/>
    <w:rsid w:val="00F93B1D"/>
    <w:rsid w:val="00F940C7"/>
    <w:rsid w:val="00F95BFD"/>
    <w:rsid w:val="00FA4216"/>
    <w:rsid w:val="00FB031F"/>
    <w:rsid w:val="00FB2AC4"/>
    <w:rsid w:val="00FB4CF2"/>
    <w:rsid w:val="00FC0157"/>
    <w:rsid w:val="00FC01AE"/>
    <w:rsid w:val="00FC1ABE"/>
    <w:rsid w:val="00FC4775"/>
    <w:rsid w:val="00FC6B29"/>
    <w:rsid w:val="00FD23F9"/>
    <w:rsid w:val="00FD349B"/>
    <w:rsid w:val="00FD4129"/>
    <w:rsid w:val="00FE1D67"/>
    <w:rsid w:val="00FE21B9"/>
    <w:rsid w:val="00FE2DB9"/>
    <w:rsid w:val="00FE3704"/>
    <w:rsid w:val="00FF13EE"/>
    <w:rsid w:val="00FF148E"/>
    <w:rsid w:val="00FF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B5"/>
    <w:pPr>
      <w:spacing w:line="280" w:lineRule="atLeast"/>
    </w:pPr>
    <w:rPr>
      <w:rFonts w:ascii="Verdana" w:hAnsi="Verdana"/>
      <w:sz w:val="18"/>
      <w:szCs w:val="22"/>
    </w:rPr>
  </w:style>
  <w:style w:type="paragraph" w:styleId="Overskrift1">
    <w:name w:val="heading 1"/>
    <w:basedOn w:val="Normal"/>
    <w:next w:val="ReportManchet"/>
    <w:link w:val="Overskrift1Tegn"/>
    <w:qFormat/>
    <w:rsid w:val="004A7665"/>
    <w:pPr>
      <w:keepNext/>
      <w:pageBreakBefore/>
      <w:numPr>
        <w:numId w:val="28"/>
      </w:numPr>
      <w:spacing w:after="600"/>
      <w:outlineLvl w:val="0"/>
    </w:pPr>
    <w:rPr>
      <w:bCs/>
      <w:kern w:val="32"/>
      <w:sz w:val="36"/>
      <w:szCs w:val="60"/>
    </w:rPr>
  </w:style>
  <w:style w:type="paragraph" w:styleId="Overskrift2">
    <w:name w:val="heading 2"/>
    <w:basedOn w:val="Normal"/>
    <w:next w:val="Normal"/>
    <w:link w:val="Overskrift2Tegn"/>
    <w:qFormat/>
    <w:rsid w:val="004A7665"/>
    <w:pPr>
      <w:keepNext/>
      <w:numPr>
        <w:ilvl w:val="1"/>
        <w:numId w:val="28"/>
      </w:numPr>
      <w:pBdr>
        <w:bottom w:val="single" w:sz="4" w:space="1" w:color="auto"/>
      </w:pBdr>
      <w:spacing w:before="360" w:after="360"/>
      <w:outlineLvl w:val="1"/>
    </w:pPr>
    <w:rPr>
      <w:b/>
      <w:bCs/>
      <w:iCs/>
      <w:sz w:val="24"/>
      <w:szCs w:val="36"/>
    </w:rPr>
  </w:style>
  <w:style w:type="paragraph" w:styleId="Overskrift3">
    <w:name w:val="heading 3"/>
    <w:basedOn w:val="Normal"/>
    <w:next w:val="Normal"/>
    <w:qFormat/>
    <w:rsid w:val="004A7665"/>
    <w:pPr>
      <w:keepNext/>
      <w:numPr>
        <w:ilvl w:val="2"/>
        <w:numId w:val="28"/>
      </w:numPr>
      <w:spacing w:before="240" w:after="240"/>
      <w:outlineLvl w:val="2"/>
    </w:pPr>
    <w:rPr>
      <w:b/>
      <w:bCs/>
      <w:sz w:val="20"/>
      <w:szCs w:val="24"/>
    </w:rPr>
  </w:style>
  <w:style w:type="paragraph" w:styleId="Overskrift4">
    <w:name w:val="heading 4"/>
    <w:basedOn w:val="Normal"/>
    <w:next w:val="Normal"/>
    <w:qFormat/>
    <w:rsid w:val="004A7665"/>
    <w:pPr>
      <w:keepNext/>
      <w:numPr>
        <w:ilvl w:val="3"/>
        <w:numId w:val="28"/>
      </w:numPr>
      <w:spacing w:before="240" w:after="60"/>
      <w:outlineLvl w:val="3"/>
    </w:pPr>
    <w:rPr>
      <w:bCs/>
      <w:i/>
      <w:sz w:val="20"/>
      <w:szCs w:val="24"/>
    </w:rPr>
  </w:style>
  <w:style w:type="paragraph" w:styleId="Overskrift5">
    <w:name w:val="heading 5"/>
    <w:basedOn w:val="Normal"/>
    <w:next w:val="Normal"/>
    <w:qFormat/>
    <w:rsid w:val="004A7665"/>
    <w:pPr>
      <w:numPr>
        <w:ilvl w:val="4"/>
        <w:numId w:val="28"/>
      </w:numPr>
      <w:spacing w:before="240" w:after="60"/>
      <w:outlineLvl w:val="4"/>
    </w:pPr>
    <w:rPr>
      <w:b/>
      <w:bCs/>
      <w:i/>
      <w:iCs/>
      <w:szCs w:val="18"/>
    </w:rPr>
  </w:style>
  <w:style w:type="paragraph" w:styleId="Overskrift6">
    <w:name w:val="heading 6"/>
    <w:basedOn w:val="Normal"/>
    <w:next w:val="Normal"/>
    <w:qFormat/>
    <w:rsid w:val="000C36AD"/>
    <w:pPr>
      <w:spacing w:before="240" w:after="60"/>
      <w:outlineLvl w:val="5"/>
    </w:pPr>
    <w:rPr>
      <w:bCs/>
      <w:i/>
      <w:szCs w:val="18"/>
    </w:rPr>
  </w:style>
  <w:style w:type="paragraph" w:styleId="Overskrift7">
    <w:name w:val="heading 7"/>
    <w:basedOn w:val="Overskrift6"/>
    <w:next w:val="Normal"/>
    <w:qFormat/>
    <w:rsid w:val="00BF3659"/>
    <w:pPr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rsid w:val="00BF3659"/>
    <w:pPr>
      <w:spacing w:before="240" w:after="60"/>
      <w:outlineLvl w:val="7"/>
    </w:pPr>
    <w:rPr>
      <w:i/>
      <w:iCs/>
      <w:szCs w:val="18"/>
    </w:rPr>
  </w:style>
  <w:style w:type="paragraph" w:styleId="Overskrift9">
    <w:name w:val="heading 9"/>
    <w:basedOn w:val="Normal"/>
    <w:next w:val="Normal"/>
    <w:qFormat/>
    <w:rsid w:val="00BF3659"/>
    <w:pPr>
      <w:spacing w:before="240" w:after="60"/>
      <w:outlineLvl w:val="8"/>
    </w:pPr>
    <w:rPr>
      <w:rFonts w:cs="Arial"/>
      <w:i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D174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3636F"/>
    <w:pPr>
      <w:tabs>
        <w:tab w:val="right" w:pos="7937"/>
      </w:tabs>
    </w:pPr>
    <w:rPr>
      <w:sz w:val="16"/>
      <w:szCs w:val="16"/>
    </w:rPr>
  </w:style>
  <w:style w:type="paragraph" w:customStyle="1" w:styleId="Bullet2">
    <w:name w:val="Bullet2"/>
    <w:basedOn w:val="Normal"/>
    <w:rsid w:val="00EC160D"/>
    <w:pPr>
      <w:numPr>
        <w:numId w:val="20"/>
      </w:numPr>
      <w:tabs>
        <w:tab w:val="clear" w:pos="425"/>
        <w:tab w:val="left" w:pos="1134"/>
      </w:tabs>
      <w:ind w:left="1134" w:hanging="425"/>
    </w:pPr>
    <w:rPr>
      <w:i/>
    </w:rPr>
  </w:style>
  <w:style w:type="paragraph" w:customStyle="1" w:styleId="Bullet1">
    <w:name w:val="Bullet1"/>
    <w:basedOn w:val="Normal"/>
    <w:rsid w:val="00652D60"/>
    <w:pPr>
      <w:numPr>
        <w:numId w:val="14"/>
      </w:numPr>
    </w:pPr>
  </w:style>
  <w:style w:type="paragraph" w:customStyle="1" w:styleId="RapportTitel">
    <w:name w:val="RapportTitel"/>
    <w:basedOn w:val="Normal"/>
    <w:rsid w:val="000406DA"/>
    <w:pPr>
      <w:spacing w:line="480" w:lineRule="auto"/>
    </w:pPr>
    <w:rPr>
      <w:sz w:val="36"/>
      <w:szCs w:val="60"/>
    </w:rPr>
  </w:style>
  <w:style w:type="character" w:styleId="Sidetal">
    <w:name w:val="page number"/>
    <w:rsid w:val="006A4F8E"/>
    <w:rPr>
      <w:sz w:val="18"/>
      <w:szCs w:val="36"/>
    </w:rPr>
  </w:style>
  <w:style w:type="paragraph" w:styleId="Indholdsfortegnelse1">
    <w:name w:val="toc 1"/>
    <w:basedOn w:val="Normal"/>
    <w:next w:val="Normal"/>
    <w:uiPriority w:val="39"/>
    <w:rsid w:val="000406DA"/>
    <w:pPr>
      <w:spacing w:before="280"/>
      <w:ind w:hanging="1134"/>
    </w:pPr>
    <w:rPr>
      <w:b/>
    </w:rPr>
  </w:style>
  <w:style w:type="paragraph" w:styleId="Indholdsfortegnelse2">
    <w:name w:val="toc 2"/>
    <w:basedOn w:val="Normal"/>
    <w:next w:val="Normal"/>
    <w:uiPriority w:val="39"/>
    <w:rsid w:val="000406DA"/>
    <w:pPr>
      <w:ind w:left="425" w:hanging="1559"/>
    </w:pPr>
  </w:style>
  <w:style w:type="paragraph" w:styleId="Indholdsfortegnelse3">
    <w:name w:val="toc 3"/>
    <w:basedOn w:val="Normal"/>
    <w:next w:val="Normal"/>
    <w:uiPriority w:val="39"/>
    <w:rsid w:val="000406DA"/>
    <w:pPr>
      <w:tabs>
        <w:tab w:val="right" w:pos="7938"/>
      </w:tabs>
      <w:ind w:left="425" w:hanging="1559"/>
    </w:pPr>
  </w:style>
  <w:style w:type="paragraph" w:customStyle="1" w:styleId="Figurtitel">
    <w:name w:val="Figurtitel"/>
    <w:basedOn w:val="Normal"/>
    <w:rsid w:val="00331D61"/>
    <w:pPr>
      <w:keepNext/>
      <w:spacing w:before="160" w:after="120"/>
    </w:pPr>
    <w:rPr>
      <w:b/>
      <w:sz w:val="16"/>
      <w:szCs w:val="16"/>
    </w:rPr>
  </w:style>
  <w:style w:type="paragraph" w:customStyle="1" w:styleId="Billedetekst">
    <w:name w:val="Billedetekst"/>
    <w:basedOn w:val="Billedtekst"/>
    <w:rsid w:val="003B0585"/>
    <w:pPr>
      <w:keepNext/>
      <w:ind w:left="1134" w:hanging="1134"/>
    </w:pPr>
    <w:rPr>
      <w:sz w:val="16"/>
      <w:szCs w:val="14"/>
    </w:rPr>
  </w:style>
  <w:style w:type="paragraph" w:customStyle="1" w:styleId="TabelTitel">
    <w:name w:val="TabelTitel"/>
    <w:basedOn w:val="Figurtitel"/>
    <w:next w:val="Normal"/>
    <w:rsid w:val="00331D61"/>
  </w:style>
  <w:style w:type="character" w:customStyle="1" w:styleId="Typografi18ptFed">
    <w:name w:val="Typografi 18 pt Fed"/>
    <w:rsid w:val="00D94E9A"/>
    <w:rPr>
      <w:rFonts w:ascii="Verdana" w:hAnsi="Verdana"/>
      <w:b/>
      <w:bCs/>
      <w:sz w:val="28"/>
    </w:rPr>
  </w:style>
  <w:style w:type="paragraph" w:styleId="Billedtekst">
    <w:name w:val="caption"/>
    <w:basedOn w:val="Normal"/>
    <w:next w:val="Normal"/>
    <w:qFormat/>
    <w:rsid w:val="00D9362E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B3671C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lledeUndertekst">
    <w:name w:val="BilledeUndertekst"/>
    <w:basedOn w:val="Billedetekst"/>
    <w:next w:val="Normal"/>
    <w:rsid w:val="00961777"/>
    <w:rPr>
      <w:b w:val="0"/>
    </w:rPr>
  </w:style>
  <w:style w:type="paragraph" w:customStyle="1" w:styleId="TabelCelle">
    <w:name w:val="TabelCelle"/>
    <w:basedOn w:val="Normal"/>
    <w:rsid w:val="00636196"/>
    <w:pPr>
      <w:spacing w:line="240" w:lineRule="auto"/>
    </w:pPr>
    <w:rPr>
      <w:sz w:val="16"/>
    </w:rPr>
  </w:style>
  <w:style w:type="paragraph" w:customStyle="1" w:styleId="TabelOverskriftCelle">
    <w:name w:val="TabelOverskriftCelle"/>
    <w:basedOn w:val="Normal"/>
    <w:rsid w:val="00636196"/>
    <w:pPr>
      <w:spacing w:line="240" w:lineRule="auto"/>
    </w:pPr>
    <w:rPr>
      <w:b/>
      <w:sz w:val="16"/>
    </w:rPr>
  </w:style>
  <w:style w:type="paragraph" w:styleId="Indholdsfortegnelse4">
    <w:name w:val="toc 4"/>
    <w:basedOn w:val="Normal"/>
    <w:next w:val="Normal"/>
    <w:semiHidden/>
    <w:rsid w:val="000406DA"/>
    <w:pPr>
      <w:tabs>
        <w:tab w:val="right" w:pos="7938"/>
      </w:tabs>
      <w:ind w:left="425" w:hanging="1559"/>
    </w:pPr>
  </w:style>
  <w:style w:type="paragraph" w:styleId="Indholdsfortegnelse5">
    <w:name w:val="toc 5"/>
    <w:basedOn w:val="Normal"/>
    <w:next w:val="Normal"/>
    <w:semiHidden/>
    <w:rsid w:val="00352261"/>
    <w:pPr>
      <w:tabs>
        <w:tab w:val="right" w:pos="7938"/>
      </w:tabs>
      <w:ind w:left="425" w:hanging="1559"/>
    </w:pPr>
  </w:style>
  <w:style w:type="paragraph" w:styleId="Indholdsfortegnelse6">
    <w:name w:val="toc 6"/>
    <w:basedOn w:val="Normal"/>
    <w:next w:val="Normal"/>
    <w:semiHidden/>
    <w:rsid w:val="00EE39ED"/>
    <w:pPr>
      <w:tabs>
        <w:tab w:val="right" w:pos="7938"/>
      </w:tabs>
      <w:ind w:left="425"/>
    </w:pPr>
    <w:rPr>
      <w:i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85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A585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3500B"/>
    <w:pPr>
      <w:numPr>
        <w:numId w:val="26"/>
      </w:numPr>
      <w:contextualSpacing/>
    </w:pPr>
  </w:style>
  <w:style w:type="table" w:customStyle="1" w:styleId="BanedanmarkTabel">
    <w:name w:val="Banedanmark Tabel"/>
    <w:basedOn w:val="Tabel-Normal"/>
    <w:uiPriority w:val="99"/>
    <w:qFormat/>
    <w:rsid w:val="00636196"/>
    <w:rPr>
      <w:rFonts w:ascii="Verdana" w:hAnsi="Verdana"/>
      <w:sz w:val="16"/>
    </w:rPr>
    <w:tblPr>
      <w:tblInd w:w="0" w:type="dxa"/>
      <w:tblBorders>
        <w:top w:val="single" w:sz="2" w:space="0" w:color="607C8C"/>
        <w:left w:val="single" w:sz="2" w:space="0" w:color="607C8C"/>
        <w:bottom w:val="single" w:sz="2" w:space="0" w:color="607C8C"/>
        <w:right w:val="single" w:sz="2" w:space="0" w:color="607C8C"/>
        <w:insideH w:val="single" w:sz="2" w:space="0" w:color="607C8C"/>
        <w:insideV w:val="single" w:sz="2" w:space="0" w:color="607C8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link w:val="Sidefod"/>
    <w:uiPriority w:val="99"/>
    <w:rsid w:val="00EF539E"/>
    <w:rPr>
      <w:rFonts w:ascii="Verdana" w:hAnsi="Verdana"/>
      <w:sz w:val="16"/>
      <w:szCs w:val="16"/>
    </w:rPr>
  </w:style>
  <w:style w:type="paragraph" w:customStyle="1" w:styleId="ReportManchet">
    <w:name w:val="ReportManchet"/>
    <w:basedOn w:val="Normal"/>
    <w:next w:val="Overskrift2"/>
    <w:qFormat/>
    <w:rsid w:val="00B50EA5"/>
    <w:pPr>
      <w:spacing w:after="600"/>
    </w:pPr>
    <w:rPr>
      <w:sz w:val="24"/>
    </w:rPr>
  </w:style>
  <w:style w:type="paragraph" w:customStyle="1" w:styleId="ReportHeading1">
    <w:name w:val="ReportHeading1"/>
    <w:basedOn w:val="Overskrift1"/>
    <w:next w:val="Normal"/>
    <w:qFormat/>
    <w:rsid w:val="003C1A49"/>
    <w:pPr>
      <w:tabs>
        <w:tab w:val="clear" w:pos="432"/>
      </w:tabs>
      <w:ind w:left="0" w:hanging="1134"/>
    </w:pPr>
  </w:style>
  <w:style w:type="paragraph" w:customStyle="1" w:styleId="ReportHeading6">
    <w:name w:val="ReportHeading6"/>
    <w:basedOn w:val="Overskrift6"/>
    <w:next w:val="Normal"/>
    <w:qFormat/>
    <w:rsid w:val="003C1A49"/>
  </w:style>
  <w:style w:type="paragraph" w:customStyle="1" w:styleId="ReportHeading5">
    <w:name w:val="ReportHeading5"/>
    <w:basedOn w:val="Overskrift5"/>
    <w:next w:val="Normal"/>
    <w:qFormat/>
    <w:rsid w:val="003C1A49"/>
    <w:pPr>
      <w:tabs>
        <w:tab w:val="clear" w:pos="1008"/>
      </w:tabs>
      <w:ind w:left="0" w:hanging="1134"/>
    </w:pPr>
  </w:style>
  <w:style w:type="paragraph" w:customStyle="1" w:styleId="ReportHeading4">
    <w:name w:val="ReportHeading4"/>
    <w:basedOn w:val="Overskrift4"/>
    <w:next w:val="Normal"/>
    <w:qFormat/>
    <w:rsid w:val="003C1A49"/>
    <w:pPr>
      <w:tabs>
        <w:tab w:val="clear" w:pos="864"/>
      </w:tabs>
      <w:ind w:left="0" w:hanging="1134"/>
    </w:pPr>
  </w:style>
  <w:style w:type="paragraph" w:customStyle="1" w:styleId="ReportHeading3">
    <w:name w:val="ReportHeading3"/>
    <w:basedOn w:val="Overskrift3"/>
    <w:next w:val="Normal"/>
    <w:qFormat/>
    <w:rsid w:val="003C1A49"/>
    <w:pPr>
      <w:tabs>
        <w:tab w:val="clear" w:pos="720"/>
      </w:tabs>
      <w:ind w:left="0" w:hanging="1134"/>
    </w:pPr>
  </w:style>
  <w:style w:type="paragraph" w:customStyle="1" w:styleId="ReportHeading2">
    <w:name w:val="ReportHeading2"/>
    <w:basedOn w:val="Overskrift2"/>
    <w:next w:val="Normal"/>
    <w:qFormat/>
    <w:rsid w:val="003C1A49"/>
    <w:pPr>
      <w:tabs>
        <w:tab w:val="clear" w:pos="576"/>
      </w:tabs>
      <w:ind w:left="0" w:hanging="1134"/>
    </w:pPr>
  </w:style>
  <w:style w:type="paragraph" w:customStyle="1" w:styleId="ReportSubtitle">
    <w:name w:val="ReportSubtitle"/>
    <w:basedOn w:val="Normal"/>
    <w:next w:val="Normal"/>
    <w:qFormat/>
    <w:rsid w:val="00B96703"/>
    <w:rPr>
      <w:color w:val="FFFFFF"/>
      <w:sz w:val="36"/>
      <w:szCs w:val="36"/>
    </w:rPr>
  </w:style>
  <w:style w:type="paragraph" w:customStyle="1" w:styleId="ReportTitle">
    <w:name w:val="ReportTitle"/>
    <w:basedOn w:val="Normal"/>
    <w:next w:val="ReportSubtitle"/>
    <w:qFormat/>
    <w:rsid w:val="00B96703"/>
    <w:pPr>
      <w:spacing w:after="360"/>
    </w:pPr>
    <w:rPr>
      <w:color w:val="FFFFFF"/>
      <w:sz w:val="48"/>
      <w:szCs w:val="48"/>
    </w:rPr>
  </w:style>
  <w:style w:type="character" w:customStyle="1" w:styleId="Overskrift1Tegn">
    <w:name w:val="Overskrift 1 Tegn"/>
    <w:basedOn w:val="Standardskrifttypeiafsnit"/>
    <w:link w:val="Overskrift1"/>
    <w:rsid w:val="00D0583F"/>
    <w:rPr>
      <w:rFonts w:ascii="Verdana" w:hAnsi="Verdana"/>
      <w:bCs/>
      <w:kern w:val="32"/>
      <w:sz w:val="36"/>
      <w:szCs w:val="60"/>
    </w:rPr>
  </w:style>
  <w:style w:type="character" w:customStyle="1" w:styleId="Overskrift2Tegn">
    <w:name w:val="Overskrift 2 Tegn"/>
    <w:basedOn w:val="Standardskrifttypeiafsnit"/>
    <w:link w:val="Overskrift2"/>
    <w:rsid w:val="00D0583F"/>
    <w:rPr>
      <w:rFonts w:ascii="Verdana" w:hAnsi="Verdana"/>
      <w:b/>
      <w:bCs/>
      <w:iCs/>
      <w:sz w:val="24"/>
      <w:szCs w:val="36"/>
    </w:rPr>
  </w:style>
  <w:style w:type="paragraph" w:customStyle="1" w:styleId="TypografiBrdtekstFr0pktEfter0pktLinjeafstandenke">
    <w:name w:val="Typografi Brødtekst + Før:  0 pkt. Efter:  0 pkt. Linjeafstand:  enke..."/>
    <w:basedOn w:val="Brdtekst"/>
    <w:rsid w:val="00D0583F"/>
    <w:pPr>
      <w:keepNext/>
      <w:keepLines/>
      <w:spacing w:after="0" w:line="240" w:lineRule="auto"/>
    </w:pPr>
    <w:rPr>
      <w:rFonts w:ascii="Agfa Rotis Serif" w:hAnsi="Agfa Rotis Serif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D0583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0583F"/>
    <w:rPr>
      <w:rFonts w:ascii="Verdana" w:hAnsi="Verdana"/>
      <w:sz w:val="18"/>
      <w:szCs w:val="22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161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161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00830"/>
    <w:rPr>
      <w:color w:val="F57E20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4A0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4A0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4A04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4A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4A04"/>
    <w:rPr>
      <w:b/>
      <w:bCs/>
    </w:rPr>
  </w:style>
  <w:style w:type="paragraph" w:styleId="Korrektur">
    <w:name w:val="Revision"/>
    <w:hidden/>
    <w:uiPriority w:val="99"/>
    <w:semiHidden/>
    <w:rsid w:val="00A8681D"/>
    <w:rPr>
      <w:rFonts w:ascii="Verdana" w:hAnsi="Verdana"/>
      <w:sz w:val="18"/>
      <w:szCs w:val="22"/>
    </w:rPr>
  </w:style>
  <w:style w:type="paragraph" w:styleId="Almindeligtekst">
    <w:name w:val="Plain Text"/>
    <w:basedOn w:val="Normal"/>
    <w:link w:val="AlmindeligtekstTegn"/>
    <w:uiPriority w:val="99"/>
    <w:unhideWhenUsed/>
    <w:rsid w:val="006369A6"/>
    <w:pPr>
      <w:spacing w:line="240" w:lineRule="auto"/>
    </w:pPr>
    <w:rPr>
      <w:rFonts w:ascii="Arial" w:eastAsia="Calibri" w:hAnsi="Arial" w:cs="Arial"/>
      <w:szCs w:val="18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369A6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Rapport.dotm" TargetMode="External"/></Relationships>
</file>

<file path=word/theme/theme1.xml><?xml version="1.0" encoding="utf-8"?>
<a:theme xmlns:a="http://schemas.openxmlformats.org/drawingml/2006/main" name="Kontortema">
  <a:themeElements>
    <a:clrScheme name="Banedanmark">
      <a:dk1>
        <a:sysClr val="windowText" lastClr="000000"/>
      </a:dk1>
      <a:lt1>
        <a:sysClr val="window" lastClr="FFFFFF"/>
      </a:lt1>
      <a:dk2>
        <a:srgbClr val="646464"/>
      </a:dk2>
      <a:lt2>
        <a:srgbClr val="AFAFAF"/>
      </a:lt2>
      <a:accent1>
        <a:srgbClr val="2C4267"/>
      </a:accent1>
      <a:accent2>
        <a:srgbClr val="00ABB8"/>
      </a:accent2>
      <a:accent3>
        <a:srgbClr val="EB8520"/>
      </a:accent3>
      <a:accent4>
        <a:srgbClr val="FFCB05"/>
      </a:accent4>
      <a:accent5>
        <a:srgbClr val="B8292F"/>
      </a:accent5>
      <a:accent6>
        <a:srgbClr val="92278F"/>
      </a:accent6>
      <a:hlink>
        <a:srgbClr val="F57E20"/>
      </a:hlink>
      <a:folHlink>
        <a:srgbClr val="AEBBBC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43E52-0FA0-4394-BE28-86445A03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5</TotalTime>
  <Pages>9</Pages>
  <Words>696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Levering af elektrisk energi til kørestrøm samt Banedanmarks eget forbrug</vt:lpstr>
    </vt:vector>
  </TitlesOfParts>
  <Company>Banedanmark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Levering af elektrisk energi til kørestrøm samt Banedanmarks eget forbrug</dc:title>
  <dc:creator>Hans-Erik Fogh</dc:creator>
  <cp:lastModifiedBy>Christina Serritzlew</cp:lastModifiedBy>
  <cp:revision>4</cp:revision>
  <cp:lastPrinted>2015-09-07T11:34:00Z</cp:lastPrinted>
  <dcterms:created xsi:type="dcterms:W3CDTF">2016-12-05T08:46:00Z</dcterms:created>
  <dcterms:modified xsi:type="dcterms:W3CDTF">2016-12-05T08:51:00Z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QAblock">
    <vt:lpwstr>True</vt:lpwstr>
  </property>
  <property fmtid="{D5CDD505-2E9C-101B-9397-08002B2CF9AE}" pid="4" name="Revised">
    <vt:lpwstr>Empty</vt:lpwstr>
  </property>
  <property fmtid="{D5CDD505-2E9C-101B-9397-08002B2CF9AE}" pid="5" name="RevisedBy">
    <vt:lpwstr>Empty</vt:lpwstr>
  </property>
  <property fmtid="{D5CDD505-2E9C-101B-9397-08002B2CF9AE}" pid="6" name="Approved">
    <vt:lpwstr>Empty</vt:lpwstr>
  </property>
  <property fmtid="{D5CDD505-2E9C-101B-9397-08002B2CF9AE}" pid="7" name="ApprovedBy">
    <vt:lpwstr>Empty</vt:lpwstr>
  </property>
  <property fmtid="{D5CDD505-2E9C-101B-9397-08002B2CF9AE}" pid="8" name="Oprettet af">
    <vt:lpwstr>Hans-Erik Fogh</vt:lpwstr>
  </property>
  <property fmtid="{D5CDD505-2E9C-101B-9397-08002B2CF9AE}" pid="9" name="Dokumentejer">
    <vt:lpwstr>Hans-Erik Fogh</vt:lpwstr>
  </property>
  <property fmtid="{D5CDD505-2E9C-101B-9397-08002B2CF9AE}" pid="10" name="Version">
    <vt:lpwstr>Empty</vt:lpwstr>
  </property>
</Properties>
</file>