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25" w:rsidRPr="00D23225" w:rsidRDefault="00D23225">
      <w:pPr>
        <w:rPr>
          <w:sz w:val="28"/>
          <w:szCs w:val="28"/>
        </w:rPr>
      </w:pPr>
      <w:r w:rsidRPr="00D23225">
        <w:rPr>
          <w:sz w:val="28"/>
          <w:szCs w:val="28"/>
        </w:rPr>
        <w:t xml:space="preserve">Levering og installering </w:t>
      </w:r>
      <w:r w:rsidR="00BE1B84">
        <w:rPr>
          <w:sz w:val="28"/>
          <w:szCs w:val="28"/>
        </w:rPr>
        <w:t xml:space="preserve">af </w:t>
      </w:r>
      <w:r w:rsidRPr="00D23225">
        <w:rPr>
          <w:sz w:val="28"/>
          <w:szCs w:val="28"/>
        </w:rPr>
        <w:t>elektroniske dørlåse</w:t>
      </w:r>
    </w:p>
    <w:p w:rsidR="00E60DB4" w:rsidRDefault="00E60DB4">
      <w:r>
        <w:t>Leverancen omfatter:</w:t>
      </w:r>
    </w:p>
    <w:p w:rsidR="00E60DB4" w:rsidRDefault="00E60DB4">
      <w:r>
        <w:t>Leveri</w:t>
      </w:r>
      <w:r w:rsidR="00AB0376">
        <w:t xml:space="preserve">ng og installering af 250 +/- 10 </w:t>
      </w:r>
      <w:r w:rsidR="00FD6F2E">
        <w:t>% elektroniske dørlå</w:t>
      </w:r>
      <w:r>
        <w:t>se. Endeligt antal fastsættes på tidspunkt for indgåelse af kontrakt.</w:t>
      </w:r>
    </w:p>
    <w:p w:rsidR="00E60DB4" w:rsidRDefault="00E60DB4">
      <w:r>
        <w:t xml:space="preserve">Det nye låsesystem skal monteres i eksisterende </w:t>
      </w:r>
      <w:r w:rsidR="00305117">
        <w:t xml:space="preserve">indre </w:t>
      </w:r>
      <w:r>
        <w:t>døre</w:t>
      </w:r>
      <w:r w:rsidR="00305117">
        <w:t xml:space="preserve"> (ikke yderdøre)</w:t>
      </w:r>
      <w:r>
        <w:t>. Eksisterende låsekasser genbruges hvis muligt eller udskiftes. De gamle greb, låsecylindre og evt. gamle låsekasser må ikke beskadiges og</w:t>
      </w:r>
      <w:r w:rsidR="00AB0376">
        <w:t xml:space="preserve"> skal opsamles i passende emballage</w:t>
      </w:r>
      <w:r>
        <w:t xml:space="preserve"> med henblik på</w:t>
      </w:r>
      <w:r w:rsidR="00AB0376">
        <w:t xml:space="preserve"> opbevaring</w:t>
      </w:r>
      <w:r w:rsidR="00FD6F2E">
        <w:t xml:space="preserve"> på GEUS</w:t>
      </w:r>
      <w:r w:rsidR="00AB0376">
        <w:t xml:space="preserve"> og evt.</w:t>
      </w:r>
      <w:r>
        <w:t xml:space="preserve"> senere genmontering.</w:t>
      </w:r>
    </w:p>
    <w:p w:rsidR="00E60DB4" w:rsidRDefault="00E60DB4">
      <w:r>
        <w:t>Alle nødvendige arbejder skal inkluderes</w:t>
      </w:r>
      <w:r w:rsidR="00AB0376">
        <w:t>,</w:t>
      </w:r>
      <w:r>
        <w:t xml:space="preserve"> også hvis de</w:t>
      </w:r>
      <w:r w:rsidR="00AB0376">
        <w:t xml:space="preserve">t f.eks. bliver nødvendigt at </w:t>
      </w:r>
      <w:r>
        <w:t>spartle og male dørene efter montering.</w:t>
      </w:r>
    </w:p>
    <w:p w:rsidR="00E60DB4" w:rsidRDefault="00AB0376">
      <w:r>
        <w:t>Leverancen omfatter også nødvendigt</w:t>
      </w:r>
      <w:r w:rsidR="00E60DB4">
        <w:t xml:space="preserve"> software, samt installation af samme, til styring af adgange til de forskellige sektioner som man vælger at dele systemet </w:t>
      </w:r>
      <w:r w:rsidR="00FD6F2E">
        <w:t>op i. Håndholdt enhed</w:t>
      </w:r>
      <w:r>
        <w:t xml:space="preserve"> til </w:t>
      </w:r>
      <w:r w:rsidR="00E60DB4">
        <w:t>programmering af de enkelte dørlåse skal desuden medfølge.</w:t>
      </w:r>
    </w:p>
    <w:p w:rsidR="00D23225" w:rsidRDefault="00D23225"/>
    <w:p w:rsidR="002A5700" w:rsidRDefault="002A5700">
      <w:r>
        <w:t>Krav:</w:t>
      </w:r>
    </w:p>
    <w:p w:rsidR="002A5700" w:rsidRDefault="002A5700">
      <w:r>
        <w:t xml:space="preserve">De </w:t>
      </w:r>
      <w:r w:rsidR="00AB0376">
        <w:t>enkelte dørlåse skal være stand-</w:t>
      </w:r>
      <w:proofErr w:type="spellStart"/>
      <w:r>
        <w:t>alone</w:t>
      </w:r>
      <w:proofErr w:type="spellEnd"/>
      <w:r>
        <w:t xml:space="preserve"> og må</w:t>
      </w:r>
      <w:r w:rsidR="00AB0376">
        <w:t xml:space="preserve"> ikke</w:t>
      </w:r>
      <w:r>
        <w:t xml:space="preserve"> kræve opkobling til</w:t>
      </w:r>
      <w:r w:rsidR="00AB0376">
        <w:t xml:space="preserve"> et</w:t>
      </w:r>
      <w:r>
        <w:t xml:space="preserve"> centralt netværk eller internet.</w:t>
      </w:r>
    </w:p>
    <w:p w:rsidR="00FD6F2E" w:rsidRDefault="00FD6F2E">
      <w:r>
        <w:t xml:space="preserve">Hvis låsekasser skal udskiftes, må det ikke medføre modifikationer i dørplader, der vanskeliggør </w:t>
      </w:r>
      <w:r w:rsidR="004A0290">
        <w:t xml:space="preserve">evt. </w:t>
      </w:r>
      <w:r w:rsidR="002347D1">
        <w:t xml:space="preserve">senere </w:t>
      </w:r>
      <w:r w:rsidR="004A0290">
        <w:t xml:space="preserve">genmontering </w:t>
      </w:r>
      <w:r>
        <w:t>af de gamle låsekasser.</w:t>
      </w:r>
    </w:p>
    <w:p w:rsidR="002A5700" w:rsidRDefault="002A5700">
      <w:r>
        <w:t xml:space="preserve">Adgang til de enkelte dørlåse </w:t>
      </w:r>
      <w:r w:rsidR="00AB0376">
        <w:t xml:space="preserve">skal </w:t>
      </w:r>
      <w:r>
        <w:t>gives via programmerbar chip på kort i kreditkort format. Dette kort med chip skal kunne leveres blankt således at GEUS kan printe nødvendige oplysninger og billeder med henblik på at kortet skal kunne bruges som internt ID kort.</w:t>
      </w:r>
    </w:p>
    <w:p w:rsidR="0002212C" w:rsidRDefault="0002212C">
      <w:r>
        <w:t>Man skal kunne aflæse brugslog fra de enkelte dørlåse.</w:t>
      </w:r>
    </w:p>
    <w:p w:rsidR="002A5700" w:rsidRDefault="002A5700">
      <w:r>
        <w:t xml:space="preserve">Systemet skal kunne programmeres i et antal </w:t>
      </w:r>
      <w:r w:rsidR="00FD6F2E">
        <w:t xml:space="preserve">hierarkiske </w:t>
      </w:r>
      <w:r>
        <w:t>grupper</w:t>
      </w:r>
      <w:r w:rsidR="00FD6F2E">
        <w:t xml:space="preserve"> der ikke er mindre end 50</w:t>
      </w:r>
      <w:r w:rsidR="00AB0376">
        <w:t>,</w:t>
      </w:r>
      <w:r>
        <w:t xml:space="preserve"> hvor chips der er programmeret at tilhøre en bestemt gruppe</w:t>
      </w:r>
      <w:r w:rsidR="00AB0376">
        <w:t>,</w:t>
      </w:r>
      <w:r>
        <w:t xml:space="preserve"> kan tilgå samtlige låse i gruppen.</w:t>
      </w:r>
    </w:p>
    <w:p w:rsidR="002A5700" w:rsidRDefault="002A5700">
      <w:r>
        <w:t xml:space="preserve">Den enkelte chip skal kunne tilmeldes </w:t>
      </w:r>
      <w:r w:rsidR="00FD6F2E">
        <w:t xml:space="preserve">og </w:t>
      </w:r>
      <w:r>
        <w:t xml:space="preserve">afmeldes den relevante gruppe </w:t>
      </w:r>
      <w:r w:rsidR="00AB0376">
        <w:t xml:space="preserve">eller hele </w:t>
      </w:r>
      <w:r w:rsidR="00FD6F2E">
        <w:t>systemet fra en klienter på eksisterende GEUS computere (Win10)</w:t>
      </w:r>
      <w:r>
        <w:t>.</w:t>
      </w:r>
      <w:r w:rsidR="00FD6F2E">
        <w:t xml:space="preserve"> </w:t>
      </w:r>
    </w:p>
    <w:p w:rsidR="002A5700" w:rsidRDefault="002A5700">
      <w:r>
        <w:t xml:space="preserve">Programmering og opdatering af de enkelte låse skal kunne ske ved </w:t>
      </w:r>
      <w:r w:rsidR="00FD6F2E">
        <w:t>hjælp af håndholdt enhed</w:t>
      </w:r>
      <w:r>
        <w:t xml:space="preserve"> fortrin</w:t>
      </w:r>
      <w:r w:rsidR="00FD6F2E">
        <w:t>s</w:t>
      </w:r>
      <w:r>
        <w:t>vist ved trådløs overførsel.</w:t>
      </w:r>
    </w:p>
    <w:p w:rsidR="0002212C" w:rsidRDefault="0002212C">
      <w:r>
        <w:t>Tilbudsgiver skal kunne levere teknisk support efter levering.</w:t>
      </w:r>
    </w:p>
    <w:p w:rsidR="002A5700" w:rsidRDefault="002A5700"/>
    <w:p w:rsidR="002A5700" w:rsidRDefault="002A5700">
      <w:r>
        <w:t>Tilbud:</w:t>
      </w:r>
    </w:p>
    <w:p w:rsidR="002A5700" w:rsidRDefault="004A0290">
      <w:r>
        <w:t>Tilbudsfristen er den 2</w:t>
      </w:r>
      <w:r w:rsidR="000E112B">
        <w:t>7</w:t>
      </w:r>
      <w:r>
        <w:t xml:space="preserve">. marts 2017 kl. 12.00. </w:t>
      </w:r>
      <w:r w:rsidR="00FD6F2E">
        <w:t>Tilbuddet skal gælde i 30 dage</w:t>
      </w:r>
      <w:r w:rsidR="002A5700">
        <w:t>.</w:t>
      </w:r>
    </w:p>
    <w:p w:rsidR="004A0290" w:rsidRDefault="004A0290">
      <w:r>
        <w:t>Opgavens igangsætning aftales nærmere efter tildelingen. Opgaven skal kunne færdiggøres senest den 15. august 2017.</w:t>
      </w:r>
    </w:p>
    <w:p w:rsidR="002A5700" w:rsidRDefault="002A5700">
      <w:r>
        <w:lastRenderedPageBreak/>
        <w:t>Der skal gives en samlet pris for i alt 250 låse</w:t>
      </w:r>
      <w:r w:rsidR="00AB0376">
        <w:t xml:space="preserve"> med tilhørende arbejder</w:t>
      </w:r>
      <w:r>
        <w:t>.</w:t>
      </w:r>
      <w:r w:rsidR="00FD6F2E">
        <w:t xml:space="preserve"> Der skal ligeledes gives en stykpris for reduktion/forøgelse indenfor rammerne 250 +/- 10%. </w:t>
      </w:r>
    </w:p>
    <w:p w:rsidR="002A5700" w:rsidRDefault="002A5700">
      <w:r>
        <w:t>Prisen skal indeholde alle udgifter til låse, nødvendige arbejder</w:t>
      </w:r>
      <w:r w:rsidR="00DF4055">
        <w:t xml:space="preserve"> til installation</w:t>
      </w:r>
      <w:r>
        <w:t>,</w:t>
      </w:r>
      <w:r w:rsidR="00DF4055">
        <w:t xml:space="preserve"> ops</w:t>
      </w:r>
      <w:r w:rsidR="00AB0376">
        <w:t>ætning af software, træning af 5</w:t>
      </w:r>
      <w:r w:rsidR="00DF4055">
        <w:t xml:space="preserve"> personer i betjening,</w:t>
      </w:r>
      <w:r>
        <w:t xml:space="preserve"> reparation af døre</w:t>
      </w:r>
      <w:r w:rsidR="00DF4055">
        <w:t xml:space="preserve">, nedpakning af gamle greb, låsecylindre og evt. låsekasser, samt </w:t>
      </w:r>
      <w:r w:rsidR="00AB0376">
        <w:t xml:space="preserve">levering af </w:t>
      </w:r>
      <w:r w:rsidR="00DF4055">
        <w:t xml:space="preserve">eventuelt nye låsekasser. Hvis det tilbudte system fordrer yderligere ydelser skal dette tydeligt fremgå af tilbuddet. </w:t>
      </w:r>
    </w:p>
    <w:p w:rsidR="00DF4055" w:rsidRDefault="00DF4055">
      <w:r>
        <w:t>Sammen med tilbuddet skal afgives en beskrivelse af systemets betjening og vedligeholdelse, herunder forventet batterilevetid i de enkelte låse.</w:t>
      </w:r>
    </w:p>
    <w:p w:rsidR="00DF4055" w:rsidRDefault="00DF4055">
      <w:r>
        <w:t>Sammen med tilbuddet skal også sendes en referenceliste der indeholder navne på virksomheder som den pågældende leverandør har leveret lignende systemer til. GEUS forbeholder sig ret til</w:t>
      </w:r>
      <w:r w:rsidR="004A0290">
        <w:t xml:space="preserve"> efter nærmere aftale med tilbudsgiver,</w:t>
      </w:r>
      <w:r>
        <w:t xml:space="preserve"> at kontakte pågældende virksomheder for en vurdering </w:t>
      </w:r>
      <w:r w:rsidR="004A0290">
        <w:t xml:space="preserve">af </w:t>
      </w:r>
      <w:r>
        <w:t>systemets brugbarhed.</w:t>
      </w:r>
    </w:p>
    <w:p w:rsidR="00636A26" w:rsidRDefault="00636A26"/>
    <w:p w:rsidR="00DF4055" w:rsidRDefault="00DF4055">
      <w:r>
        <w:t>Tildelings</w:t>
      </w:r>
      <w:r w:rsidR="001A73CD">
        <w:t>model og -</w:t>
      </w:r>
      <w:r>
        <w:t>kriterier:</w:t>
      </w:r>
    </w:p>
    <w:p w:rsidR="00E60DB4" w:rsidRDefault="00AB0376">
      <w:r>
        <w:t>Der vil blive anven</w:t>
      </w:r>
      <w:r w:rsidR="001A73CD">
        <w:t>dt følgende pointmodel.</w:t>
      </w:r>
    </w:p>
    <w:p w:rsidR="00AB0376" w:rsidRDefault="001E3B67" w:rsidP="001A73CD">
      <w:pPr>
        <w:pStyle w:val="Listeafsnit"/>
        <w:numPr>
          <w:ilvl w:val="0"/>
          <w:numId w:val="1"/>
        </w:numPr>
      </w:pPr>
      <w:r>
        <w:t xml:space="preserve">Bedømmelsen af pris </w:t>
      </w:r>
      <w:r w:rsidR="001A73CD">
        <w:t>anvende</w:t>
      </w:r>
      <w:r>
        <w:t>r</w:t>
      </w:r>
      <w:r w:rsidR="001A73CD">
        <w:t xml:space="preserve"> en lineær pointmodel, hvor laveste pris giver </w:t>
      </w:r>
      <w:r w:rsidR="00636A26">
        <w:t>8</w:t>
      </w:r>
      <w:r w:rsidR="001A73CD">
        <w:t xml:space="preserve"> point og laveste pris plus </w:t>
      </w:r>
      <w:proofErr w:type="gramStart"/>
      <w:r w:rsidR="001A73CD">
        <w:t>50%</w:t>
      </w:r>
      <w:proofErr w:type="gramEnd"/>
      <w:r w:rsidR="001A73CD">
        <w:t xml:space="preserve"> giver 0 point. Point</w:t>
      </w:r>
      <w:r w:rsidR="00AB0376">
        <w:t xml:space="preserve"> vægtes med</w:t>
      </w:r>
      <w:r w:rsidR="001A73CD">
        <w:t xml:space="preserve"> </w:t>
      </w:r>
      <w:r>
        <w:t>5</w:t>
      </w:r>
      <w:r w:rsidR="001A73CD">
        <w:t>0 %.</w:t>
      </w:r>
    </w:p>
    <w:p w:rsidR="001E3B67" w:rsidRDefault="001E3B67" w:rsidP="001E3B67">
      <w:pPr>
        <w:pStyle w:val="Listeafsnit"/>
        <w:numPr>
          <w:ilvl w:val="0"/>
          <w:numId w:val="1"/>
        </w:numPr>
      </w:pPr>
      <w:r>
        <w:t xml:space="preserve">Bedømmelsen af kvalitetskriteriet, </w:t>
      </w:r>
      <w:r w:rsidR="00AB0376">
        <w:t>Systemets brugervenlighed</w:t>
      </w:r>
      <w:r w:rsidR="00764C57">
        <w:t xml:space="preserve"> og servicevenlighed</w:t>
      </w:r>
      <w:r>
        <w:t xml:space="preserve"> tildele</w:t>
      </w:r>
      <w:r w:rsidR="00171A50">
        <w:t>r maksimum</w:t>
      </w:r>
      <w:r>
        <w:t xml:space="preserve"> </w:t>
      </w:r>
      <w:r w:rsidR="00636A26">
        <w:t>8</w:t>
      </w:r>
      <w:r>
        <w:t xml:space="preserve"> point faldende til 0 point. Point </w:t>
      </w:r>
      <w:r w:rsidR="00764C57">
        <w:t xml:space="preserve">vægtes </w:t>
      </w:r>
      <w:r>
        <w:t>med 3</w:t>
      </w:r>
      <w:r w:rsidR="00764C57">
        <w:t>0</w:t>
      </w:r>
      <w:r>
        <w:t xml:space="preserve"> %.</w:t>
      </w:r>
      <w:r w:rsidR="00764C57">
        <w:t xml:space="preserve"> </w:t>
      </w:r>
    </w:p>
    <w:p w:rsidR="00AF31E5" w:rsidRDefault="001E3B67" w:rsidP="00AF31E5">
      <w:pPr>
        <w:pStyle w:val="Listeafsnit"/>
        <w:numPr>
          <w:ilvl w:val="0"/>
          <w:numId w:val="1"/>
        </w:numPr>
      </w:pPr>
      <w:r>
        <w:t xml:space="preserve">Bedømmelsen af kvalitetskriteriet, </w:t>
      </w:r>
      <w:r w:rsidR="00764C57">
        <w:t>Leverandørs erfaring med at levere tilsvarende eller lignende systemer</w:t>
      </w:r>
      <w:r>
        <w:t xml:space="preserve"> tildele</w:t>
      </w:r>
      <w:r w:rsidR="00171A50">
        <w:t>r</w:t>
      </w:r>
      <w:r>
        <w:t xml:space="preserve"> </w:t>
      </w:r>
      <w:r w:rsidR="00171A50">
        <w:t xml:space="preserve">maksimum </w:t>
      </w:r>
      <w:r w:rsidR="00636A26">
        <w:t>8</w:t>
      </w:r>
      <w:r>
        <w:t xml:space="preserve"> point faldende til 0 point. Point vægtes med 20 %.</w:t>
      </w:r>
    </w:p>
    <w:p w:rsidR="001E3B67" w:rsidRDefault="001F7940" w:rsidP="00AF31E5">
      <w:pPr>
        <w:pStyle w:val="Listeafsnit"/>
        <w:numPr>
          <w:ilvl w:val="0"/>
          <w:numId w:val="1"/>
        </w:numPr>
      </w:pPr>
      <w:r>
        <w:t>T</w:t>
      </w:r>
      <w:r w:rsidR="001E3B67">
        <w:t xml:space="preserve">ilbudsgiver med højeste </w:t>
      </w:r>
      <w:r w:rsidR="00F61E0B">
        <w:t xml:space="preserve">samlede </w:t>
      </w:r>
      <w:r>
        <w:t>pointsum kommer i betragtning til tildeling af opgaven.</w:t>
      </w:r>
    </w:p>
    <w:p w:rsidR="00764C57" w:rsidRDefault="00764C57" w:rsidP="001E3B67">
      <w:r>
        <w:t>Tilbud der ikke overholder kravene vil ikke blive taget i betragtning.</w:t>
      </w:r>
      <w:r w:rsidR="00F16FBD">
        <w:t xml:space="preserve"> </w:t>
      </w:r>
      <w:r w:rsidR="00F16FBD">
        <w:t>GEUS forbeholder sig ret til at afvise alle tilbud.</w:t>
      </w:r>
    </w:p>
    <w:p w:rsidR="00D63AA0" w:rsidRDefault="00D63AA0" w:rsidP="001E3B67"/>
    <w:p w:rsidR="00D63AA0" w:rsidRDefault="00D63AA0" w:rsidP="001E3B67">
      <w:r>
        <w:t xml:space="preserve">GEUS arrangerer informationsmøde fredag den 10. marts 2017 kl. 13. Henvendelse i GEUS reception på adressen Øster Voldgade 10, 1350 København K. Kontaktperson er </w:t>
      </w:r>
      <w:bookmarkStart w:id="0" w:name="_GoBack"/>
      <w:bookmarkEnd w:id="0"/>
      <w:r>
        <w:t>informationssikkerhedskoordinator Dan Ehlert Nielsen.</w:t>
      </w:r>
    </w:p>
    <w:sectPr w:rsidR="00D63AA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D4C0D"/>
    <w:multiLevelType w:val="hybridMultilevel"/>
    <w:tmpl w:val="C75CB29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6B"/>
    <w:rsid w:val="0002212C"/>
    <w:rsid w:val="000E112B"/>
    <w:rsid w:val="00147F1C"/>
    <w:rsid w:val="00171A50"/>
    <w:rsid w:val="001A73CD"/>
    <w:rsid w:val="001E3B67"/>
    <w:rsid w:val="001F7940"/>
    <w:rsid w:val="002347D1"/>
    <w:rsid w:val="002A5700"/>
    <w:rsid w:val="00305117"/>
    <w:rsid w:val="004A0290"/>
    <w:rsid w:val="004E6D23"/>
    <w:rsid w:val="00636A26"/>
    <w:rsid w:val="00764C57"/>
    <w:rsid w:val="00775971"/>
    <w:rsid w:val="0088176B"/>
    <w:rsid w:val="00AB0376"/>
    <w:rsid w:val="00AF31E5"/>
    <w:rsid w:val="00BE1B84"/>
    <w:rsid w:val="00D23225"/>
    <w:rsid w:val="00D63AA0"/>
    <w:rsid w:val="00DF4055"/>
    <w:rsid w:val="00E60DB4"/>
    <w:rsid w:val="00F16FBD"/>
    <w:rsid w:val="00F46C81"/>
    <w:rsid w:val="00F61E0B"/>
    <w:rsid w:val="00FD6F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D6F2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D6F2E"/>
    <w:rPr>
      <w:rFonts w:ascii="Segoe UI" w:hAnsi="Segoe UI" w:cs="Segoe UI"/>
      <w:sz w:val="18"/>
      <w:szCs w:val="18"/>
    </w:rPr>
  </w:style>
  <w:style w:type="paragraph" w:styleId="Korrektur">
    <w:name w:val="Revision"/>
    <w:hidden/>
    <w:uiPriority w:val="99"/>
    <w:semiHidden/>
    <w:rsid w:val="004A0290"/>
    <w:pPr>
      <w:spacing w:after="0" w:line="240" w:lineRule="auto"/>
    </w:pPr>
  </w:style>
  <w:style w:type="paragraph" w:styleId="Listeafsnit">
    <w:name w:val="List Paragraph"/>
    <w:basedOn w:val="Normal"/>
    <w:uiPriority w:val="34"/>
    <w:qFormat/>
    <w:rsid w:val="001A7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D6F2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D6F2E"/>
    <w:rPr>
      <w:rFonts w:ascii="Segoe UI" w:hAnsi="Segoe UI" w:cs="Segoe UI"/>
      <w:sz w:val="18"/>
      <w:szCs w:val="18"/>
    </w:rPr>
  </w:style>
  <w:style w:type="paragraph" w:styleId="Korrektur">
    <w:name w:val="Revision"/>
    <w:hidden/>
    <w:uiPriority w:val="99"/>
    <w:semiHidden/>
    <w:rsid w:val="004A0290"/>
    <w:pPr>
      <w:spacing w:after="0" w:line="240" w:lineRule="auto"/>
    </w:pPr>
  </w:style>
  <w:style w:type="paragraph" w:styleId="Listeafsnit">
    <w:name w:val="List Paragraph"/>
    <w:basedOn w:val="Normal"/>
    <w:uiPriority w:val="34"/>
    <w:qFormat/>
    <w:rsid w:val="001A7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2D78F-CDE5-4B96-A609-6D45B02B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583</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GEUS</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Rosenberg, Per</dc:creator>
  <cp:lastModifiedBy>Sørensen, Bjarne</cp:lastModifiedBy>
  <cp:revision>16</cp:revision>
  <cp:lastPrinted>2017-03-02T16:54:00Z</cp:lastPrinted>
  <dcterms:created xsi:type="dcterms:W3CDTF">2017-03-02T16:24:00Z</dcterms:created>
  <dcterms:modified xsi:type="dcterms:W3CDTF">2017-03-06T14:03:00Z</dcterms:modified>
</cp:coreProperties>
</file>