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D" w:rsidRDefault="00323B2D" w:rsidP="00440A3E">
      <w:pPr>
        <w:rPr>
          <w:rStyle w:val="Hyperlink"/>
        </w:rPr>
      </w:pPr>
      <w:bookmarkStart w:id="0" w:name="_GoBack"/>
      <w:bookmarkEnd w:id="0"/>
    </w:p>
    <w:p w:rsidR="00323B2D" w:rsidRDefault="00323B2D" w:rsidP="00440A3E">
      <w:pPr>
        <w:rPr>
          <w:rStyle w:val="Hyperlink"/>
        </w:rPr>
      </w:pPr>
    </w:p>
    <w:p w:rsidR="00323B2D" w:rsidRDefault="00323B2D" w:rsidP="00440A3E">
      <w:pPr>
        <w:rPr>
          <w:rStyle w:val="Hyperlink"/>
        </w:rPr>
      </w:pPr>
    </w:p>
    <w:p w:rsidR="00323B2D" w:rsidRDefault="00323B2D" w:rsidP="00440A3E">
      <w:pPr>
        <w:rPr>
          <w:rStyle w:val="Hyperlink"/>
        </w:rPr>
      </w:pPr>
    </w:p>
    <w:p w:rsidR="00323B2D" w:rsidRDefault="00323B2D" w:rsidP="00440A3E">
      <w:pPr>
        <w:rPr>
          <w:rStyle w:val="Hyperlink"/>
        </w:rPr>
      </w:pPr>
    </w:p>
    <w:p w:rsidR="00323B2D" w:rsidRDefault="00323B2D" w:rsidP="00440A3E">
      <w:pPr>
        <w:rPr>
          <w:rStyle w:val="Hyperlink"/>
        </w:rPr>
      </w:pPr>
    </w:p>
    <w:p w:rsidR="00323B2D" w:rsidRDefault="00323B2D" w:rsidP="00440A3E">
      <w:pPr>
        <w:rPr>
          <w:rStyle w:val="Hyperlink"/>
        </w:rPr>
      </w:pPr>
    </w:p>
    <w:p w:rsidR="00323B2D" w:rsidRDefault="00323B2D" w:rsidP="00440A3E">
      <w:pPr>
        <w:rPr>
          <w:rStyle w:val="Hyperlink"/>
        </w:rPr>
      </w:pPr>
    </w:p>
    <w:p w:rsidR="00323B2D" w:rsidRDefault="00323B2D" w:rsidP="00440A3E">
      <w:pPr>
        <w:rPr>
          <w:rStyle w:val="Hyperlink"/>
        </w:rPr>
      </w:pPr>
    </w:p>
    <w:p w:rsidR="00323B2D" w:rsidRPr="00323B2D" w:rsidRDefault="00323B2D" w:rsidP="00440A3E">
      <w:pPr>
        <w:rPr>
          <w:rStyle w:val="Hyperlink"/>
          <w:sz w:val="44"/>
          <w:szCs w:val="44"/>
        </w:rPr>
      </w:pPr>
    </w:p>
    <w:p w:rsidR="00323B2D" w:rsidRPr="00323B2D" w:rsidRDefault="00323B2D" w:rsidP="00323B2D">
      <w:pPr>
        <w:rPr>
          <w:rStyle w:val="Hyperlink"/>
          <w:sz w:val="52"/>
          <w:szCs w:val="52"/>
        </w:rPr>
      </w:pPr>
      <w:r w:rsidRPr="00323B2D">
        <w:rPr>
          <w:rStyle w:val="Hyperlink"/>
          <w:sz w:val="52"/>
          <w:szCs w:val="52"/>
        </w:rPr>
        <w:t>Inviteret min</w:t>
      </w:r>
      <w:r w:rsidR="005C27DF">
        <w:rPr>
          <w:rStyle w:val="Hyperlink"/>
          <w:sz w:val="52"/>
          <w:szCs w:val="52"/>
        </w:rPr>
        <w:t>i</w:t>
      </w:r>
      <w:r w:rsidRPr="00323B2D">
        <w:rPr>
          <w:rStyle w:val="Hyperlink"/>
          <w:sz w:val="52"/>
          <w:szCs w:val="52"/>
        </w:rPr>
        <w:t>udbud af kørsel til skoler og institutioner for Center for Undervisningsmidler UCC</w:t>
      </w:r>
    </w:p>
    <w:p w:rsidR="00323B2D" w:rsidRDefault="00323B2D" w:rsidP="00323B2D">
      <w:pPr>
        <w:rPr>
          <w:rStyle w:val="Hyperlink"/>
          <w:sz w:val="56"/>
          <w:szCs w:val="56"/>
        </w:rPr>
      </w:pPr>
    </w:p>
    <w:p w:rsidR="00323B2D" w:rsidRDefault="0041103C" w:rsidP="00323B2D">
      <w:pPr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t xml:space="preserve">Region Hovedstaden </w:t>
      </w:r>
      <w:r w:rsidR="00323B2D" w:rsidRPr="00323B2D">
        <w:rPr>
          <w:rStyle w:val="Hyperlink"/>
          <w:sz w:val="28"/>
          <w:szCs w:val="28"/>
        </w:rPr>
        <w:t xml:space="preserve"> </w:t>
      </w:r>
    </w:p>
    <w:p w:rsidR="00323B2D" w:rsidRDefault="00323B2D" w:rsidP="00323B2D">
      <w:pPr>
        <w:rPr>
          <w:rStyle w:val="Hyperlink"/>
          <w:sz w:val="28"/>
          <w:szCs w:val="28"/>
        </w:rPr>
      </w:pPr>
    </w:p>
    <w:p w:rsidR="00323B2D" w:rsidRPr="00323B2D" w:rsidRDefault="00AF0E3B" w:rsidP="00323B2D">
      <w:pPr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t>2017</w:t>
      </w:r>
    </w:p>
    <w:p w:rsidR="00323B2D" w:rsidRDefault="00323B2D" w:rsidP="00323B2D">
      <w:pPr>
        <w:rPr>
          <w:rStyle w:val="Hyperlink"/>
          <w:sz w:val="44"/>
          <w:szCs w:val="44"/>
        </w:rPr>
      </w:pPr>
    </w:p>
    <w:p w:rsidR="00323B2D" w:rsidRDefault="00323B2D" w:rsidP="00323B2D">
      <w:pPr>
        <w:rPr>
          <w:rStyle w:val="Hyperlink"/>
          <w:sz w:val="44"/>
          <w:szCs w:val="44"/>
        </w:rPr>
      </w:pPr>
    </w:p>
    <w:p w:rsidR="00323B2D" w:rsidRDefault="00323B2D" w:rsidP="00323B2D">
      <w:pPr>
        <w:rPr>
          <w:rStyle w:val="Hyperlink"/>
          <w:sz w:val="44"/>
          <w:szCs w:val="44"/>
        </w:rPr>
      </w:pPr>
    </w:p>
    <w:p w:rsidR="00323B2D" w:rsidRDefault="00323B2D" w:rsidP="00323B2D">
      <w:pPr>
        <w:rPr>
          <w:rStyle w:val="Hyperlink"/>
          <w:sz w:val="44"/>
          <w:szCs w:val="44"/>
        </w:rPr>
      </w:pPr>
    </w:p>
    <w:p w:rsidR="00323B2D" w:rsidRDefault="00323B2D" w:rsidP="00323B2D">
      <w:pPr>
        <w:rPr>
          <w:rStyle w:val="Hyperlink"/>
          <w:sz w:val="44"/>
          <w:szCs w:val="44"/>
        </w:rPr>
      </w:pPr>
    </w:p>
    <w:p w:rsidR="00323B2D" w:rsidRDefault="00323B2D" w:rsidP="00323B2D">
      <w:pPr>
        <w:rPr>
          <w:rStyle w:val="Hyperlink"/>
          <w:sz w:val="44"/>
          <w:szCs w:val="44"/>
        </w:rPr>
      </w:pPr>
    </w:p>
    <w:p w:rsidR="00323B2D" w:rsidRDefault="00323B2D" w:rsidP="00323B2D">
      <w:pPr>
        <w:rPr>
          <w:rStyle w:val="Hyperlink"/>
          <w:sz w:val="44"/>
          <w:szCs w:val="44"/>
        </w:rPr>
      </w:pPr>
    </w:p>
    <w:p w:rsidR="00323B2D" w:rsidRDefault="00323B2D" w:rsidP="00323B2D">
      <w:pPr>
        <w:rPr>
          <w:rStyle w:val="Hyperlink"/>
          <w:sz w:val="24"/>
          <w:szCs w:val="24"/>
        </w:rPr>
      </w:pPr>
    </w:p>
    <w:p w:rsidR="00323B2D" w:rsidRDefault="00323B2D" w:rsidP="00323B2D">
      <w:pPr>
        <w:rPr>
          <w:rStyle w:val="Hyperlink"/>
          <w:sz w:val="24"/>
          <w:szCs w:val="24"/>
        </w:rPr>
      </w:pPr>
    </w:p>
    <w:p w:rsidR="00323B2D" w:rsidRPr="00323B2D" w:rsidRDefault="00323B2D" w:rsidP="00323B2D">
      <w:pPr>
        <w:rPr>
          <w:rStyle w:val="Hyperlink"/>
          <w:color w:val="auto"/>
          <w:sz w:val="24"/>
          <w:szCs w:val="24"/>
        </w:rPr>
      </w:pPr>
    </w:p>
    <w:p w:rsidR="00323B2D" w:rsidRDefault="00323B2D" w:rsidP="00323B2D">
      <w:pPr>
        <w:rPr>
          <w:rStyle w:val="Hyperlink"/>
          <w:sz w:val="44"/>
          <w:szCs w:val="44"/>
        </w:rPr>
      </w:pPr>
    </w:p>
    <w:p w:rsidR="00323B2D" w:rsidRDefault="00323B2D" w:rsidP="00323B2D">
      <w:pPr>
        <w:rPr>
          <w:rStyle w:val="Hyperlink"/>
          <w:sz w:val="44"/>
          <w:szCs w:val="44"/>
        </w:rPr>
      </w:pPr>
    </w:p>
    <w:p w:rsidR="00323B2D" w:rsidRDefault="00323B2D" w:rsidP="00323B2D">
      <w:pPr>
        <w:rPr>
          <w:rStyle w:val="Hyperlink"/>
          <w:sz w:val="44"/>
          <w:szCs w:val="44"/>
        </w:rPr>
      </w:pPr>
    </w:p>
    <w:p w:rsidR="00323B2D" w:rsidRDefault="00323B2D" w:rsidP="00323B2D">
      <w:pPr>
        <w:rPr>
          <w:rStyle w:val="Hyperlink"/>
          <w:sz w:val="24"/>
          <w:szCs w:val="24"/>
        </w:rPr>
      </w:pPr>
    </w:p>
    <w:p w:rsidR="0041103C" w:rsidRDefault="0041103C" w:rsidP="00323B2D">
      <w:pPr>
        <w:rPr>
          <w:rStyle w:val="Hyperlink"/>
          <w:b/>
          <w:color w:val="auto"/>
          <w:sz w:val="28"/>
          <w:szCs w:val="28"/>
        </w:rPr>
      </w:pPr>
    </w:p>
    <w:p w:rsidR="00323B2D" w:rsidRPr="009556EB" w:rsidRDefault="00C23D60" w:rsidP="00323B2D">
      <w:pPr>
        <w:rPr>
          <w:rStyle w:val="Hyperlink"/>
          <w:b/>
          <w:color w:val="auto"/>
          <w:sz w:val="28"/>
          <w:szCs w:val="28"/>
        </w:rPr>
      </w:pPr>
      <w:r w:rsidRPr="009556EB">
        <w:rPr>
          <w:rStyle w:val="Hyperlink"/>
          <w:b/>
          <w:color w:val="auto"/>
          <w:sz w:val="28"/>
          <w:szCs w:val="28"/>
        </w:rPr>
        <w:lastRenderedPageBreak/>
        <w:t xml:space="preserve">Indledning </w:t>
      </w:r>
    </w:p>
    <w:p w:rsidR="00933F61" w:rsidRDefault="00C23D60" w:rsidP="00323B2D">
      <w:pPr>
        <w:rPr>
          <w:rStyle w:val="Hyperlink"/>
          <w:color w:val="auto"/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t>Center for Undervisningsmidler</w:t>
      </w:r>
      <w:r w:rsidR="000C4E3B">
        <w:rPr>
          <w:rStyle w:val="Hyperlink"/>
          <w:color w:val="auto"/>
          <w:sz w:val="24"/>
          <w:szCs w:val="24"/>
        </w:rPr>
        <w:t xml:space="preserve"> UCC</w:t>
      </w:r>
      <w:r w:rsidR="00933F61">
        <w:rPr>
          <w:rStyle w:val="Hyperlink"/>
          <w:color w:val="auto"/>
          <w:sz w:val="24"/>
          <w:szCs w:val="24"/>
        </w:rPr>
        <w:t xml:space="preserve"> (CFU</w:t>
      </w:r>
      <w:r w:rsidR="000C4E3B">
        <w:rPr>
          <w:rStyle w:val="Hyperlink"/>
          <w:color w:val="auto"/>
          <w:sz w:val="24"/>
          <w:szCs w:val="24"/>
        </w:rPr>
        <w:t xml:space="preserve"> UCC</w:t>
      </w:r>
      <w:r w:rsidR="00933F61">
        <w:rPr>
          <w:rStyle w:val="Hyperlink"/>
          <w:color w:val="auto"/>
          <w:sz w:val="24"/>
          <w:szCs w:val="24"/>
        </w:rPr>
        <w:t>)</w:t>
      </w:r>
      <w:r>
        <w:rPr>
          <w:rStyle w:val="Hyperlink"/>
          <w:color w:val="auto"/>
          <w:sz w:val="24"/>
          <w:szCs w:val="24"/>
        </w:rPr>
        <w:t xml:space="preserve"> anmoder hermed</w:t>
      </w:r>
      <w:r w:rsidRPr="00C23D60">
        <w:rPr>
          <w:rStyle w:val="Hyperlink"/>
          <w:i/>
          <w:color w:val="auto"/>
          <w:sz w:val="24"/>
          <w:szCs w:val="24"/>
        </w:rPr>
        <w:t xml:space="preserve"> tran</w:t>
      </w:r>
      <w:r w:rsidRPr="00C23D60">
        <w:rPr>
          <w:rStyle w:val="Hyperlink"/>
          <w:i/>
          <w:color w:val="auto"/>
          <w:sz w:val="24"/>
          <w:szCs w:val="24"/>
        </w:rPr>
        <w:t>s</w:t>
      </w:r>
      <w:r w:rsidRPr="00C23D60">
        <w:rPr>
          <w:rStyle w:val="Hyperlink"/>
          <w:i/>
          <w:color w:val="auto"/>
          <w:sz w:val="24"/>
          <w:szCs w:val="24"/>
        </w:rPr>
        <w:t>portfirma</w:t>
      </w:r>
      <w:r w:rsidR="00933F61">
        <w:rPr>
          <w:rStyle w:val="Hyperlink"/>
          <w:color w:val="auto"/>
          <w:sz w:val="24"/>
          <w:szCs w:val="24"/>
        </w:rPr>
        <w:t xml:space="preserve"> om at give tilbud på kørsel </w:t>
      </w:r>
      <w:r>
        <w:rPr>
          <w:rStyle w:val="Hyperlink"/>
          <w:color w:val="auto"/>
          <w:sz w:val="24"/>
          <w:szCs w:val="24"/>
        </w:rPr>
        <w:t xml:space="preserve">til skoler og </w:t>
      </w:r>
      <w:r w:rsidR="00365FBD">
        <w:rPr>
          <w:rStyle w:val="Hyperlink"/>
          <w:color w:val="auto"/>
          <w:sz w:val="24"/>
          <w:szCs w:val="24"/>
        </w:rPr>
        <w:t>uddannelses</w:t>
      </w:r>
      <w:r>
        <w:rPr>
          <w:rStyle w:val="Hyperlink"/>
          <w:color w:val="auto"/>
          <w:sz w:val="24"/>
          <w:szCs w:val="24"/>
        </w:rPr>
        <w:t>instituti</w:t>
      </w:r>
      <w:r>
        <w:rPr>
          <w:rStyle w:val="Hyperlink"/>
          <w:color w:val="auto"/>
          <w:sz w:val="24"/>
          <w:szCs w:val="24"/>
        </w:rPr>
        <w:t>o</w:t>
      </w:r>
      <w:r>
        <w:rPr>
          <w:rStyle w:val="Hyperlink"/>
          <w:color w:val="auto"/>
          <w:sz w:val="24"/>
          <w:szCs w:val="24"/>
        </w:rPr>
        <w:t xml:space="preserve">ner i </w:t>
      </w:r>
      <w:r w:rsidR="00933F61">
        <w:rPr>
          <w:rStyle w:val="Hyperlink"/>
          <w:color w:val="auto"/>
          <w:sz w:val="24"/>
          <w:szCs w:val="24"/>
        </w:rPr>
        <w:t xml:space="preserve">Region Hovedstaden. </w:t>
      </w:r>
    </w:p>
    <w:p w:rsidR="00933F61" w:rsidRDefault="00933F61" w:rsidP="00323B2D">
      <w:pPr>
        <w:rPr>
          <w:rStyle w:val="Hyperlink"/>
          <w:color w:val="auto"/>
          <w:sz w:val="24"/>
          <w:szCs w:val="24"/>
        </w:rPr>
      </w:pPr>
    </w:p>
    <w:p w:rsidR="00A02B9A" w:rsidRDefault="00933F61" w:rsidP="00323B2D">
      <w:pPr>
        <w:rPr>
          <w:rStyle w:val="Hyperlink"/>
          <w:color w:val="auto"/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t>Den udbudte kørsel omfatter CFU’s kørsel med primært undervisning</w:t>
      </w:r>
      <w:r>
        <w:rPr>
          <w:rStyle w:val="Hyperlink"/>
          <w:color w:val="auto"/>
          <w:sz w:val="24"/>
          <w:szCs w:val="24"/>
        </w:rPr>
        <w:t>s</w:t>
      </w:r>
      <w:r>
        <w:rPr>
          <w:rStyle w:val="Hyperlink"/>
          <w:color w:val="auto"/>
          <w:sz w:val="24"/>
          <w:szCs w:val="24"/>
        </w:rPr>
        <w:t>mat</w:t>
      </w:r>
      <w:r w:rsidR="002F6CF2">
        <w:rPr>
          <w:rStyle w:val="Hyperlink"/>
          <w:color w:val="auto"/>
          <w:sz w:val="24"/>
          <w:szCs w:val="24"/>
        </w:rPr>
        <w:t>erialer (bøger, materialesæt)</w:t>
      </w:r>
      <w:r w:rsidR="00E00A7C">
        <w:rPr>
          <w:rStyle w:val="Hyperlink"/>
          <w:color w:val="auto"/>
          <w:sz w:val="24"/>
          <w:szCs w:val="24"/>
        </w:rPr>
        <w:t>, tryksager og</w:t>
      </w:r>
      <w:r w:rsidR="002F6CF2">
        <w:rPr>
          <w:rStyle w:val="Hyperlink"/>
          <w:color w:val="auto"/>
          <w:sz w:val="24"/>
          <w:szCs w:val="24"/>
        </w:rPr>
        <w:t xml:space="preserve"> </w:t>
      </w:r>
      <w:r>
        <w:rPr>
          <w:rStyle w:val="Hyperlink"/>
          <w:color w:val="auto"/>
          <w:sz w:val="24"/>
          <w:szCs w:val="24"/>
        </w:rPr>
        <w:t>intern fordeling</w:t>
      </w:r>
      <w:r w:rsidR="009556EB">
        <w:rPr>
          <w:rStyle w:val="Hyperlink"/>
          <w:color w:val="auto"/>
          <w:sz w:val="24"/>
          <w:szCs w:val="24"/>
        </w:rPr>
        <w:t xml:space="preserve"> </w:t>
      </w:r>
      <w:r w:rsidR="00690AEB">
        <w:rPr>
          <w:rStyle w:val="Hyperlink"/>
          <w:color w:val="auto"/>
          <w:sz w:val="24"/>
          <w:szCs w:val="24"/>
        </w:rPr>
        <w:t>af emba</w:t>
      </w:r>
      <w:r w:rsidR="00690AEB">
        <w:rPr>
          <w:rStyle w:val="Hyperlink"/>
          <w:color w:val="auto"/>
          <w:sz w:val="24"/>
          <w:szCs w:val="24"/>
        </w:rPr>
        <w:t>l</w:t>
      </w:r>
      <w:r w:rsidR="00690AEB">
        <w:rPr>
          <w:rStyle w:val="Hyperlink"/>
          <w:color w:val="auto"/>
          <w:sz w:val="24"/>
          <w:szCs w:val="24"/>
        </w:rPr>
        <w:t xml:space="preserve">lage </w:t>
      </w:r>
      <w:r w:rsidR="00AF0E3B">
        <w:rPr>
          <w:rStyle w:val="Hyperlink"/>
          <w:color w:val="auto"/>
          <w:sz w:val="24"/>
          <w:szCs w:val="24"/>
        </w:rPr>
        <w:t xml:space="preserve">til madordningen </w:t>
      </w:r>
      <w:r w:rsidR="009556EB">
        <w:rPr>
          <w:rStyle w:val="Hyperlink"/>
          <w:color w:val="auto"/>
          <w:sz w:val="24"/>
          <w:szCs w:val="24"/>
        </w:rPr>
        <w:t>for Bør</w:t>
      </w:r>
      <w:r w:rsidR="00E00A7C">
        <w:rPr>
          <w:rStyle w:val="Hyperlink"/>
          <w:color w:val="auto"/>
          <w:sz w:val="24"/>
          <w:szCs w:val="24"/>
        </w:rPr>
        <w:t>ne og U</w:t>
      </w:r>
      <w:r w:rsidR="009556EB">
        <w:rPr>
          <w:rStyle w:val="Hyperlink"/>
          <w:color w:val="auto"/>
          <w:sz w:val="24"/>
          <w:szCs w:val="24"/>
        </w:rPr>
        <w:t>ngdomsforvaltningen i Københavns Kommune</w:t>
      </w:r>
      <w:r w:rsidR="00AF0E3B">
        <w:rPr>
          <w:rStyle w:val="Hyperlink"/>
          <w:color w:val="auto"/>
          <w:sz w:val="24"/>
          <w:szCs w:val="24"/>
        </w:rPr>
        <w:t xml:space="preserve"> </w:t>
      </w:r>
      <w:r>
        <w:rPr>
          <w:rStyle w:val="Hyperlink"/>
          <w:color w:val="auto"/>
          <w:sz w:val="24"/>
          <w:szCs w:val="24"/>
        </w:rPr>
        <w:t>til folkeskoler, privatskoler, ungdomsuddannelsesinstituti</w:t>
      </w:r>
      <w:r>
        <w:rPr>
          <w:rStyle w:val="Hyperlink"/>
          <w:color w:val="auto"/>
          <w:sz w:val="24"/>
          <w:szCs w:val="24"/>
        </w:rPr>
        <w:t>o</w:t>
      </w:r>
      <w:r>
        <w:rPr>
          <w:rStyle w:val="Hyperlink"/>
          <w:color w:val="auto"/>
          <w:sz w:val="24"/>
          <w:szCs w:val="24"/>
        </w:rPr>
        <w:t>ner, specialinstituti</w:t>
      </w:r>
      <w:r w:rsidR="009556EB">
        <w:rPr>
          <w:rStyle w:val="Hyperlink"/>
          <w:color w:val="auto"/>
          <w:sz w:val="24"/>
          <w:szCs w:val="24"/>
        </w:rPr>
        <w:t>oner mv. i Region Hovedstaden</w:t>
      </w:r>
      <w:r w:rsidR="002F6CF2">
        <w:rPr>
          <w:rStyle w:val="Hyperlink"/>
          <w:color w:val="auto"/>
          <w:sz w:val="24"/>
          <w:szCs w:val="24"/>
        </w:rPr>
        <w:t xml:space="preserve">. </w:t>
      </w:r>
    </w:p>
    <w:p w:rsidR="00A02B9A" w:rsidRDefault="00A02B9A" w:rsidP="00323B2D">
      <w:pPr>
        <w:rPr>
          <w:rStyle w:val="Hyperlink"/>
          <w:color w:val="auto"/>
          <w:sz w:val="24"/>
          <w:szCs w:val="24"/>
        </w:rPr>
      </w:pPr>
    </w:p>
    <w:p w:rsidR="00933F61" w:rsidRDefault="00AF0E3B" w:rsidP="00323B2D">
      <w:pPr>
        <w:rPr>
          <w:rStyle w:val="Hyperlink"/>
          <w:color w:val="auto"/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t>I 2016</w:t>
      </w:r>
      <w:r w:rsidR="00A02B9A">
        <w:rPr>
          <w:rStyle w:val="Hyperlink"/>
          <w:color w:val="auto"/>
          <w:sz w:val="24"/>
          <w:szCs w:val="24"/>
        </w:rPr>
        <w:t xml:space="preserve"> havde CFU UCC ca. </w:t>
      </w:r>
      <w:r w:rsidR="00F67FEC">
        <w:rPr>
          <w:rStyle w:val="Hyperlink"/>
          <w:color w:val="auto"/>
          <w:sz w:val="24"/>
          <w:szCs w:val="24"/>
        </w:rPr>
        <w:t>52.500</w:t>
      </w:r>
      <w:r w:rsidR="00AE295D">
        <w:rPr>
          <w:rStyle w:val="Hyperlink"/>
          <w:color w:val="auto"/>
          <w:sz w:val="24"/>
          <w:szCs w:val="24"/>
        </w:rPr>
        <w:t xml:space="preserve"> </w:t>
      </w:r>
      <w:r w:rsidR="00A02B9A">
        <w:rPr>
          <w:rStyle w:val="Hyperlink"/>
          <w:color w:val="auto"/>
          <w:sz w:val="24"/>
          <w:szCs w:val="24"/>
        </w:rPr>
        <w:t xml:space="preserve">lån fordelt på ca. </w:t>
      </w:r>
      <w:r w:rsidR="00690AEB">
        <w:rPr>
          <w:rStyle w:val="Hyperlink"/>
          <w:color w:val="auto"/>
          <w:sz w:val="24"/>
          <w:szCs w:val="24"/>
        </w:rPr>
        <w:t>6</w:t>
      </w:r>
      <w:r w:rsidR="00F67FEC">
        <w:rPr>
          <w:rStyle w:val="Hyperlink"/>
          <w:color w:val="auto"/>
          <w:sz w:val="24"/>
          <w:szCs w:val="24"/>
        </w:rPr>
        <w:t>85</w:t>
      </w:r>
      <w:r w:rsidR="00690AEB">
        <w:rPr>
          <w:rStyle w:val="Hyperlink"/>
          <w:color w:val="auto"/>
          <w:sz w:val="24"/>
          <w:szCs w:val="24"/>
        </w:rPr>
        <w:t>.000</w:t>
      </w:r>
      <w:r w:rsidR="00A02B9A">
        <w:rPr>
          <w:rStyle w:val="Hyperlink"/>
          <w:color w:val="auto"/>
          <w:sz w:val="24"/>
          <w:szCs w:val="24"/>
        </w:rPr>
        <w:t xml:space="preserve"> enheder.   </w:t>
      </w:r>
      <w:r w:rsidR="00933F61">
        <w:rPr>
          <w:rStyle w:val="Hyperlink"/>
          <w:color w:val="auto"/>
          <w:sz w:val="24"/>
          <w:szCs w:val="24"/>
        </w:rPr>
        <w:t xml:space="preserve">   </w:t>
      </w:r>
    </w:p>
    <w:p w:rsidR="00CA0696" w:rsidRDefault="00CA0696" w:rsidP="00323B2D">
      <w:pPr>
        <w:rPr>
          <w:rStyle w:val="Hyperlink"/>
          <w:color w:val="auto"/>
          <w:sz w:val="24"/>
          <w:szCs w:val="24"/>
        </w:rPr>
      </w:pPr>
    </w:p>
    <w:p w:rsidR="00365FBD" w:rsidRDefault="00365FBD" w:rsidP="00323B2D">
      <w:pPr>
        <w:rPr>
          <w:rStyle w:val="Hyperlink"/>
          <w:color w:val="auto"/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t xml:space="preserve">Transportfirma kan give bud på følgende: </w:t>
      </w:r>
      <w:r w:rsidR="00024B5F">
        <w:rPr>
          <w:rStyle w:val="Hyperlink"/>
          <w:color w:val="auto"/>
          <w:sz w:val="24"/>
          <w:szCs w:val="24"/>
        </w:rPr>
        <w:br/>
      </w:r>
      <w:r w:rsidR="00024B5F">
        <w:rPr>
          <w:rStyle w:val="Hyperlink"/>
          <w:color w:val="auto"/>
          <w:sz w:val="24"/>
          <w:szCs w:val="24"/>
        </w:rPr>
        <w:br/>
      </w:r>
      <w:r w:rsidR="008B017E">
        <w:rPr>
          <w:rStyle w:val="Hyperlink"/>
          <w:color w:val="auto"/>
          <w:sz w:val="24"/>
          <w:szCs w:val="24"/>
        </w:rPr>
        <w:t>Kørsel til skoler og uddannelsesinstitutioner i h</w:t>
      </w:r>
      <w:r>
        <w:rPr>
          <w:rStyle w:val="Hyperlink"/>
          <w:color w:val="auto"/>
          <w:sz w:val="24"/>
          <w:szCs w:val="24"/>
        </w:rPr>
        <w:t>ele CFU’s dækningso</w:t>
      </w:r>
      <w:r w:rsidR="00AF0E3B">
        <w:rPr>
          <w:rStyle w:val="Hyperlink"/>
          <w:color w:val="auto"/>
          <w:sz w:val="24"/>
          <w:szCs w:val="24"/>
        </w:rPr>
        <w:t>m</w:t>
      </w:r>
      <w:r w:rsidR="00AF0E3B">
        <w:rPr>
          <w:rStyle w:val="Hyperlink"/>
          <w:color w:val="auto"/>
          <w:sz w:val="24"/>
          <w:szCs w:val="24"/>
        </w:rPr>
        <w:t>råde i Region Hovedstaden</w:t>
      </w:r>
      <w:r>
        <w:rPr>
          <w:rStyle w:val="Hyperlink"/>
          <w:color w:val="auto"/>
          <w:sz w:val="24"/>
          <w:szCs w:val="24"/>
        </w:rPr>
        <w:t xml:space="preserve">. </w:t>
      </w:r>
    </w:p>
    <w:p w:rsidR="00FB19EB" w:rsidRDefault="00FB19EB" w:rsidP="00323B2D">
      <w:pPr>
        <w:rPr>
          <w:rStyle w:val="Hyperlink"/>
          <w:color w:val="auto"/>
          <w:sz w:val="24"/>
          <w:szCs w:val="24"/>
        </w:rPr>
      </w:pPr>
    </w:p>
    <w:p w:rsidR="00CA0696" w:rsidRDefault="00CA0696" w:rsidP="00323B2D">
      <w:pPr>
        <w:rPr>
          <w:rStyle w:val="Hyperlink"/>
          <w:color w:val="auto"/>
          <w:sz w:val="24"/>
          <w:szCs w:val="24"/>
        </w:rPr>
      </w:pPr>
    </w:p>
    <w:p w:rsidR="00024B5F" w:rsidRPr="00AF0E3B" w:rsidRDefault="00CA0696" w:rsidP="00AF0E3B">
      <w:pPr>
        <w:rPr>
          <w:rStyle w:val="Hyperlink"/>
          <w:b/>
          <w:color w:val="auto"/>
          <w:sz w:val="28"/>
          <w:szCs w:val="28"/>
        </w:rPr>
      </w:pPr>
      <w:r w:rsidRPr="00AF0E3B">
        <w:rPr>
          <w:rStyle w:val="Hyperlink"/>
          <w:b/>
          <w:color w:val="auto"/>
          <w:sz w:val="28"/>
          <w:szCs w:val="28"/>
        </w:rPr>
        <w:t>Over</w:t>
      </w:r>
      <w:r w:rsidR="0028642C" w:rsidRPr="00AF0E3B">
        <w:rPr>
          <w:rStyle w:val="Hyperlink"/>
          <w:b/>
          <w:color w:val="auto"/>
          <w:sz w:val="28"/>
          <w:szCs w:val="28"/>
        </w:rPr>
        <w:t>s</w:t>
      </w:r>
      <w:r w:rsidR="00024B5F" w:rsidRPr="00AF0E3B">
        <w:rPr>
          <w:rStyle w:val="Hyperlink"/>
          <w:b/>
          <w:color w:val="auto"/>
          <w:sz w:val="28"/>
          <w:szCs w:val="28"/>
        </w:rPr>
        <w:t xml:space="preserve">igt over område, </w:t>
      </w:r>
      <w:r w:rsidR="00731BCB">
        <w:rPr>
          <w:rStyle w:val="Hyperlink"/>
          <w:b/>
          <w:color w:val="auto"/>
          <w:sz w:val="28"/>
          <w:szCs w:val="28"/>
        </w:rPr>
        <w:t xml:space="preserve">antal </w:t>
      </w:r>
      <w:r w:rsidR="00024B5F" w:rsidRPr="00AF0E3B">
        <w:rPr>
          <w:rStyle w:val="Hyperlink"/>
          <w:b/>
          <w:color w:val="auto"/>
          <w:sz w:val="28"/>
          <w:szCs w:val="28"/>
        </w:rPr>
        <w:t>institutioner og køredag for</w:t>
      </w:r>
      <w:r w:rsidR="009179DA" w:rsidRPr="00AF0E3B">
        <w:rPr>
          <w:rStyle w:val="Hyperlink"/>
          <w:b/>
          <w:color w:val="auto"/>
          <w:sz w:val="28"/>
          <w:szCs w:val="28"/>
        </w:rPr>
        <w:t xml:space="preserve"> kørsel </w:t>
      </w:r>
      <w:r w:rsidR="00CF52A3">
        <w:rPr>
          <w:rStyle w:val="Hyperlink"/>
          <w:b/>
          <w:color w:val="auto"/>
          <w:sz w:val="28"/>
          <w:szCs w:val="28"/>
        </w:rPr>
        <w:t>i Region Hovedstaden:</w:t>
      </w:r>
      <w:r w:rsidR="00024B5F" w:rsidRPr="00AF0E3B">
        <w:rPr>
          <w:rStyle w:val="Hyperlink"/>
          <w:b/>
          <w:color w:val="auto"/>
          <w:sz w:val="28"/>
          <w:szCs w:val="28"/>
        </w:rPr>
        <w:br/>
      </w:r>
    </w:p>
    <w:tbl>
      <w:tblPr>
        <w:tblStyle w:val="Tabel-Gitter"/>
        <w:tblW w:w="8642" w:type="dxa"/>
        <w:tblLook w:val="04A0" w:firstRow="1" w:lastRow="0" w:firstColumn="1" w:lastColumn="0" w:noHBand="0" w:noVBand="1"/>
      </w:tblPr>
      <w:tblGrid>
        <w:gridCol w:w="2972"/>
        <w:gridCol w:w="2267"/>
        <w:gridCol w:w="3403"/>
      </w:tblGrid>
      <w:tr w:rsidR="00E967EB" w:rsidTr="00E967EB">
        <w:trPr>
          <w:trHeight w:val="558"/>
        </w:trPr>
        <w:tc>
          <w:tcPr>
            <w:tcW w:w="2972" w:type="dxa"/>
          </w:tcPr>
          <w:p w:rsidR="00E967EB" w:rsidRPr="00A12E24" w:rsidRDefault="00E967EB" w:rsidP="00024B5F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 w:rsidRPr="00A12E24">
              <w:rPr>
                <w:rStyle w:val="Hyperlink"/>
                <w:b/>
                <w:color w:val="auto"/>
                <w:sz w:val="24"/>
                <w:szCs w:val="24"/>
              </w:rPr>
              <w:t xml:space="preserve">Område </w:t>
            </w:r>
          </w:p>
        </w:tc>
        <w:tc>
          <w:tcPr>
            <w:tcW w:w="2267" w:type="dxa"/>
          </w:tcPr>
          <w:p w:rsidR="00E967EB" w:rsidRPr="00A12E24" w:rsidRDefault="00E967EB" w:rsidP="00024B5F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 w:rsidRPr="00A12E24">
              <w:rPr>
                <w:rStyle w:val="Hyperlink"/>
                <w:b/>
                <w:color w:val="auto"/>
                <w:sz w:val="24"/>
                <w:szCs w:val="24"/>
              </w:rPr>
              <w:t xml:space="preserve">Antal institutioner </w:t>
            </w:r>
            <w:r w:rsidRPr="00A12E24">
              <w:rPr>
                <w:rStyle w:val="Hyperlink"/>
                <w:b/>
                <w:color w:val="auto"/>
                <w:sz w:val="24"/>
                <w:szCs w:val="24"/>
              </w:rPr>
              <w:br/>
              <w:t>(total)</w:t>
            </w:r>
            <w:r>
              <w:rPr>
                <w:rStyle w:val="Hyperlink"/>
                <w:rFonts w:cs="Calibri"/>
                <w:b/>
                <w:color w:val="auto"/>
                <w:sz w:val="24"/>
                <w:szCs w:val="24"/>
              </w:rPr>
              <w:t>*</w:t>
            </w:r>
            <w:r w:rsidRPr="00A12E24">
              <w:rPr>
                <w:rStyle w:val="Hyperlink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E967EB" w:rsidRPr="00A12E24" w:rsidRDefault="00E967EB" w:rsidP="00024B5F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</w:rPr>
              <w:t xml:space="preserve">Køredag og </w:t>
            </w:r>
            <w:proofErr w:type="spellStart"/>
            <w:r>
              <w:rPr>
                <w:rStyle w:val="Hyperlink"/>
                <w:b/>
                <w:color w:val="auto"/>
                <w:sz w:val="24"/>
                <w:szCs w:val="24"/>
              </w:rPr>
              <w:t>rutenr</w:t>
            </w:r>
            <w:proofErr w:type="spellEnd"/>
            <w:r>
              <w:rPr>
                <w:rStyle w:val="Hyperlink"/>
                <w:b/>
                <w:color w:val="auto"/>
                <w:sz w:val="24"/>
                <w:szCs w:val="24"/>
              </w:rPr>
              <w:t>.</w:t>
            </w:r>
            <w:r w:rsidRPr="00A12E24">
              <w:rPr>
                <w:rStyle w:val="Hyperlink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731BCB" w:rsidTr="00E967EB">
        <w:trPr>
          <w:trHeight w:val="294"/>
        </w:trPr>
        <w:tc>
          <w:tcPr>
            <w:tcW w:w="2972" w:type="dxa"/>
          </w:tcPr>
          <w:p w:rsidR="00731BCB" w:rsidRDefault="00BA60DD" w:rsidP="00690AEB">
            <w:pPr>
              <w:tabs>
                <w:tab w:val="right" w:pos="2445"/>
              </w:tabs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Frederiksberg, Vanløse, Kbh. V og SV</w:t>
            </w:r>
          </w:p>
        </w:tc>
        <w:tc>
          <w:tcPr>
            <w:tcW w:w="2267" w:type="dxa"/>
          </w:tcPr>
          <w:p w:rsidR="00731BCB" w:rsidRDefault="00BA60DD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47</w:t>
            </w:r>
          </w:p>
        </w:tc>
        <w:tc>
          <w:tcPr>
            <w:tcW w:w="3403" w:type="dxa"/>
          </w:tcPr>
          <w:p w:rsidR="00731BCB" w:rsidRDefault="00731BCB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Mandag rute 1</w:t>
            </w:r>
            <w:r w:rsidR="00CB44B9">
              <w:rPr>
                <w:rStyle w:val="Hyperlink"/>
                <w:color w:val="auto"/>
                <w:sz w:val="24"/>
                <w:szCs w:val="24"/>
              </w:rPr>
              <w:t>1</w:t>
            </w:r>
          </w:p>
        </w:tc>
      </w:tr>
      <w:tr w:rsidR="00BA60DD" w:rsidTr="00E967EB">
        <w:trPr>
          <w:trHeight w:val="294"/>
        </w:trPr>
        <w:tc>
          <w:tcPr>
            <w:tcW w:w="2972" w:type="dxa"/>
          </w:tcPr>
          <w:p w:rsidR="00BA60DD" w:rsidRDefault="00BA60DD" w:rsidP="00690AEB">
            <w:pPr>
              <w:tabs>
                <w:tab w:val="right" w:pos="2445"/>
              </w:tabs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Lyngby, Gentofte</w:t>
            </w:r>
          </w:p>
        </w:tc>
        <w:tc>
          <w:tcPr>
            <w:tcW w:w="2267" w:type="dxa"/>
          </w:tcPr>
          <w:p w:rsidR="00BA60DD" w:rsidRDefault="00BA60DD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BA60DD" w:rsidRDefault="00BA60DD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Mandag rute </w:t>
            </w:r>
            <w:r w:rsidR="00CB44B9">
              <w:rPr>
                <w:rStyle w:val="Hyperlink"/>
                <w:color w:val="auto"/>
                <w:sz w:val="24"/>
                <w:szCs w:val="24"/>
              </w:rPr>
              <w:t>1</w:t>
            </w:r>
            <w:r>
              <w:rPr>
                <w:rStyle w:val="Hyperlink"/>
                <w:color w:val="auto"/>
                <w:sz w:val="24"/>
                <w:szCs w:val="24"/>
              </w:rPr>
              <w:t>2</w:t>
            </w:r>
          </w:p>
        </w:tc>
      </w:tr>
      <w:tr w:rsidR="00BA60DD" w:rsidTr="00E967EB">
        <w:trPr>
          <w:trHeight w:val="294"/>
        </w:trPr>
        <w:tc>
          <w:tcPr>
            <w:tcW w:w="2972" w:type="dxa"/>
          </w:tcPr>
          <w:p w:rsidR="00BA60DD" w:rsidRDefault="00BA60DD" w:rsidP="00690AEB">
            <w:pPr>
              <w:tabs>
                <w:tab w:val="right" w:pos="2445"/>
              </w:tabs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Kbh. NV, Hellerup, Charlo</w:t>
            </w:r>
            <w:r>
              <w:rPr>
                <w:rStyle w:val="Hyperlink"/>
                <w:color w:val="auto"/>
                <w:sz w:val="24"/>
                <w:szCs w:val="24"/>
              </w:rPr>
              <w:t>t</w:t>
            </w:r>
            <w:r>
              <w:rPr>
                <w:rStyle w:val="Hyperlink"/>
                <w:color w:val="auto"/>
                <w:sz w:val="24"/>
                <w:szCs w:val="24"/>
              </w:rPr>
              <w:t>tenlund, Dyssegård og Klampenborg</w:t>
            </w:r>
          </w:p>
        </w:tc>
        <w:tc>
          <w:tcPr>
            <w:tcW w:w="2267" w:type="dxa"/>
          </w:tcPr>
          <w:p w:rsidR="00BA60DD" w:rsidRDefault="00BA60DD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47</w:t>
            </w:r>
          </w:p>
        </w:tc>
        <w:tc>
          <w:tcPr>
            <w:tcW w:w="3403" w:type="dxa"/>
          </w:tcPr>
          <w:p w:rsidR="00BA60DD" w:rsidRDefault="00BA60DD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Mandag rute </w:t>
            </w:r>
            <w:r w:rsidR="00CB44B9">
              <w:rPr>
                <w:rStyle w:val="Hyperlink"/>
                <w:color w:val="auto"/>
                <w:sz w:val="24"/>
                <w:szCs w:val="24"/>
              </w:rPr>
              <w:t>1</w:t>
            </w:r>
            <w:r>
              <w:rPr>
                <w:rStyle w:val="Hyperlink"/>
                <w:color w:val="auto"/>
                <w:sz w:val="24"/>
                <w:szCs w:val="24"/>
              </w:rPr>
              <w:t>3</w:t>
            </w:r>
          </w:p>
        </w:tc>
      </w:tr>
      <w:tr w:rsidR="00BA60DD" w:rsidTr="00E967EB">
        <w:trPr>
          <w:trHeight w:val="294"/>
        </w:trPr>
        <w:tc>
          <w:tcPr>
            <w:tcW w:w="2972" w:type="dxa"/>
          </w:tcPr>
          <w:p w:rsidR="00BA60DD" w:rsidRDefault="00BA60DD" w:rsidP="00690AEB">
            <w:pPr>
              <w:tabs>
                <w:tab w:val="right" w:pos="2445"/>
              </w:tabs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Nordkysten/Helsinge, V</w:t>
            </w:r>
            <w:r>
              <w:rPr>
                <w:rStyle w:val="Hyperlink"/>
                <w:color w:val="auto"/>
                <w:sz w:val="24"/>
                <w:szCs w:val="24"/>
              </w:rPr>
              <w:t>i</w:t>
            </w:r>
            <w:r>
              <w:rPr>
                <w:rStyle w:val="Hyperlink"/>
                <w:color w:val="auto"/>
                <w:sz w:val="24"/>
                <w:szCs w:val="24"/>
              </w:rPr>
              <w:t>rum, Holte, Birkerød, N</w:t>
            </w:r>
            <w:r>
              <w:rPr>
                <w:rStyle w:val="Hyperlink"/>
                <w:color w:val="auto"/>
                <w:sz w:val="24"/>
                <w:szCs w:val="24"/>
              </w:rPr>
              <w:t>æ</w:t>
            </w:r>
            <w:r>
              <w:rPr>
                <w:rStyle w:val="Hyperlink"/>
                <w:color w:val="auto"/>
                <w:sz w:val="24"/>
                <w:szCs w:val="24"/>
              </w:rPr>
              <w:t>rum</w:t>
            </w:r>
          </w:p>
        </w:tc>
        <w:tc>
          <w:tcPr>
            <w:tcW w:w="2267" w:type="dxa"/>
          </w:tcPr>
          <w:p w:rsidR="00BA60DD" w:rsidRDefault="00BA60DD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BA60DD" w:rsidRDefault="00BA60DD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Mandag rute </w:t>
            </w:r>
            <w:r w:rsidR="00CB44B9">
              <w:rPr>
                <w:rStyle w:val="Hyperlink"/>
                <w:color w:val="auto"/>
                <w:sz w:val="24"/>
                <w:szCs w:val="24"/>
              </w:rPr>
              <w:t>14</w:t>
            </w:r>
          </w:p>
        </w:tc>
      </w:tr>
      <w:tr w:rsidR="00E967EB" w:rsidTr="00E967EB">
        <w:trPr>
          <w:trHeight w:val="294"/>
        </w:trPr>
        <w:tc>
          <w:tcPr>
            <w:tcW w:w="2972" w:type="dxa"/>
          </w:tcPr>
          <w:p w:rsidR="00E967EB" w:rsidRPr="00024B5F" w:rsidRDefault="00E967EB" w:rsidP="00690AEB">
            <w:pPr>
              <w:tabs>
                <w:tab w:val="right" w:pos="2445"/>
              </w:tabs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Frederiksberg/Kbh. K</w:t>
            </w:r>
          </w:p>
        </w:tc>
        <w:tc>
          <w:tcPr>
            <w:tcW w:w="2267" w:type="dxa"/>
          </w:tcPr>
          <w:p w:rsidR="00E967EB" w:rsidRPr="00024B5F" w:rsidRDefault="00E967EB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34</w:t>
            </w:r>
          </w:p>
        </w:tc>
        <w:tc>
          <w:tcPr>
            <w:tcW w:w="3403" w:type="dxa"/>
          </w:tcPr>
          <w:p w:rsidR="00E967EB" w:rsidRPr="00024B5F" w:rsidRDefault="00E967EB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Tirsdag rute </w:t>
            </w:r>
            <w:r w:rsidR="00CB44B9">
              <w:rPr>
                <w:rStyle w:val="Hyperlink"/>
                <w:color w:val="auto"/>
                <w:sz w:val="24"/>
                <w:szCs w:val="24"/>
              </w:rPr>
              <w:t>2</w:t>
            </w:r>
            <w:r>
              <w:rPr>
                <w:rStyle w:val="Hyperlink"/>
                <w:color w:val="auto"/>
                <w:sz w:val="24"/>
                <w:szCs w:val="24"/>
              </w:rPr>
              <w:t xml:space="preserve">1 </w:t>
            </w:r>
          </w:p>
        </w:tc>
      </w:tr>
      <w:tr w:rsidR="00BA60DD" w:rsidTr="00E967EB">
        <w:trPr>
          <w:trHeight w:val="294"/>
        </w:trPr>
        <w:tc>
          <w:tcPr>
            <w:tcW w:w="2972" w:type="dxa"/>
          </w:tcPr>
          <w:p w:rsidR="00BA60DD" w:rsidRDefault="003F4DEC" w:rsidP="00690AEB">
            <w:pPr>
              <w:tabs>
                <w:tab w:val="right" w:pos="2445"/>
              </w:tabs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Herlev, Søborg, Skovlunde, Ballerup og Glostrup</w:t>
            </w:r>
          </w:p>
        </w:tc>
        <w:tc>
          <w:tcPr>
            <w:tcW w:w="2267" w:type="dxa"/>
          </w:tcPr>
          <w:p w:rsidR="00BA60DD" w:rsidRDefault="003F4DEC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41</w:t>
            </w:r>
          </w:p>
        </w:tc>
        <w:tc>
          <w:tcPr>
            <w:tcW w:w="3403" w:type="dxa"/>
          </w:tcPr>
          <w:p w:rsidR="00BA60DD" w:rsidRDefault="00BA60DD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Tirsdag rute 2</w:t>
            </w:r>
            <w:r w:rsidR="00CB44B9">
              <w:rPr>
                <w:rStyle w:val="Hyperlink"/>
                <w:color w:val="auto"/>
                <w:sz w:val="24"/>
                <w:szCs w:val="24"/>
              </w:rPr>
              <w:t>2</w:t>
            </w:r>
          </w:p>
        </w:tc>
      </w:tr>
      <w:tr w:rsidR="00BA60DD" w:rsidTr="00E967EB">
        <w:trPr>
          <w:trHeight w:val="279"/>
        </w:trPr>
        <w:tc>
          <w:tcPr>
            <w:tcW w:w="2972" w:type="dxa"/>
          </w:tcPr>
          <w:p w:rsidR="00BA60DD" w:rsidRDefault="001E7209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Ballerup, Værløse og Bag</w:t>
            </w:r>
            <w:r>
              <w:rPr>
                <w:rStyle w:val="Hyperlink"/>
                <w:color w:val="auto"/>
                <w:sz w:val="24"/>
                <w:szCs w:val="24"/>
              </w:rPr>
              <w:t>s</w:t>
            </w:r>
            <w:r>
              <w:rPr>
                <w:rStyle w:val="Hyperlink"/>
                <w:color w:val="auto"/>
                <w:sz w:val="24"/>
                <w:szCs w:val="24"/>
              </w:rPr>
              <w:t>vær</w:t>
            </w:r>
            <w:r w:rsidR="00B75600">
              <w:rPr>
                <w:rStyle w:val="Hyperlink"/>
                <w:color w:val="auto"/>
                <w:sz w:val="24"/>
                <w:szCs w:val="24"/>
              </w:rPr>
              <w:t>d</w:t>
            </w:r>
          </w:p>
        </w:tc>
        <w:tc>
          <w:tcPr>
            <w:tcW w:w="2267" w:type="dxa"/>
          </w:tcPr>
          <w:p w:rsidR="00BA60DD" w:rsidRDefault="00432088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3</w:t>
            </w:r>
            <w:r w:rsidR="003F4DEC">
              <w:rPr>
                <w:rStyle w:val="Hyperlink"/>
                <w:color w:val="auto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BA60DD" w:rsidRDefault="00BA60DD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Tirsdag rute </w:t>
            </w:r>
            <w:r w:rsidR="00CB44B9">
              <w:rPr>
                <w:rStyle w:val="Hyperlink"/>
                <w:color w:val="auto"/>
                <w:sz w:val="24"/>
                <w:szCs w:val="24"/>
              </w:rPr>
              <w:t>2</w:t>
            </w:r>
            <w:r w:rsidR="003F4DEC">
              <w:rPr>
                <w:rStyle w:val="Hyperlink"/>
                <w:color w:val="auto"/>
                <w:sz w:val="24"/>
                <w:szCs w:val="24"/>
              </w:rPr>
              <w:t>3</w:t>
            </w:r>
          </w:p>
        </w:tc>
      </w:tr>
      <w:tr w:rsidR="00BA60DD" w:rsidTr="00E967EB">
        <w:trPr>
          <w:trHeight w:val="279"/>
        </w:trPr>
        <w:tc>
          <w:tcPr>
            <w:tcW w:w="2972" w:type="dxa"/>
          </w:tcPr>
          <w:p w:rsidR="00BA60DD" w:rsidRDefault="00432088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Frederikssund, Jægerspris og Skibby</w:t>
            </w:r>
          </w:p>
        </w:tc>
        <w:tc>
          <w:tcPr>
            <w:tcW w:w="2267" w:type="dxa"/>
          </w:tcPr>
          <w:p w:rsidR="00BA60DD" w:rsidRDefault="00432088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BA60DD" w:rsidRDefault="003F4DEC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Tirsdag rute </w:t>
            </w:r>
            <w:r w:rsidR="00CB44B9">
              <w:rPr>
                <w:rStyle w:val="Hyperlink"/>
                <w:color w:val="auto"/>
                <w:sz w:val="24"/>
                <w:szCs w:val="24"/>
              </w:rPr>
              <w:t>2</w:t>
            </w:r>
            <w:r>
              <w:rPr>
                <w:rStyle w:val="Hyperlink"/>
                <w:color w:val="auto"/>
                <w:sz w:val="24"/>
                <w:szCs w:val="24"/>
              </w:rPr>
              <w:t>4</w:t>
            </w:r>
          </w:p>
        </w:tc>
      </w:tr>
      <w:tr w:rsidR="00BA60DD" w:rsidTr="00E967EB">
        <w:trPr>
          <w:trHeight w:val="279"/>
        </w:trPr>
        <w:tc>
          <w:tcPr>
            <w:tcW w:w="2972" w:type="dxa"/>
          </w:tcPr>
          <w:p w:rsidR="00BA60DD" w:rsidRDefault="00432088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Måløv, Stenløse, Ølstykke, Smørum og Veksø</w:t>
            </w:r>
          </w:p>
        </w:tc>
        <w:tc>
          <w:tcPr>
            <w:tcW w:w="2267" w:type="dxa"/>
          </w:tcPr>
          <w:p w:rsidR="00BA60DD" w:rsidRDefault="00432088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BA60DD" w:rsidRDefault="003F4DEC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Tirsdag rute </w:t>
            </w:r>
            <w:r w:rsidR="00CB44B9">
              <w:rPr>
                <w:rStyle w:val="Hyperlink"/>
                <w:color w:val="auto"/>
                <w:sz w:val="24"/>
                <w:szCs w:val="24"/>
              </w:rPr>
              <w:t>2</w:t>
            </w:r>
            <w:r>
              <w:rPr>
                <w:rStyle w:val="Hyperlink"/>
                <w:color w:val="auto"/>
                <w:sz w:val="24"/>
                <w:szCs w:val="24"/>
              </w:rPr>
              <w:t>5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Lynge, Skævinge, Frederik</w:t>
            </w:r>
            <w:r>
              <w:rPr>
                <w:rStyle w:val="Hyperlink"/>
                <w:color w:val="auto"/>
                <w:sz w:val="24"/>
                <w:szCs w:val="24"/>
              </w:rPr>
              <w:t>s</w:t>
            </w:r>
            <w:r>
              <w:rPr>
                <w:rStyle w:val="Hyperlink"/>
                <w:color w:val="auto"/>
                <w:sz w:val="24"/>
                <w:szCs w:val="24"/>
              </w:rPr>
              <w:t xml:space="preserve">værk, Melby, Hundested, </w:t>
            </w:r>
            <w:r>
              <w:rPr>
                <w:rStyle w:val="Hyperlink"/>
                <w:color w:val="auto"/>
                <w:sz w:val="24"/>
                <w:szCs w:val="24"/>
              </w:rPr>
              <w:lastRenderedPageBreak/>
              <w:t>Ølsted, Gørløse og Slang</w:t>
            </w:r>
            <w:r>
              <w:rPr>
                <w:rStyle w:val="Hyperlink"/>
                <w:color w:val="auto"/>
                <w:sz w:val="24"/>
                <w:szCs w:val="24"/>
              </w:rPr>
              <w:t>e</w:t>
            </w:r>
            <w:r>
              <w:rPr>
                <w:rStyle w:val="Hyperlink"/>
                <w:color w:val="auto"/>
                <w:sz w:val="24"/>
                <w:szCs w:val="24"/>
              </w:rPr>
              <w:t>rup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Tirsdag rute 26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lastRenderedPageBreak/>
              <w:t xml:space="preserve">2300 Amager/Chr. Havn </w:t>
            </w:r>
          </w:p>
        </w:tc>
        <w:tc>
          <w:tcPr>
            <w:tcW w:w="2267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Onsdag rute 31 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proofErr w:type="spellStart"/>
            <w:r>
              <w:rPr>
                <w:rStyle w:val="Hyperlink"/>
                <w:color w:val="auto"/>
                <w:sz w:val="24"/>
                <w:szCs w:val="24"/>
              </w:rPr>
              <w:t>Kbh.V,SV,N</w:t>
            </w:r>
            <w:proofErr w:type="spellEnd"/>
            <w:r>
              <w:rPr>
                <w:rStyle w:val="Hyperlink"/>
                <w:color w:val="auto"/>
                <w:sz w:val="24"/>
                <w:szCs w:val="24"/>
              </w:rPr>
              <w:t>, Frederiksberg og Valby</w:t>
            </w:r>
          </w:p>
        </w:tc>
        <w:tc>
          <w:tcPr>
            <w:tcW w:w="2267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27</w:t>
            </w:r>
          </w:p>
        </w:tc>
        <w:tc>
          <w:tcPr>
            <w:tcW w:w="3403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Onsdag rute 32</w:t>
            </w:r>
          </w:p>
        </w:tc>
      </w:tr>
      <w:tr w:rsidR="00CB44B9" w:rsidTr="00E967EB">
        <w:trPr>
          <w:trHeight w:val="324"/>
        </w:trPr>
        <w:tc>
          <w:tcPr>
            <w:tcW w:w="2972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Kbh. N, NV, Vanløse, Brøn</w:t>
            </w:r>
            <w:r>
              <w:rPr>
                <w:rStyle w:val="Hyperlink"/>
                <w:color w:val="auto"/>
                <w:sz w:val="24"/>
                <w:szCs w:val="24"/>
              </w:rPr>
              <w:t>s</w:t>
            </w:r>
            <w:r>
              <w:rPr>
                <w:rStyle w:val="Hyperlink"/>
                <w:color w:val="auto"/>
                <w:sz w:val="24"/>
                <w:szCs w:val="24"/>
              </w:rPr>
              <w:t>høj</w:t>
            </w:r>
          </w:p>
        </w:tc>
        <w:tc>
          <w:tcPr>
            <w:tcW w:w="2267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Onsdag rute 33 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Kbh. Ø, N, V</w:t>
            </w:r>
          </w:p>
        </w:tc>
        <w:tc>
          <w:tcPr>
            <w:tcW w:w="2267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Onsdag rute 34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Kbh. K, V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Onsdag rute 35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Brøndby, Rødovre, Hvido</w:t>
            </w:r>
            <w:r>
              <w:rPr>
                <w:rStyle w:val="Hyperlink"/>
                <w:color w:val="auto"/>
                <w:sz w:val="24"/>
                <w:szCs w:val="24"/>
              </w:rPr>
              <w:t>v</w:t>
            </w:r>
            <w:r>
              <w:rPr>
                <w:rStyle w:val="Hyperlink"/>
                <w:color w:val="auto"/>
                <w:sz w:val="24"/>
                <w:szCs w:val="24"/>
              </w:rPr>
              <w:t>re, Brønshøj, Kbh. N og Ø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37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Onsdag rute 36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Ballerup, Skovlunde, Hvi</w:t>
            </w:r>
            <w:r>
              <w:rPr>
                <w:rStyle w:val="Hyperlink"/>
                <w:color w:val="auto"/>
                <w:sz w:val="24"/>
                <w:szCs w:val="24"/>
              </w:rPr>
              <w:t>d</w:t>
            </w:r>
            <w:r>
              <w:rPr>
                <w:rStyle w:val="Hyperlink"/>
                <w:color w:val="auto"/>
                <w:sz w:val="24"/>
                <w:szCs w:val="24"/>
              </w:rPr>
              <w:t>ovre og Valby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46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Onsdag rute 37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Kbh. S, Kastrup og Dragør</w:t>
            </w:r>
          </w:p>
        </w:tc>
        <w:tc>
          <w:tcPr>
            <w:tcW w:w="2267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33</w:t>
            </w:r>
          </w:p>
        </w:tc>
        <w:tc>
          <w:tcPr>
            <w:tcW w:w="3403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Torsdag rute 41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Kokkedal, Nivå, Rungsted, Vedbæk og Hørsholm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Torsdag rute 42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Kvistgaard, Helsingør, He</w:t>
            </w:r>
            <w:r>
              <w:rPr>
                <w:rStyle w:val="Hyperlink"/>
                <w:color w:val="auto"/>
                <w:sz w:val="24"/>
                <w:szCs w:val="24"/>
              </w:rPr>
              <w:t>l</w:t>
            </w:r>
            <w:r>
              <w:rPr>
                <w:rStyle w:val="Hyperlink"/>
                <w:color w:val="auto"/>
                <w:sz w:val="24"/>
                <w:szCs w:val="24"/>
              </w:rPr>
              <w:t>lebæk og Espergærde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Torsdag rute 43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Helsinge, Græsted, Tisvilde og Vejby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Torsdag rute 44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Hillerød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39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Torsdag rute 45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Fredensborg, Allerød og F</w:t>
            </w:r>
            <w:r>
              <w:rPr>
                <w:rStyle w:val="Hyperlink"/>
                <w:color w:val="auto"/>
                <w:sz w:val="24"/>
                <w:szCs w:val="24"/>
              </w:rPr>
              <w:t>a</w:t>
            </w:r>
            <w:r>
              <w:rPr>
                <w:rStyle w:val="Hyperlink"/>
                <w:color w:val="auto"/>
                <w:sz w:val="24"/>
                <w:szCs w:val="24"/>
              </w:rPr>
              <w:t>rum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Torsdag rute 46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Taastrup, Hedehusene og Brøndby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Fredag rute 56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Brøndby Strand, Ishøj, A</w:t>
            </w:r>
            <w:r>
              <w:rPr>
                <w:rStyle w:val="Hyperlink"/>
                <w:color w:val="auto"/>
                <w:sz w:val="24"/>
                <w:szCs w:val="24"/>
              </w:rPr>
              <w:t>l</w:t>
            </w:r>
            <w:r>
              <w:rPr>
                <w:rStyle w:val="Hyperlink"/>
                <w:color w:val="auto"/>
                <w:sz w:val="24"/>
                <w:szCs w:val="24"/>
              </w:rPr>
              <w:t>bertslund og Vallensbæk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34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Fredag rute 57</w:t>
            </w:r>
          </w:p>
        </w:tc>
      </w:tr>
    </w:tbl>
    <w:p w:rsidR="001F6D77" w:rsidRPr="00610B24" w:rsidRDefault="00BF196B" w:rsidP="00BF196B">
      <w:pPr>
        <w:rPr>
          <w:rStyle w:val="Hyperlink"/>
          <w:color w:val="auto"/>
          <w:sz w:val="18"/>
          <w:szCs w:val="18"/>
        </w:rPr>
      </w:pPr>
      <w:r>
        <w:rPr>
          <w:rStyle w:val="Hyperlink"/>
          <w:rFonts w:cs="Calibri"/>
          <w:b/>
          <w:color w:val="auto"/>
          <w:sz w:val="28"/>
          <w:szCs w:val="28"/>
        </w:rPr>
        <w:t>*</w:t>
      </w:r>
      <w:r w:rsidRPr="00BF196B">
        <w:rPr>
          <w:rStyle w:val="Hyperlink"/>
          <w:color w:val="auto"/>
          <w:sz w:val="18"/>
          <w:szCs w:val="18"/>
        </w:rPr>
        <w:t>Det varierer fra uge til uge hv</w:t>
      </w:r>
      <w:r w:rsidR="00EA559B">
        <w:rPr>
          <w:rStyle w:val="Hyperlink"/>
          <w:color w:val="auto"/>
          <w:sz w:val="18"/>
          <w:szCs w:val="18"/>
        </w:rPr>
        <w:t>or mange institutioner CFU UCC betjener</w:t>
      </w:r>
      <w:r w:rsidR="00816B8A">
        <w:rPr>
          <w:rStyle w:val="Hyperlink"/>
          <w:color w:val="auto"/>
          <w:sz w:val="18"/>
          <w:szCs w:val="18"/>
        </w:rPr>
        <w:t xml:space="preserve"> af det totale antal</w:t>
      </w:r>
      <w:r w:rsidR="00816B8A">
        <w:rPr>
          <w:rStyle w:val="Hyperlink"/>
          <w:color w:val="auto"/>
          <w:sz w:val="18"/>
          <w:szCs w:val="18"/>
        </w:rPr>
        <w:br/>
        <w:t xml:space="preserve">    institutioner</w:t>
      </w:r>
      <w:r w:rsidR="00610B24" w:rsidRPr="00610B24">
        <w:rPr>
          <w:rStyle w:val="Hyperlink"/>
          <w:color w:val="auto"/>
          <w:sz w:val="18"/>
          <w:szCs w:val="18"/>
        </w:rPr>
        <w:t>. Se yderligere bilag 2</w:t>
      </w:r>
      <w:r w:rsidR="004502C9" w:rsidRPr="00610B24">
        <w:rPr>
          <w:rStyle w:val="Hyperlink"/>
          <w:color w:val="auto"/>
          <w:sz w:val="18"/>
          <w:szCs w:val="18"/>
        </w:rPr>
        <w:t xml:space="preserve"> </w:t>
      </w:r>
      <w:r w:rsidRPr="00610B24">
        <w:rPr>
          <w:rStyle w:val="Hyperlink"/>
          <w:color w:val="auto"/>
          <w:sz w:val="18"/>
          <w:szCs w:val="18"/>
        </w:rPr>
        <w:t xml:space="preserve">om antal stop i </w:t>
      </w:r>
      <w:r w:rsidR="000939E2" w:rsidRPr="00610B24">
        <w:rPr>
          <w:rStyle w:val="Hyperlink"/>
          <w:color w:val="auto"/>
          <w:sz w:val="18"/>
          <w:szCs w:val="18"/>
        </w:rPr>
        <w:t>august 2016- ultimo februar 2017.</w:t>
      </w:r>
    </w:p>
    <w:p w:rsidR="000737FA" w:rsidRDefault="000737FA" w:rsidP="00EE52D9"/>
    <w:p w:rsidR="000737FA" w:rsidRPr="00E9775C" w:rsidRDefault="000737FA" w:rsidP="00E9775C">
      <w:pPr>
        <w:pStyle w:val="Listeafsnit"/>
        <w:numPr>
          <w:ilvl w:val="0"/>
          <w:numId w:val="34"/>
        </w:numPr>
        <w:rPr>
          <w:b/>
          <w:sz w:val="28"/>
          <w:szCs w:val="28"/>
        </w:rPr>
      </w:pPr>
      <w:r w:rsidRPr="00E9775C">
        <w:rPr>
          <w:b/>
          <w:sz w:val="28"/>
          <w:szCs w:val="28"/>
        </w:rPr>
        <w:t>Køreplanlægning</w:t>
      </w:r>
      <w:r w:rsidR="00E9775C">
        <w:rPr>
          <w:b/>
          <w:sz w:val="28"/>
          <w:szCs w:val="28"/>
        </w:rPr>
        <w:t xml:space="preserve"> generelt</w:t>
      </w:r>
      <w:r w:rsidRPr="00E9775C">
        <w:rPr>
          <w:b/>
          <w:sz w:val="28"/>
          <w:szCs w:val="28"/>
        </w:rPr>
        <w:br/>
        <w:t xml:space="preserve"> </w:t>
      </w:r>
    </w:p>
    <w:p w:rsidR="000737FA" w:rsidRDefault="000737FA" w:rsidP="000737FA">
      <w:pPr>
        <w:pStyle w:val="Opstilling-talellerbogst"/>
        <w:numPr>
          <w:ilvl w:val="0"/>
          <w:numId w:val="34"/>
        </w:numPr>
        <w:rPr>
          <w:sz w:val="24"/>
          <w:szCs w:val="24"/>
        </w:rPr>
      </w:pPr>
      <w:r w:rsidRPr="000939E2">
        <w:rPr>
          <w:i/>
          <w:sz w:val="24"/>
          <w:szCs w:val="24"/>
        </w:rPr>
        <w:t xml:space="preserve">Transporten forudsættes gennemført i lukkede </w:t>
      </w:r>
      <w:r w:rsidR="00CF52A3" w:rsidRPr="000939E2">
        <w:rPr>
          <w:i/>
          <w:sz w:val="24"/>
          <w:szCs w:val="24"/>
        </w:rPr>
        <w:t>liftvogne</w:t>
      </w:r>
      <w:r w:rsidRPr="000939E2">
        <w:rPr>
          <w:i/>
          <w:sz w:val="24"/>
          <w:szCs w:val="24"/>
        </w:rPr>
        <w:t xml:space="preserve"> </w:t>
      </w:r>
      <w:r w:rsidR="000939E2" w:rsidRPr="000939E2">
        <w:rPr>
          <w:i/>
          <w:sz w:val="24"/>
          <w:szCs w:val="24"/>
        </w:rPr>
        <w:t>med m</w:t>
      </w:r>
      <w:r w:rsidR="000939E2" w:rsidRPr="000939E2">
        <w:rPr>
          <w:i/>
          <w:sz w:val="24"/>
          <w:szCs w:val="24"/>
        </w:rPr>
        <w:t>u</w:t>
      </w:r>
      <w:r w:rsidR="000939E2" w:rsidRPr="000939E2">
        <w:rPr>
          <w:i/>
          <w:sz w:val="24"/>
          <w:szCs w:val="24"/>
        </w:rPr>
        <w:t>lighed for GPS-</w:t>
      </w:r>
      <w:proofErr w:type="spellStart"/>
      <w:r w:rsidR="000939E2" w:rsidRPr="000939E2">
        <w:rPr>
          <w:i/>
          <w:sz w:val="24"/>
          <w:szCs w:val="24"/>
        </w:rPr>
        <w:t>tracking</w:t>
      </w:r>
      <w:proofErr w:type="spellEnd"/>
      <w:r w:rsidR="000939E2" w:rsidRPr="000939E2">
        <w:rPr>
          <w:i/>
          <w:sz w:val="24"/>
          <w:szCs w:val="24"/>
        </w:rPr>
        <w:t xml:space="preserve"> af den enkelte bil og </w:t>
      </w:r>
      <w:r w:rsidRPr="000939E2">
        <w:rPr>
          <w:i/>
          <w:sz w:val="24"/>
          <w:szCs w:val="24"/>
        </w:rPr>
        <w:t>med faste chauff</w:t>
      </w:r>
      <w:r w:rsidRPr="000939E2">
        <w:rPr>
          <w:i/>
          <w:sz w:val="24"/>
          <w:szCs w:val="24"/>
        </w:rPr>
        <w:t>ø</w:t>
      </w:r>
      <w:r w:rsidRPr="000939E2">
        <w:rPr>
          <w:i/>
          <w:sz w:val="24"/>
          <w:szCs w:val="24"/>
        </w:rPr>
        <w:t>rer</w:t>
      </w:r>
      <w:r w:rsidRPr="009B6007">
        <w:rPr>
          <w:sz w:val="24"/>
          <w:szCs w:val="24"/>
        </w:rPr>
        <w:t xml:space="preserve">. </w:t>
      </w:r>
      <w:r w:rsidR="00CF52A3">
        <w:rPr>
          <w:sz w:val="24"/>
          <w:szCs w:val="24"/>
        </w:rPr>
        <w:t>Varerne køres på paller ud i bilerne</w:t>
      </w:r>
      <w:r w:rsidR="00E806DC">
        <w:rPr>
          <w:sz w:val="24"/>
          <w:szCs w:val="24"/>
        </w:rPr>
        <w:t xml:space="preserve"> fra</w:t>
      </w:r>
      <w:r w:rsidRPr="009B6007">
        <w:rPr>
          <w:sz w:val="24"/>
          <w:szCs w:val="24"/>
        </w:rPr>
        <w:t xml:space="preserve"> kl. 7.00, materialer a</w:t>
      </w:r>
      <w:r w:rsidRPr="009B6007">
        <w:rPr>
          <w:sz w:val="24"/>
          <w:szCs w:val="24"/>
        </w:rPr>
        <w:t>f</w:t>
      </w:r>
      <w:r w:rsidRPr="009B6007">
        <w:rPr>
          <w:sz w:val="24"/>
          <w:szCs w:val="24"/>
        </w:rPr>
        <w:t>leveres og afhentes på skoler og institutioner indenfor</w:t>
      </w:r>
      <w:r w:rsidR="002E6741">
        <w:rPr>
          <w:sz w:val="24"/>
          <w:szCs w:val="24"/>
        </w:rPr>
        <w:t xml:space="preserve"> tidsru</w:t>
      </w:r>
      <w:r w:rsidR="002E6741">
        <w:rPr>
          <w:sz w:val="24"/>
          <w:szCs w:val="24"/>
        </w:rPr>
        <w:t>m</w:t>
      </w:r>
      <w:r w:rsidR="002E6741">
        <w:rPr>
          <w:sz w:val="24"/>
          <w:szCs w:val="24"/>
        </w:rPr>
        <w:t>met kl. 8.00-13.30. V</w:t>
      </w:r>
      <w:r w:rsidRPr="009B6007">
        <w:rPr>
          <w:sz w:val="24"/>
          <w:szCs w:val="24"/>
        </w:rPr>
        <w:t>ognene returnerer senest</w:t>
      </w:r>
      <w:r w:rsidR="00774C3A">
        <w:rPr>
          <w:sz w:val="24"/>
          <w:szCs w:val="24"/>
        </w:rPr>
        <w:t xml:space="preserve"> mandag til tor</w:t>
      </w:r>
      <w:r w:rsidR="00774C3A">
        <w:rPr>
          <w:sz w:val="24"/>
          <w:szCs w:val="24"/>
        </w:rPr>
        <w:t>s</w:t>
      </w:r>
      <w:r w:rsidR="00774C3A">
        <w:rPr>
          <w:sz w:val="24"/>
          <w:szCs w:val="24"/>
        </w:rPr>
        <w:t>dag</w:t>
      </w:r>
      <w:r w:rsidRPr="009B6007">
        <w:rPr>
          <w:sz w:val="24"/>
          <w:szCs w:val="24"/>
        </w:rPr>
        <w:t xml:space="preserve"> kl. 13.30</w:t>
      </w:r>
      <w:r w:rsidR="00CF52A3">
        <w:rPr>
          <w:sz w:val="24"/>
          <w:szCs w:val="24"/>
        </w:rPr>
        <w:t xml:space="preserve"> og fredag kl.13.00 til Kanalholmen 14 – 18 port </w:t>
      </w:r>
      <w:proofErr w:type="gramStart"/>
      <w:r w:rsidR="00CF52A3">
        <w:rPr>
          <w:sz w:val="24"/>
          <w:szCs w:val="24"/>
        </w:rPr>
        <w:t>xx</w:t>
      </w:r>
      <w:r w:rsidR="001C24F7">
        <w:rPr>
          <w:sz w:val="24"/>
          <w:szCs w:val="24"/>
        </w:rPr>
        <w:t xml:space="preserve"> </w:t>
      </w:r>
      <w:r w:rsidR="00CF52A3">
        <w:rPr>
          <w:sz w:val="24"/>
          <w:szCs w:val="24"/>
        </w:rPr>
        <w:t>,</w:t>
      </w:r>
      <w:proofErr w:type="gramEnd"/>
      <w:r w:rsidR="00CF52A3">
        <w:rPr>
          <w:sz w:val="24"/>
          <w:szCs w:val="24"/>
        </w:rPr>
        <w:t xml:space="preserve"> 2650 Hvidovre</w:t>
      </w:r>
      <w:r w:rsidR="001C24F7">
        <w:rPr>
          <w:sz w:val="24"/>
          <w:szCs w:val="24"/>
        </w:rPr>
        <w:t xml:space="preserve"> </w:t>
      </w:r>
      <w:r w:rsidRPr="009B6007">
        <w:rPr>
          <w:sz w:val="24"/>
          <w:szCs w:val="24"/>
        </w:rPr>
        <w:t>til aflæsning.</w:t>
      </w:r>
    </w:p>
    <w:p w:rsidR="002F451C" w:rsidRPr="00610B24" w:rsidRDefault="008C5910" w:rsidP="000737FA">
      <w:pPr>
        <w:pStyle w:val="Opstilling-talellerbogst"/>
        <w:numPr>
          <w:ilvl w:val="0"/>
          <w:numId w:val="34"/>
        </w:numPr>
        <w:rPr>
          <w:sz w:val="24"/>
          <w:szCs w:val="24"/>
        </w:rPr>
      </w:pPr>
      <w:r w:rsidRPr="00610B24">
        <w:rPr>
          <w:sz w:val="24"/>
          <w:szCs w:val="24"/>
        </w:rPr>
        <w:t>Antal stop</w:t>
      </w:r>
      <w:r w:rsidR="002F451C" w:rsidRPr="00610B24">
        <w:rPr>
          <w:sz w:val="24"/>
          <w:szCs w:val="24"/>
        </w:rPr>
        <w:t xml:space="preserve"> variere</w:t>
      </w:r>
      <w:r w:rsidR="00EA2BE4" w:rsidRPr="00610B24">
        <w:rPr>
          <w:sz w:val="24"/>
          <w:szCs w:val="24"/>
        </w:rPr>
        <w:t>r meget på et skoleår</w:t>
      </w:r>
      <w:r w:rsidR="002F451C" w:rsidRPr="00610B24">
        <w:rPr>
          <w:sz w:val="24"/>
          <w:szCs w:val="24"/>
        </w:rPr>
        <w:t xml:space="preserve">. </w:t>
      </w:r>
      <w:r w:rsidR="001C24F7" w:rsidRPr="00610B24">
        <w:rPr>
          <w:sz w:val="24"/>
          <w:szCs w:val="24"/>
        </w:rPr>
        <w:t>Der er ca. 6</w:t>
      </w:r>
      <w:r w:rsidR="004C7E6B" w:rsidRPr="00610B24">
        <w:rPr>
          <w:sz w:val="24"/>
          <w:szCs w:val="24"/>
        </w:rPr>
        <w:t>-8</w:t>
      </w:r>
      <w:r w:rsidR="002F451C" w:rsidRPr="00610B24">
        <w:rPr>
          <w:sz w:val="24"/>
          <w:szCs w:val="24"/>
        </w:rPr>
        <w:t xml:space="preserve"> uger med spidsbelast</w:t>
      </w:r>
      <w:r w:rsidR="00F71438" w:rsidRPr="00610B24">
        <w:rPr>
          <w:sz w:val="24"/>
          <w:szCs w:val="24"/>
        </w:rPr>
        <w:t>ning</w:t>
      </w:r>
      <w:r w:rsidR="00494738" w:rsidRPr="00610B24">
        <w:rPr>
          <w:sz w:val="24"/>
          <w:szCs w:val="24"/>
        </w:rPr>
        <w:t>. A</w:t>
      </w:r>
      <w:r w:rsidR="00EA2BE4" w:rsidRPr="00610B24">
        <w:rPr>
          <w:sz w:val="24"/>
          <w:szCs w:val="24"/>
        </w:rPr>
        <w:t>ntal kolli der skal</w:t>
      </w:r>
      <w:r w:rsidR="004C7E6B" w:rsidRPr="00610B24">
        <w:rPr>
          <w:sz w:val="24"/>
          <w:szCs w:val="24"/>
        </w:rPr>
        <w:t xml:space="preserve"> leveres og afhentes kan diff</w:t>
      </w:r>
      <w:r w:rsidR="004C7E6B" w:rsidRPr="00610B24">
        <w:rPr>
          <w:sz w:val="24"/>
          <w:szCs w:val="24"/>
        </w:rPr>
        <w:t>e</w:t>
      </w:r>
      <w:r w:rsidR="004C7E6B" w:rsidRPr="00610B24">
        <w:rPr>
          <w:sz w:val="24"/>
          <w:szCs w:val="24"/>
        </w:rPr>
        <w:t>rentiere</w:t>
      </w:r>
      <w:r w:rsidR="00EA2BE4" w:rsidRPr="00610B24">
        <w:rPr>
          <w:sz w:val="24"/>
          <w:szCs w:val="24"/>
        </w:rPr>
        <w:t xml:space="preserve"> med 100 % fra uge t</w:t>
      </w:r>
      <w:r w:rsidR="004D494A" w:rsidRPr="00610B24">
        <w:rPr>
          <w:sz w:val="24"/>
          <w:szCs w:val="24"/>
        </w:rPr>
        <w:t>il uge.</w:t>
      </w:r>
      <w:r w:rsidR="00A93F28" w:rsidRPr="00610B24">
        <w:rPr>
          <w:sz w:val="24"/>
          <w:szCs w:val="24"/>
        </w:rPr>
        <w:t xml:space="preserve"> Se yderligere vedlagt</w:t>
      </w:r>
      <w:r w:rsidR="004502C9" w:rsidRPr="00610B24">
        <w:rPr>
          <w:sz w:val="24"/>
          <w:szCs w:val="24"/>
        </w:rPr>
        <w:t>e</w:t>
      </w:r>
      <w:r w:rsidR="00E87A87" w:rsidRPr="00610B24">
        <w:rPr>
          <w:sz w:val="24"/>
          <w:szCs w:val="24"/>
        </w:rPr>
        <w:t xml:space="preserve"> bilag</w:t>
      </w:r>
      <w:r w:rsidR="00610B24" w:rsidRPr="00610B24">
        <w:rPr>
          <w:sz w:val="24"/>
          <w:szCs w:val="24"/>
        </w:rPr>
        <w:t xml:space="preserve"> 2</w:t>
      </w:r>
      <w:r w:rsidR="00E87A87" w:rsidRPr="00610B24">
        <w:rPr>
          <w:sz w:val="24"/>
          <w:szCs w:val="24"/>
        </w:rPr>
        <w:t xml:space="preserve"> </w:t>
      </w:r>
      <w:r w:rsidR="00610B24">
        <w:rPr>
          <w:sz w:val="24"/>
          <w:szCs w:val="24"/>
        </w:rPr>
        <w:t>om</w:t>
      </w:r>
      <w:r w:rsidRPr="00610B24">
        <w:rPr>
          <w:sz w:val="24"/>
          <w:szCs w:val="24"/>
        </w:rPr>
        <w:t xml:space="preserve"> antal stop</w:t>
      </w:r>
      <w:r w:rsidR="00A93F28" w:rsidRPr="00610B24">
        <w:rPr>
          <w:sz w:val="24"/>
          <w:szCs w:val="24"/>
        </w:rPr>
        <w:t xml:space="preserve">. </w:t>
      </w:r>
    </w:p>
    <w:p w:rsidR="00E22F0D" w:rsidRDefault="000737FA" w:rsidP="000737FA">
      <w:pPr>
        <w:pStyle w:val="Opstilling-talellerbogst"/>
        <w:numPr>
          <w:ilvl w:val="0"/>
          <w:numId w:val="34"/>
        </w:numPr>
        <w:rPr>
          <w:sz w:val="24"/>
          <w:szCs w:val="24"/>
        </w:rPr>
      </w:pPr>
      <w:r w:rsidRPr="009B6007">
        <w:rPr>
          <w:sz w:val="24"/>
          <w:szCs w:val="24"/>
        </w:rPr>
        <w:t xml:space="preserve">Chaufføren skal dagligt afhente dagens køreseddel </w:t>
      </w:r>
      <w:r w:rsidR="002A4331">
        <w:rPr>
          <w:sz w:val="24"/>
          <w:szCs w:val="24"/>
        </w:rPr>
        <w:t>på Kanalho</w:t>
      </w:r>
      <w:r w:rsidR="002A4331">
        <w:rPr>
          <w:sz w:val="24"/>
          <w:szCs w:val="24"/>
        </w:rPr>
        <w:t>l</w:t>
      </w:r>
      <w:r w:rsidR="002A4331">
        <w:rPr>
          <w:sz w:val="24"/>
          <w:szCs w:val="24"/>
        </w:rPr>
        <w:t>men</w:t>
      </w:r>
      <w:r w:rsidRPr="009B6007">
        <w:rPr>
          <w:sz w:val="24"/>
          <w:szCs w:val="24"/>
        </w:rPr>
        <w:t xml:space="preserve"> ved </w:t>
      </w:r>
      <w:r w:rsidR="002A4331">
        <w:rPr>
          <w:sz w:val="24"/>
          <w:szCs w:val="24"/>
        </w:rPr>
        <w:t>indgangen til lageret</w:t>
      </w:r>
      <w:r w:rsidRPr="009B6007">
        <w:rPr>
          <w:sz w:val="24"/>
          <w:szCs w:val="24"/>
        </w:rPr>
        <w:t xml:space="preserve">. </w:t>
      </w:r>
      <w:r w:rsidR="00E22F0D" w:rsidRPr="009B6007">
        <w:rPr>
          <w:sz w:val="24"/>
          <w:szCs w:val="24"/>
        </w:rPr>
        <w:t>Af kørelisten vi</w:t>
      </w:r>
      <w:r w:rsidR="00886319">
        <w:rPr>
          <w:sz w:val="24"/>
          <w:szCs w:val="24"/>
        </w:rPr>
        <w:t>l bl.a. fremgå</w:t>
      </w:r>
      <w:r w:rsidR="00CA4310">
        <w:rPr>
          <w:sz w:val="24"/>
          <w:szCs w:val="24"/>
        </w:rPr>
        <w:t>,</w:t>
      </w:r>
      <w:r w:rsidR="00886319">
        <w:rPr>
          <w:sz w:val="24"/>
          <w:szCs w:val="24"/>
        </w:rPr>
        <w:t xml:space="preserve"> hvi</w:t>
      </w:r>
      <w:r w:rsidR="00886319">
        <w:rPr>
          <w:sz w:val="24"/>
          <w:szCs w:val="24"/>
        </w:rPr>
        <w:t>l</w:t>
      </w:r>
      <w:r w:rsidR="00886319">
        <w:rPr>
          <w:sz w:val="24"/>
          <w:szCs w:val="24"/>
        </w:rPr>
        <w:lastRenderedPageBreak/>
        <w:t xml:space="preserve">ke skoler og </w:t>
      </w:r>
      <w:r w:rsidR="00E22F0D" w:rsidRPr="009B6007">
        <w:rPr>
          <w:sz w:val="24"/>
          <w:szCs w:val="24"/>
        </w:rPr>
        <w:t>institutioner chauffø</w:t>
      </w:r>
      <w:r w:rsidR="001F1E6D" w:rsidRPr="009B6007">
        <w:rPr>
          <w:sz w:val="24"/>
          <w:szCs w:val="24"/>
        </w:rPr>
        <w:t xml:space="preserve">ren skal besøge og </w:t>
      </w:r>
      <w:r w:rsidR="00E22F0D" w:rsidRPr="009B6007">
        <w:rPr>
          <w:sz w:val="24"/>
          <w:szCs w:val="24"/>
        </w:rPr>
        <w:t>antal kolli</w:t>
      </w:r>
      <w:r w:rsidR="00CA4310">
        <w:rPr>
          <w:sz w:val="24"/>
          <w:szCs w:val="24"/>
        </w:rPr>
        <w:t>,</w:t>
      </w:r>
      <w:r w:rsidR="00E22F0D" w:rsidRPr="009B6007">
        <w:rPr>
          <w:sz w:val="24"/>
          <w:szCs w:val="24"/>
        </w:rPr>
        <w:t xml:space="preserve"> der skal afleveres på de pågældende </w:t>
      </w:r>
      <w:r w:rsidR="00886319">
        <w:rPr>
          <w:sz w:val="24"/>
          <w:szCs w:val="24"/>
        </w:rPr>
        <w:t>skoler/</w:t>
      </w:r>
      <w:r w:rsidR="00E22F0D" w:rsidRPr="009B6007">
        <w:rPr>
          <w:sz w:val="24"/>
          <w:szCs w:val="24"/>
        </w:rPr>
        <w:t>institutioner. S</w:t>
      </w:r>
      <w:r w:rsidR="00E22F0D" w:rsidRPr="009B6007">
        <w:rPr>
          <w:sz w:val="24"/>
          <w:szCs w:val="24"/>
        </w:rPr>
        <w:t>å</w:t>
      </w:r>
      <w:r w:rsidR="00E22F0D" w:rsidRPr="009B6007">
        <w:rPr>
          <w:sz w:val="24"/>
          <w:szCs w:val="24"/>
        </w:rPr>
        <w:t>fremt der er en difference mellem det antal kolli</w:t>
      </w:r>
      <w:r w:rsidR="00CA4310">
        <w:rPr>
          <w:sz w:val="24"/>
          <w:szCs w:val="24"/>
        </w:rPr>
        <w:t>,</w:t>
      </w:r>
      <w:r w:rsidR="00E22F0D" w:rsidRPr="009B6007">
        <w:rPr>
          <w:sz w:val="24"/>
          <w:szCs w:val="24"/>
        </w:rPr>
        <w:t xml:space="preserve"> der er angi</w:t>
      </w:r>
      <w:r w:rsidR="00123C24" w:rsidRPr="009B6007">
        <w:rPr>
          <w:sz w:val="24"/>
          <w:szCs w:val="24"/>
        </w:rPr>
        <w:t>vet på køresedlen</w:t>
      </w:r>
      <w:r w:rsidR="0019680B">
        <w:rPr>
          <w:sz w:val="24"/>
          <w:szCs w:val="24"/>
        </w:rPr>
        <w:t xml:space="preserve">, og det </w:t>
      </w:r>
      <w:r w:rsidR="00E22F0D" w:rsidRPr="009B6007">
        <w:rPr>
          <w:sz w:val="24"/>
          <w:szCs w:val="24"/>
        </w:rPr>
        <w:t>antal kolli der afleveres på sk</w:t>
      </w:r>
      <w:r w:rsidR="00E22F0D" w:rsidRPr="009B6007">
        <w:rPr>
          <w:sz w:val="24"/>
          <w:szCs w:val="24"/>
        </w:rPr>
        <w:t>o</w:t>
      </w:r>
      <w:r w:rsidR="00E22F0D" w:rsidRPr="009B6007">
        <w:rPr>
          <w:sz w:val="24"/>
          <w:szCs w:val="24"/>
        </w:rPr>
        <w:t>len/institution</w:t>
      </w:r>
      <w:r w:rsidR="00236633">
        <w:rPr>
          <w:sz w:val="24"/>
          <w:szCs w:val="24"/>
        </w:rPr>
        <w:t xml:space="preserve">en </w:t>
      </w:r>
      <w:r w:rsidR="00E22F0D" w:rsidRPr="009B6007">
        <w:rPr>
          <w:sz w:val="24"/>
          <w:szCs w:val="24"/>
        </w:rPr>
        <w:t xml:space="preserve">er chaufføren forpligtiget til at notere dette på køresedlen. </w:t>
      </w:r>
    </w:p>
    <w:p w:rsidR="00775202" w:rsidRPr="009B6007" w:rsidRDefault="00775202" w:rsidP="000737FA">
      <w:pPr>
        <w:pStyle w:val="Opstilling-talellerbogst"/>
        <w:numPr>
          <w:ilvl w:val="0"/>
          <w:numId w:val="34"/>
        </w:numPr>
        <w:rPr>
          <w:sz w:val="24"/>
          <w:szCs w:val="24"/>
        </w:rPr>
      </w:pPr>
      <w:r w:rsidRPr="001E27FB">
        <w:rPr>
          <w:sz w:val="24"/>
          <w:szCs w:val="24"/>
        </w:rPr>
        <w:t>Materialerne afleveres og afhentes på en fast lokalitet på skole</w:t>
      </w:r>
      <w:r w:rsidRPr="001E27FB">
        <w:rPr>
          <w:sz w:val="24"/>
          <w:szCs w:val="24"/>
        </w:rPr>
        <w:t>r</w:t>
      </w:r>
      <w:r>
        <w:rPr>
          <w:sz w:val="24"/>
          <w:szCs w:val="24"/>
        </w:rPr>
        <w:t>ne/institutionerne. Ca. ¼ af institutioner</w:t>
      </w:r>
      <w:r w:rsidR="00886319">
        <w:rPr>
          <w:sz w:val="24"/>
          <w:szCs w:val="24"/>
        </w:rPr>
        <w:t>ne</w:t>
      </w:r>
      <w:r>
        <w:rPr>
          <w:sz w:val="24"/>
          <w:szCs w:val="24"/>
        </w:rPr>
        <w:t xml:space="preserve"> har opsat en CFU mærkat ved levering/afhentningsstedet. </w:t>
      </w:r>
      <w:r w:rsidRPr="001E27FB">
        <w:rPr>
          <w:sz w:val="24"/>
          <w:szCs w:val="24"/>
        </w:rPr>
        <w:t xml:space="preserve">Denne lokalitet vil i </w:t>
      </w:r>
      <w:r w:rsidR="00DC2327">
        <w:rPr>
          <w:sz w:val="24"/>
          <w:szCs w:val="24"/>
        </w:rPr>
        <w:t xml:space="preserve">80 % af tilfældene være placeret i </w:t>
      </w:r>
      <w:r w:rsidRPr="001E27FB">
        <w:rPr>
          <w:sz w:val="24"/>
          <w:szCs w:val="24"/>
        </w:rPr>
        <w:t xml:space="preserve">stueetage eller </w:t>
      </w:r>
      <w:r w:rsidR="00DC2327">
        <w:rPr>
          <w:sz w:val="24"/>
          <w:szCs w:val="24"/>
        </w:rPr>
        <w:t xml:space="preserve">i øvrige tilfælde på </w:t>
      </w:r>
      <w:r w:rsidRPr="001E27FB">
        <w:rPr>
          <w:sz w:val="24"/>
          <w:szCs w:val="24"/>
        </w:rPr>
        <w:t xml:space="preserve">1. </w:t>
      </w:r>
      <w:r w:rsidR="00044F65">
        <w:rPr>
          <w:sz w:val="24"/>
          <w:szCs w:val="24"/>
        </w:rPr>
        <w:t xml:space="preserve">eller 2. </w:t>
      </w:r>
      <w:r w:rsidR="00817940">
        <w:rPr>
          <w:sz w:val="24"/>
          <w:szCs w:val="24"/>
        </w:rPr>
        <w:t xml:space="preserve">sal. </w:t>
      </w:r>
    </w:p>
    <w:p w:rsidR="00123C24" w:rsidRPr="009B6007" w:rsidRDefault="00E22F0D" w:rsidP="00E22F0D">
      <w:pPr>
        <w:pStyle w:val="Opstilling-talellerbogst"/>
        <w:numPr>
          <w:ilvl w:val="0"/>
          <w:numId w:val="34"/>
        </w:numPr>
        <w:rPr>
          <w:sz w:val="24"/>
          <w:szCs w:val="24"/>
        </w:rPr>
      </w:pPr>
      <w:r w:rsidRPr="009B6007">
        <w:rPr>
          <w:sz w:val="24"/>
          <w:szCs w:val="24"/>
        </w:rPr>
        <w:t xml:space="preserve">Alle boglige materialer er pakket i </w:t>
      </w:r>
      <w:r w:rsidR="00DC2327">
        <w:rPr>
          <w:sz w:val="24"/>
          <w:szCs w:val="24"/>
        </w:rPr>
        <w:t>plastik</w:t>
      </w:r>
      <w:r w:rsidR="00092D87">
        <w:rPr>
          <w:sz w:val="24"/>
          <w:szCs w:val="24"/>
        </w:rPr>
        <w:t>kasser</w:t>
      </w:r>
      <w:r w:rsidR="00817940">
        <w:rPr>
          <w:sz w:val="24"/>
          <w:szCs w:val="24"/>
        </w:rPr>
        <w:t xml:space="preserve"> (</w:t>
      </w:r>
      <w:r w:rsidR="00DC2327">
        <w:rPr>
          <w:sz w:val="24"/>
          <w:szCs w:val="24"/>
        </w:rPr>
        <w:t>22x30x41 – h x b x l</w:t>
      </w:r>
      <w:r w:rsidR="00817940">
        <w:rPr>
          <w:sz w:val="24"/>
          <w:szCs w:val="24"/>
        </w:rPr>
        <w:t>)</w:t>
      </w:r>
      <w:r w:rsidR="008E282D">
        <w:rPr>
          <w:sz w:val="24"/>
          <w:szCs w:val="24"/>
        </w:rPr>
        <w:t xml:space="preserve"> eller filt</w:t>
      </w:r>
      <w:r w:rsidR="00092D87">
        <w:rPr>
          <w:sz w:val="24"/>
          <w:szCs w:val="24"/>
        </w:rPr>
        <w:t>kas</w:t>
      </w:r>
      <w:r w:rsidR="00817940">
        <w:rPr>
          <w:sz w:val="24"/>
          <w:szCs w:val="24"/>
        </w:rPr>
        <w:t>ser</w:t>
      </w:r>
      <w:r w:rsidRPr="009B6007">
        <w:rPr>
          <w:sz w:val="24"/>
          <w:szCs w:val="24"/>
        </w:rPr>
        <w:t xml:space="preserve">, tasker eller plastikposer og skal returneres i tilsvarende emner. </w:t>
      </w:r>
      <w:r w:rsidR="00DC2327">
        <w:rPr>
          <w:sz w:val="24"/>
          <w:szCs w:val="24"/>
        </w:rPr>
        <w:t>Plastik</w:t>
      </w:r>
      <w:r w:rsidR="00817940">
        <w:rPr>
          <w:sz w:val="24"/>
          <w:szCs w:val="24"/>
        </w:rPr>
        <w:t xml:space="preserve">kasserne vejer op til 15 kg. </w:t>
      </w:r>
      <w:r w:rsidRPr="009B6007">
        <w:rPr>
          <w:sz w:val="24"/>
          <w:szCs w:val="24"/>
        </w:rPr>
        <w:t>Materiale</w:t>
      </w:r>
      <w:r w:rsidRPr="009B6007">
        <w:rPr>
          <w:sz w:val="24"/>
          <w:szCs w:val="24"/>
        </w:rPr>
        <w:t>r</w:t>
      </w:r>
      <w:r w:rsidRPr="009B6007">
        <w:rPr>
          <w:sz w:val="24"/>
          <w:szCs w:val="24"/>
        </w:rPr>
        <w:t xml:space="preserve">ne er sorteret </w:t>
      </w:r>
      <w:r w:rsidR="00DC2327">
        <w:rPr>
          <w:sz w:val="24"/>
          <w:szCs w:val="24"/>
        </w:rPr>
        <w:t>på paller</w:t>
      </w:r>
      <w:r w:rsidRPr="009B6007">
        <w:rPr>
          <w:sz w:val="24"/>
          <w:szCs w:val="24"/>
        </w:rPr>
        <w:t xml:space="preserve"> efter køredag og</w:t>
      </w:r>
      <w:r w:rsidR="00123C24" w:rsidRPr="009B6007">
        <w:rPr>
          <w:sz w:val="24"/>
          <w:szCs w:val="24"/>
        </w:rPr>
        <w:t xml:space="preserve"> position på ruten. </w:t>
      </w:r>
      <w:r w:rsidR="0041103C" w:rsidRPr="009B6007">
        <w:rPr>
          <w:sz w:val="24"/>
          <w:szCs w:val="24"/>
        </w:rPr>
        <w:t>M</w:t>
      </w:r>
      <w:r w:rsidR="0041103C" w:rsidRPr="009B6007">
        <w:rPr>
          <w:sz w:val="24"/>
          <w:szCs w:val="24"/>
        </w:rPr>
        <w:t>a</w:t>
      </w:r>
      <w:r w:rsidR="0041103C" w:rsidRPr="009B6007">
        <w:rPr>
          <w:sz w:val="24"/>
          <w:szCs w:val="24"/>
        </w:rPr>
        <w:t>terialesæt varierer i udformning og vægt og er som hovedregel placeret på</w:t>
      </w:r>
      <w:r w:rsidR="0022267B" w:rsidRPr="009B6007">
        <w:rPr>
          <w:sz w:val="24"/>
          <w:szCs w:val="24"/>
        </w:rPr>
        <w:t xml:space="preserve"> </w:t>
      </w:r>
      <w:r w:rsidR="00DC2327">
        <w:rPr>
          <w:sz w:val="24"/>
          <w:szCs w:val="24"/>
        </w:rPr>
        <w:t>hunde</w:t>
      </w:r>
      <w:r w:rsidR="0041103C" w:rsidRPr="009B6007">
        <w:rPr>
          <w:sz w:val="24"/>
          <w:szCs w:val="24"/>
        </w:rPr>
        <w:t xml:space="preserve">.  </w:t>
      </w:r>
    </w:p>
    <w:p w:rsidR="000737FA" w:rsidRPr="009B6007" w:rsidRDefault="00123C24" w:rsidP="00E22F0D">
      <w:pPr>
        <w:pStyle w:val="Opstilling-talellerbogst"/>
        <w:numPr>
          <w:ilvl w:val="0"/>
          <w:numId w:val="34"/>
        </w:numPr>
        <w:rPr>
          <w:sz w:val="24"/>
          <w:szCs w:val="24"/>
        </w:rPr>
      </w:pPr>
      <w:r w:rsidRPr="009B6007">
        <w:rPr>
          <w:sz w:val="24"/>
          <w:szCs w:val="24"/>
        </w:rPr>
        <w:t xml:space="preserve">Returvarer skal afleveres </w:t>
      </w:r>
      <w:r w:rsidR="00DC2327">
        <w:rPr>
          <w:sz w:val="24"/>
          <w:szCs w:val="24"/>
        </w:rPr>
        <w:t>på paller og hunde</w:t>
      </w:r>
      <w:r w:rsidRPr="00DC2327">
        <w:rPr>
          <w:color w:val="FF0000"/>
          <w:sz w:val="24"/>
          <w:szCs w:val="24"/>
        </w:rPr>
        <w:t xml:space="preserve"> </w:t>
      </w:r>
      <w:r w:rsidRPr="009B6007">
        <w:rPr>
          <w:sz w:val="24"/>
          <w:szCs w:val="24"/>
        </w:rPr>
        <w:t>dagligt in</w:t>
      </w:r>
      <w:r w:rsidR="00552B04">
        <w:rPr>
          <w:sz w:val="24"/>
          <w:szCs w:val="24"/>
        </w:rPr>
        <w:t>den kl. 13.30, fredag inden kl. 13.00.</w:t>
      </w:r>
      <w:r w:rsidRPr="009B6007">
        <w:rPr>
          <w:sz w:val="24"/>
          <w:szCs w:val="24"/>
        </w:rPr>
        <w:t xml:space="preserve"> </w:t>
      </w:r>
      <w:r w:rsidRPr="000F6EA7">
        <w:rPr>
          <w:i/>
          <w:sz w:val="24"/>
          <w:szCs w:val="24"/>
        </w:rPr>
        <w:t>Returvarerne må ikke blandes i fo</w:t>
      </w:r>
      <w:r w:rsidRPr="000F6EA7">
        <w:rPr>
          <w:i/>
          <w:sz w:val="24"/>
          <w:szCs w:val="24"/>
        </w:rPr>
        <w:t>r</w:t>
      </w:r>
      <w:r w:rsidRPr="000F6EA7">
        <w:rPr>
          <w:i/>
          <w:sz w:val="24"/>
          <w:szCs w:val="24"/>
        </w:rPr>
        <w:t>skellige ruter på forskellige vogne</w:t>
      </w:r>
      <w:r w:rsidRPr="009B6007">
        <w:rPr>
          <w:sz w:val="24"/>
          <w:szCs w:val="24"/>
        </w:rPr>
        <w:t xml:space="preserve">.  </w:t>
      </w:r>
    </w:p>
    <w:p w:rsidR="000737FA" w:rsidRDefault="000737FA" w:rsidP="00EE52D9"/>
    <w:p w:rsidR="000737FA" w:rsidRDefault="000737FA" w:rsidP="00EE52D9"/>
    <w:p w:rsidR="009556EB" w:rsidRPr="00FB19EB" w:rsidRDefault="00E9775C" w:rsidP="00EE52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r w:rsidR="000737FA">
        <w:rPr>
          <w:b/>
          <w:sz w:val="28"/>
          <w:szCs w:val="28"/>
        </w:rPr>
        <w:t>Særlige forhold vedrørende k</w:t>
      </w:r>
      <w:r w:rsidR="009556EB" w:rsidRPr="00FB19EB">
        <w:rPr>
          <w:b/>
          <w:sz w:val="28"/>
          <w:szCs w:val="28"/>
        </w:rPr>
        <w:t>ørsel</w:t>
      </w:r>
      <w:r w:rsidR="002223B4">
        <w:rPr>
          <w:b/>
          <w:sz w:val="28"/>
          <w:szCs w:val="28"/>
        </w:rPr>
        <w:t xml:space="preserve"> til</w:t>
      </w:r>
      <w:r w:rsidR="00DC2327">
        <w:rPr>
          <w:b/>
          <w:sz w:val="28"/>
          <w:szCs w:val="28"/>
        </w:rPr>
        <w:t xml:space="preserve"> Københavns</w:t>
      </w:r>
      <w:r w:rsidR="00DC2327">
        <w:rPr>
          <w:b/>
          <w:sz w:val="28"/>
          <w:szCs w:val="28"/>
        </w:rPr>
        <w:br/>
        <w:t xml:space="preserve">         Kommune</w:t>
      </w:r>
      <w:r w:rsidR="002223B4">
        <w:rPr>
          <w:b/>
          <w:sz w:val="28"/>
          <w:szCs w:val="28"/>
        </w:rPr>
        <w:t xml:space="preserve">. </w:t>
      </w:r>
      <w:r w:rsidR="009556EB" w:rsidRPr="00FB19EB">
        <w:rPr>
          <w:b/>
          <w:sz w:val="28"/>
          <w:szCs w:val="28"/>
        </w:rPr>
        <w:br/>
      </w:r>
    </w:p>
    <w:p w:rsidR="00FB19EB" w:rsidRPr="009B6007" w:rsidRDefault="00FB19EB" w:rsidP="00FB19EB">
      <w:pPr>
        <w:pStyle w:val="Opstilling-talellerbogst"/>
        <w:numPr>
          <w:ilvl w:val="0"/>
          <w:numId w:val="33"/>
        </w:numPr>
        <w:rPr>
          <w:b/>
          <w:sz w:val="24"/>
          <w:szCs w:val="24"/>
        </w:rPr>
      </w:pPr>
      <w:r w:rsidRPr="009B6007">
        <w:rPr>
          <w:sz w:val="24"/>
          <w:szCs w:val="24"/>
        </w:rPr>
        <w:t>Vedrørende onsdag rute 1-</w:t>
      </w:r>
      <w:r w:rsidR="00DC2327">
        <w:rPr>
          <w:sz w:val="24"/>
          <w:szCs w:val="24"/>
        </w:rPr>
        <w:t>5</w:t>
      </w:r>
      <w:r w:rsidRPr="009B6007">
        <w:rPr>
          <w:sz w:val="24"/>
          <w:szCs w:val="24"/>
        </w:rPr>
        <w:t xml:space="preserve"> skal der både køres undervisning</w:t>
      </w:r>
      <w:r w:rsidRPr="009B6007">
        <w:rPr>
          <w:sz w:val="24"/>
          <w:szCs w:val="24"/>
        </w:rPr>
        <w:t>s</w:t>
      </w:r>
      <w:r w:rsidRPr="009B6007">
        <w:rPr>
          <w:sz w:val="24"/>
          <w:szCs w:val="24"/>
        </w:rPr>
        <w:t xml:space="preserve">materialer samt </w:t>
      </w:r>
      <w:r w:rsidR="00DC2327">
        <w:rPr>
          <w:sz w:val="24"/>
          <w:szCs w:val="24"/>
        </w:rPr>
        <w:t>EAT-emballage (emballage til kommunens ma</w:t>
      </w:r>
      <w:r w:rsidR="00DC2327">
        <w:rPr>
          <w:sz w:val="24"/>
          <w:szCs w:val="24"/>
        </w:rPr>
        <w:t>d</w:t>
      </w:r>
      <w:r w:rsidR="00DC2327">
        <w:rPr>
          <w:sz w:val="24"/>
          <w:szCs w:val="24"/>
        </w:rPr>
        <w:t>ordning)</w:t>
      </w:r>
      <w:r w:rsidRPr="009B6007">
        <w:rPr>
          <w:sz w:val="24"/>
          <w:szCs w:val="24"/>
        </w:rPr>
        <w:t xml:space="preserve"> til folkeskolerne i Københavns Kommune. </w:t>
      </w:r>
    </w:p>
    <w:p w:rsidR="00D9760C" w:rsidRDefault="00D9760C" w:rsidP="00D9760C">
      <w:pPr>
        <w:pStyle w:val="Opstilling-talellerbogst"/>
        <w:numPr>
          <w:ilvl w:val="0"/>
          <w:numId w:val="0"/>
        </w:numPr>
        <w:ind w:left="284" w:hanging="284"/>
      </w:pPr>
    </w:p>
    <w:p w:rsidR="001F1E6D" w:rsidRDefault="001F1E6D" w:rsidP="00D9760C">
      <w:pPr>
        <w:pStyle w:val="Opstilling-talellerbogst"/>
        <w:numPr>
          <w:ilvl w:val="0"/>
          <w:numId w:val="0"/>
        </w:numPr>
        <w:ind w:left="284" w:hanging="284"/>
        <w:rPr>
          <w:b/>
          <w:sz w:val="28"/>
          <w:szCs w:val="28"/>
        </w:rPr>
      </w:pPr>
    </w:p>
    <w:p w:rsidR="001F1E6D" w:rsidRDefault="001F1E6D" w:rsidP="00E9775C">
      <w:pPr>
        <w:pStyle w:val="Opstilling-talellerbogst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Særlige forho</w:t>
      </w:r>
      <w:r w:rsidR="004B56DC">
        <w:rPr>
          <w:b/>
          <w:sz w:val="28"/>
          <w:szCs w:val="28"/>
        </w:rPr>
        <w:t>ld vedrørende kørsel med b</w:t>
      </w:r>
      <w:r w:rsidR="000B4C02">
        <w:rPr>
          <w:b/>
          <w:sz w:val="28"/>
          <w:szCs w:val="28"/>
        </w:rPr>
        <w:t>iotek</w:t>
      </w:r>
      <w:r>
        <w:rPr>
          <w:b/>
          <w:sz w:val="28"/>
          <w:szCs w:val="28"/>
        </w:rPr>
        <w:t>udstyr</w:t>
      </w:r>
      <w:r w:rsidR="0018111C">
        <w:rPr>
          <w:b/>
          <w:sz w:val="28"/>
          <w:szCs w:val="28"/>
        </w:rPr>
        <w:br/>
      </w:r>
    </w:p>
    <w:p w:rsidR="0018111C" w:rsidRDefault="004B56DC" w:rsidP="0018111C">
      <w:pPr>
        <w:pStyle w:val="Opstilling-talellerbog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Ved leverance af b</w:t>
      </w:r>
      <w:r w:rsidR="000B4C02">
        <w:rPr>
          <w:sz w:val="24"/>
          <w:szCs w:val="24"/>
        </w:rPr>
        <w:t>iotek</w:t>
      </w:r>
      <w:r w:rsidR="0018111C">
        <w:rPr>
          <w:sz w:val="24"/>
          <w:szCs w:val="24"/>
        </w:rPr>
        <w:t xml:space="preserve">udstyr skal chaufføren tage kontakt til en medarbejder på </w:t>
      </w:r>
      <w:r w:rsidR="00E73A27">
        <w:rPr>
          <w:sz w:val="24"/>
          <w:szCs w:val="24"/>
        </w:rPr>
        <w:t xml:space="preserve">skolen. </w:t>
      </w:r>
      <w:r w:rsidR="006E71E6">
        <w:rPr>
          <w:sz w:val="24"/>
          <w:szCs w:val="24"/>
        </w:rPr>
        <w:t xml:space="preserve">Væskerne i køleboksen </w:t>
      </w:r>
      <w:r w:rsidR="0018111C">
        <w:rPr>
          <w:sz w:val="24"/>
          <w:szCs w:val="24"/>
        </w:rPr>
        <w:t>skal opbevares på frys</w:t>
      </w:r>
      <w:r w:rsidR="00DC2327">
        <w:rPr>
          <w:sz w:val="24"/>
          <w:szCs w:val="24"/>
        </w:rPr>
        <w:t xml:space="preserve"> eller køl</w:t>
      </w:r>
      <w:r>
        <w:rPr>
          <w:sz w:val="24"/>
          <w:szCs w:val="24"/>
        </w:rPr>
        <w:t xml:space="preserve"> indenfor 12 timer</w:t>
      </w:r>
      <w:r w:rsidR="0018111C">
        <w:rPr>
          <w:sz w:val="24"/>
          <w:szCs w:val="24"/>
        </w:rPr>
        <w:t xml:space="preserve">. </w:t>
      </w:r>
    </w:p>
    <w:p w:rsidR="001F1E6D" w:rsidRPr="00001A72" w:rsidRDefault="0018111C" w:rsidP="00001A72">
      <w:pPr>
        <w:pStyle w:val="Opstilling-talellerbog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Såfremt der ikke er en seddel på returvarer, skal chaufføren fo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syne </w:t>
      </w:r>
      <w:r w:rsidR="00DC2327">
        <w:rPr>
          <w:sz w:val="24"/>
          <w:szCs w:val="24"/>
        </w:rPr>
        <w:t>materialerne</w:t>
      </w:r>
      <w:r>
        <w:rPr>
          <w:sz w:val="24"/>
          <w:szCs w:val="24"/>
        </w:rPr>
        <w:t xml:space="preserve"> med en post it seddel med køredag, kørerute samt institutionen </w:t>
      </w:r>
      <w:r w:rsidR="00DC2327">
        <w:rPr>
          <w:sz w:val="24"/>
          <w:szCs w:val="24"/>
        </w:rPr>
        <w:t>navn</w:t>
      </w:r>
      <w:r>
        <w:rPr>
          <w:sz w:val="24"/>
          <w:szCs w:val="24"/>
        </w:rPr>
        <w:t xml:space="preserve">. </w:t>
      </w:r>
      <w:r w:rsidR="00BF7B57">
        <w:rPr>
          <w:sz w:val="24"/>
          <w:szCs w:val="24"/>
        </w:rPr>
        <w:br/>
      </w:r>
      <w:r w:rsidR="003C0361" w:rsidRPr="00001A72">
        <w:rPr>
          <w:b/>
          <w:sz w:val="28"/>
          <w:szCs w:val="28"/>
        </w:rPr>
        <w:br/>
      </w:r>
      <w:r w:rsidR="00D869B1" w:rsidRPr="00001A72">
        <w:rPr>
          <w:b/>
          <w:sz w:val="28"/>
          <w:szCs w:val="28"/>
        </w:rPr>
        <w:t xml:space="preserve"> </w:t>
      </w:r>
    </w:p>
    <w:p w:rsidR="00D9760C" w:rsidRPr="00E9775C" w:rsidRDefault="00E9775C" w:rsidP="00E9775C">
      <w:pPr>
        <w:pStyle w:val="Opstilling-talellerbogst"/>
        <w:numPr>
          <w:ilvl w:val="0"/>
          <w:numId w:val="38"/>
        </w:numPr>
        <w:rPr>
          <w:b/>
          <w:sz w:val="28"/>
          <w:szCs w:val="28"/>
        </w:rPr>
      </w:pPr>
      <w:r w:rsidRPr="00E9775C">
        <w:rPr>
          <w:b/>
          <w:sz w:val="28"/>
          <w:szCs w:val="28"/>
        </w:rPr>
        <w:t xml:space="preserve"> </w:t>
      </w:r>
      <w:r w:rsidR="00DC0DF7">
        <w:rPr>
          <w:b/>
          <w:sz w:val="28"/>
          <w:szCs w:val="28"/>
        </w:rPr>
        <w:t>Generelle k</w:t>
      </w:r>
      <w:r w:rsidR="00D9760C" w:rsidRPr="00E9775C">
        <w:rPr>
          <w:b/>
          <w:sz w:val="28"/>
          <w:szCs w:val="28"/>
        </w:rPr>
        <w:t xml:space="preserve">rav til chaufføren </w:t>
      </w:r>
      <w:r w:rsidR="0041103C" w:rsidRPr="00E9775C">
        <w:rPr>
          <w:b/>
          <w:sz w:val="28"/>
          <w:szCs w:val="28"/>
        </w:rPr>
        <w:br/>
      </w:r>
    </w:p>
    <w:p w:rsidR="00C026DD" w:rsidRDefault="0041103C" w:rsidP="00C026DD">
      <w:pPr>
        <w:pStyle w:val="Opstilling-talellerbogst"/>
        <w:numPr>
          <w:ilvl w:val="0"/>
          <w:numId w:val="35"/>
        </w:numPr>
        <w:rPr>
          <w:rStyle w:val="Hyperlink"/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 xml:space="preserve">Såfremt chaufføren ikke kan besvare kundens spørgsmål, skal chaufføren altid </w:t>
      </w:r>
      <w:r w:rsidR="00C33A9B">
        <w:rPr>
          <w:sz w:val="24"/>
          <w:szCs w:val="24"/>
        </w:rPr>
        <w:t xml:space="preserve">venligt </w:t>
      </w:r>
      <w:r>
        <w:rPr>
          <w:sz w:val="24"/>
          <w:szCs w:val="24"/>
        </w:rPr>
        <w:t xml:space="preserve">henvise til CFU’s brugerservice tlf. 41 89 91 10, </w:t>
      </w:r>
      <w:hyperlink r:id="rId9" w:history="1">
        <w:r w:rsidRPr="00882748">
          <w:rPr>
            <w:rStyle w:val="Hyperlink"/>
            <w:sz w:val="24"/>
            <w:szCs w:val="24"/>
          </w:rPr>
          <w:t>cfu@ucc.dk</w:t>
        </w:r>
      </w:hyperlink>
    </w:p>
    <w:p w:rsidR="00C026DD" w:rsidRPr="00C026DD" w:rsidRDefault="00C026DD" w:rsidP="00C026DD">
      <w:pPr>
        <w:pStyle w:val="Opstilling-talellerbogst"/>
        <w:numPr>
          <w:ilvl w:val="0"/>
          <w:numId w:val="35"/>
        </w:numPr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t>Vognmanden skal oplyse chaufførens</w:t>
      </w:r>
      <w:r w:rsidR="0088653B">
        <w:rPr>
          <w:rStyle w:val="Hyperlink"/>
          <w:color w:val="auto"/>
          <w:sz w:val="24"/>
          <w:szCs w:val="24"/>
        </w:rPr>
        <w:t xml:space="preserve"> </w:t>
      </w:r>
      <w:proofErr w:type="spellStart"/>
      <w:r w:rsidR="0088653B">
        <w:rPr>
          <w:rStyle w:val="Hyperlink"/>
          <w:color w:val="auto"/>
          <w:sz w:val="24"/>
          <w:szCs w:val="24"/>
        </w:rPr>
        <w:t>mobiltlf</w:t>
      </w:r>
      <w:proofErr w:type="spellEnd"/>
      <w:r w:rsidR="0088653B">
        <w:rPr>
          <w:rStyle w:val="Hyperlink"/>
          <w:color w:val="auto"/>
          <w:sz w:val="24"/>
          <w:szCs w:val="24"/>
        </w:rPr>
        <w:t>. n</w:t>
      </w:r>
      <w:r w:rsidR="00EB3C0A">
        <w:rPr>
          <w:rStyle w:val="Hyperlink"/>
          <w:color w:val="auto"/>
          <w:sz w:val="24"/>
          <w:szCs w:val="24"/>
        </w:rPr>
        <w:t>r.</w:t>
      </w:r>
      <w:r>
        <w:rPr>
          <w:rStyle w:val="Hyperlink"/>
          <w:color w:val="auto"/>
          <w:sz w:val="24"/>
          <w:szCs w:val="24"/>
        </w:rPr>
        <w:t xml:space="preserve"> til CFU’s br</w:t>
      </w:r>
      <w:r>
        <w:rPr>
          <w:rStyle w:val="Hyperlink"/>
          <w:color w:val="auto"/>
          <w:sz w:val="24"/>
          <w:szCs w:val="24"/>
        </w:rPr>
        <w:t>u</w:t>
      </w:r>
      <w:r>
        <w:rPr>
          <w:rStyle w:val="Hyperlink"/>
          <w:color w:val="auto"/>
          <w:sz w:val="24"/>
          <w:szCs w:val="24"/>
        </w:rPr>
        <w:t>gerservice. CFU skal have mulighed for at kontakte den enkelte chauffør under kørslen. Ved chaufførskifte eller vikar skal CFU’s brugerservice straks orienteres om ny kon</w:t>
      </w:r>
      <w:r w:rsidR="003F4F06">
        <w:rPr>
          <w:rStyle w:val="Hyperlink"/>
          <w:color w:val="auto"/>
          <w:sz w:val="24"/>
          <w:szCs w:val="24"/>
        </w:rPr>
        <w:t xml:space="preserve">taktinfo på mail </w:t>
      </w:r>
      <w:hyperlink r:id="rId10" w:history="1">
        <w:r w:rsidR="003F4F06" w:rsidRPr="008B50CB">
          <w:rPr>
            <w:rStyle w:val="Hyperlink"/>
            <w:sz w:val="24"/>
            <w:szCs w:val="24"/>
          </w:rPr>
          <w:t>cfu@ucc.dk</w:t>
        </w:r>
      </w:hyperlink>
      <w:r w:rsidR="003F4F06">
        <w:rPr>
          <w:rStyle w:val="Hyperlink"/>
          <w:color w:val="auto"/>
          <w:sz w:val="24"/>
          <w:szCs w:val="24"/>
        </w:rPr>
        <w:t xml:space="preserve"> </w:t>
      </w:r>
      <w:r>
        <w:rPr>
          <w:rStyle w:val="Hyperlink"/>
          <w:color w:val="auto"/>
          <w:sz w:val="24"/>
          <w:szCs w:val="24"/>
        </w:rPr>
        <w:t xml:space="preserve">  </w:t>
      </w:r>
    </w:p>
    <w:p w:rsidR="00200A94" w:rsidRPr="00D54460" w:rsidRDefault="0041103C" w:rsidP="00D54460">
      <w:pPr>
        <w:pStyle w:val="Opstilling-talellerbog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Der medfølger to følgesedler til alle CFU’s undervisningsmateri</w:t>
      </w:r>
      <w:r>
        <w:rPr>
          <w:sz w:val="24"/>
          <w:szCs w:val="24"/>
        </w:rPr>
        <w:t>a</w:t>
      </w:r>
      <w:r>
        <w:rPr>
          <w:sz w:val="24"/>
          <w:szCs w:val="24"/>
        </w:rPr>
        <w:t>ler. Den ene følgeseddel skal altid returneres med returvare</w:t>
      </w:r>
      <w:r w:rsidR="0095643C">
        <w:rPr>
          <w:sz w:val="24"/>
          <w:szCs w:val="24"/>
        </w:rPr>
        <w:t xml:space="preserve">rne. Såfremt chaufføren finder </w:t>
      </w:r>
      <w:r w:rsidRPr="005B79E6">
        <w:rPr>
          <w:i/>
          <w:sz w:val="24"/>
          <w:szCs w:val="24"/>
        </w:rPr>
        <w:t xml:space="preserve">løse </w:t>
      </w:r>
      <w:r w:rsidR="0095643C">
        <w:rPr>
          <w:i/>
          <w:sz w:val="24"/>
          <w:szCs w:val="24"/>
        </w:rPr>
        <w:t xml:space="preserve">CFU </w:t>
      </w:r>
      <w:r w:rsidRPr="005B79E6">
        <w:rPr>
          <w:i/>
          <w:sz w:val="24"/>
          <w:szCs w:val="24"/>
        </w:rPr>
        <w:t>enheder</w:t>
      </w:r>
      <w:r w:rsidR="0095643C">
        <w:rPr>
          <w:sz w:val="24"/>
          <w:szCs w:val="24"/>
        </w:rPr>
        <w:t xml:space="preserve"> </w:t>
      </w:r>
      <w:r w:rsidR="00FE7886">
        <w:rPr>
          <w:sz w:val="24"/>
          <w:szCs w:val="24"/>
        </w:rPr>
        <w:t>på skolen (</w:t>
      </w:r>
      <w:r>
        <w:rPr>
          <w:sz w:val="24"/>
          <w:szCs w:val="24"/>
        </w:rPr>
        <w:t>som ikke er forsynet med en følgeseddel</w:t>
      </w:r>
      <w:r w:rsidR="00FE7886">
        <w:rPr>
          <w:sz w:val="24"/>
          <w:szCs w:val="24"/>
        </w:rPr>
        <w:t xml:space="preserve">) </w:t>
      </w:r>
      <w:r w:rsidR="00C33A9B">
        <w:rPr>
          <w:sz w:val="24"/>
          <w:szCs w:val="24"/>
        </w:rPr>
        <w:t xml:space="preserve">skal chaufføren </w:t>
      </w:r>
      <w:r w:rsidR="005B79E6">
        <w:rPr>
          <w:sz w:val="24"/>
          <w:szCs w:val="24"/>
        </w:rPr>
        <w:t>placere</w:t>
      </w:r>
      <w:r w:rsidR="0095643C">
        <w:rPr>
          <w:sz w:val="24"/>
          <w:szCs w:val="24"/>
        </w:rPr>
        <w:t xml:space="preserve"> de </w:t>
      </w:r>
      <w:r w:rsidR="00C33A9B" w:rsidRPr="005B79E6">
        <w:rPr>
          <w:i/>
          <w:sz w:val="24"/>
          <w:szCs w:val="24"/>
        </w:rPr>
        <w:t>løse enheder</w:t>
      </w:r>
      <w:r w:rsidR="00200A94">
        <w:rPr>
          <w:sz w:val="24"/>
          <w:szCs w:val="24"/>
        </w:rPr>
        <w:t xml:space="preserve"> i en gennemsigtig plastik pose</w:t>
      </w:r>
      <w:r w:rsidR="00220B3A">
        <w:rPr>
          <w:sz w:val="24"/>
          <w:szCs w:val="24"/>
        </w:rPr>
        <w:t>,</w:t>
      </w:r>
      <w:r w:rsidR="00200A94">
        <w:rPr>
          <w:sz w:val="24"/>
          <w:szCs w:val="24"/>
        </w:rPr>
        <w:t xml:space="preserve"> hvorpå sko</w:t>
      </w:r>
      <w:r w:rsidR="00C33A9B">
        <w:rPr>
          <w:sz w:val="24"/>
          <w:szCs w:val="24"/>
        </w:rPr>
        <w:t>len</w:t>
      </w:r>
      <w:r w:rsidR="00D54460">
        <w:rPr>
          <w:sz w:val="24"/>
          <w:szCs w:val="24"/>
        </w:rPr>
        <w:t>s navn skrives</w:t>
      </w:r>
      <w:r w:rsidR="00C33A9B" w:rsidRPr="00D54460">
        <w:rPr>
          <w:sz w:val="24"/>
          <w:szCs w:val="24"/>
        </w:rPr>
        <w:t xml:space="preserve">. </w:t>
      </w:r>
      <w:r w:rsidR="009B6007" w:rsidRPr="005B79E6">
        <w:rPr>
          <w:i/>
          <w:sz w:val="24"/>
          <w:szCs w:val="24"/>
        </w:rPr>
        <w:t>Løse enheder</w:t>
      </w:r>
      <w:r w:rsidR="009B6007">
        <w:rPr>
          <w:sz w:val="24"/>
          <w:szCs w:val="24"/>
        </w:rPr>
        <w:t xml:space="preserve"> må ikke placeres i en vilkårlig </w:t>
      </w:r>
      <w:r w:rsidR="00FE7886">
        <w:rPr>
          <w:sz w:val="24"/>
          <w:szCs w:val="24"/>
        </w:rPr>
        <w:br/>
      </w:r>
      <w:r w:rsidR="009B6007">
        <w:rPr>
          <w:sz w:val="24"/>
          <w:szCs w:val="24"/>
        </w:rPr>
        <w:t xml:space="preserve">returkasse. </w:t>
      </w:r>
      <w:r w:rsidR="00AA077B">
        <w:rPr>
          <w:sz w:val="24"/>
          <w:szCs w:val="24"/>
        </w:rPr>
        <w:t xml:space="preserve">CFU UCC </w:t>
      </w:r>
      <w:r w:rsidR="00677C7D">
        <w:rPr>
          <w:sz w:val="24"/>
          <w:szCs w:val="24"/>
        </w:rPr>
        <w:t>lev</w:t>
      </w:r>
      <w:r w:rsidR="00006C28">
        <w:rPr>
          <w:sz w:val="24"/>
          <w:szCs w:val="24"/>
        </w:rPr>
        <w:t>erer plastikposer</w:t>
      </w:r>
      <w:r w:rsidR="00677C7D">
        <w:rPr>
          <w:sz w:val="24"/>
          <w:szCs w:val="24"/>
        </w:rPr>
        <w:t xml:space="preserve">. </w:t>
      </w:r>
    </w:p>
    <w:p w:rsidR="00D9760C" w:rsidRDefault="00046024" w:rsidP="00D9760C">
      <w:pPr>
        <w:pStyle w:val="Opstilling-talellerbog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Såfremt en skole/institutionen er lukket</w:t>
      </w:r>
      <w:r w:rsidR="000F6EA7">
        <w:rPr>
          <w:sz w:val="24"/>
          <w:szCs w:val="24"/>
        </w:rPr>
        <w:t>,</w:t>
      </w:r>
      <w:r>
        <w:rPr>
          <w:sz w:val="24"/>
          <w:szCs w:val="24"/>
        </w:rPr>
        <w:t xml:space="preserve"> eller der er ændret a</w:t>
      </w:r>
      <w:r>
        <w:rPr>
          <w:sz w:val="24"/>
          <w:szCs w:val="24"/>
        </w:rPr>
        <w:t>d</w:t>
      </w:r>
      <w:r>
        <w:rPr>
          <w:sz w:val="24"/>
          <w:szCs w:val="24"/>
        </w:rPr>
        <w:t>gangsforhold</w:t>
      </w:r>
      <w:r w:rsidR="0095643C">
        <w:rPr>
          <w:sz w:val="24"/>
          <w:szCs w:val="24"/>
        </w:rPr>
        <w:t xml:space="preserve"> mv.</w:t>
      </w:r>
      <w:r>
        <w:rPr>
          <w:sz w:val="24"/>
          <w:szCs w:val="24"/>
        </w:rPr>
        <w:t xml:space="preserve"> er chaufføren forpligtet til at informere CFU’s bru</w:t>
      </w:r>
      <w:r w:rsidR="000740A7">
        <w:rPr>
          <w:sz w:val="24"/>
          <w:szCs w:val="24"/>
        </w:rPr>
        <w:t>gerservice senest ved endt kørsel</w:t>
      </w:r>
      <w:r w:rsidR="00F52998">
        <w:rPr>
          <w:sz w:val="24"/>
          <w:szCs w:val="24"/>
        </w:rPr>
        <w:t xml:space="preserve"> på tlf. 41 89 91 10. </w:t>
      </w:r>
    </w:p>
    <w:p w:rsidR="001A0DBB" w:rsidRDefault="001A0DBB" w:rsidP="0022267B">
      <w:pPr>
        <w:pStyle w:val="Opstilling-talellerbog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På køresedlen fremgår hvilke institutioner</w:t>
      </w:r>
      <w:r w:rsidR="000F6EA7">
        <w:rPr>
          <w:sz w:val="24"/>
          <w:szCs w:val="24"/>
        </w:rPr>
        <w:t>,</w:t>
      </w:r>
      <w:r>
        <w:rPr>
          <w:sz w:val="24"/>
          <w:szCs w:val="24"/>
        </w:rPr>
        <w:t xml:space="preserve"> der har bestilt en a</w:t>
      </w:r>
      <w:r>
        <w:rPr>
          <w:sz w:val="24"/>
          <w:szCs w:val="24"/>
        </w:rPr>
        <w:t>f</w:t>
      </w:r>
      <w:r>
        <w:rPr>
          <w:sz w:val="24"/>
          <w:szCs w:val="24"/>
        </w:rPr>
        <w:t>hentning. Generelt skal chaufføren i forbindelse alle leverancer undersøge</w:t>
      </w:r>
      <w:r w:rsidR="000F6EA7">
        <w:rPr>
          <w:sz w:val="24"/>
          <w:szCs w:val="24"/>
        </w:rPr>
        <w:t>,</w:t>
      </w:r>
      <w:r>
        <w:rPr>
          <w:sz w:val="24"/>
          <w:szCs w:val="24"/>
        </w:rPr>
        <w:t xml:space="preserve"> om der</w:t>
      </w:r>
      <w:r w:rsidR="005B6CFB">
        <w:rPr>
          <w:sz w:val="24"/>
          <w:szCs w:val="24"/>
        </w:rPr>
        <w:t xml:space="preserve"> evt.</w:t>
      </w:r>
      <w:r>
        <w:rPr>
          <w:sz w:val="24"/>
          <w:szCs w:val="24"/>
        </w:rPr>
        <w:t xml:space="preserve"> er returvarer til CFU. </w:t>
      </w:r>
    </w:p>
    <w:p w:rsidR="00D85C27" w:rsidRDefault="00006C28" w:rsidP="0022267B">
      <w:pPr>
        <w:pStyle w:val="Opstilling-talellerbog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I perioder sender CFU </w:t>
      </w:r>
      <w:r w:rsidR="00525020">
        <w:rPr>
          <w:sz w:val="24"/>
          <w:szCs w:val="24"/>
        </w:rPr>
        <w:t xml:space="preserve">tryksager </w:t>
      </w:r>
      <w:r w:rsidR="00D85C27">
        <w:rPr>
          <w:sz w:val="24"/>
          <w:szCs w:val="24"/>
        </w:rPr>
        <w:t xml:space="preserve">ud til skoler/institutioner i CFU’s dækningsområde. Det </w:t>
      </w:r>
      <w:r w:rsidR="00F406DE">
        <w:rPr>
          <w:sz w:val="24"/>
          <w:szCs w:val="24"/>
        </w:rPr>
        <w:t>forventes</w:t>
      </w:r>
      <w:r w:rsidR="00230AA0">
        <w:rPr>
          <w:sz w:val="24"/>
          <w:szCs w:val="24"/>
        </w:rPr>
        <w:t>,</w:t>
      </w:r>
      <w:r w:rsidR="00F406DE">
        <w:rPr>
          <w:sz w:val="24"/>
          <w:szCs w:val="24"/>
        </w:rPr>
        <w:t xml:space="preserve"> at chaufføren</w:t>
      </w:r>
      <w:r w:rsidR="00384FE3">
        <w:rPr>
          <w:sz w:val="24"/>
          <w:szCs w:val="24"/>
        </w:rPr>
        <w:t xml:space="preserve"> leverer</w:t>
      </w:r>
      <w:r w:rsidR="00D85C27">
        <w:rPr>
          <w:sz w:val="24"/>
          <w:szCs w:val="24"/>
        </w:rPr>
        <w:t xml:space="preserve"> disse e</w:t>
      </w:r>
      <w:r w:rsidR="00D85C27">
        <w:rPr>
          <w:sz w:val="24"/>
          <w:szCs w:val="24"/>
        </w:rPr>
        <w:t>f</w:t>
      </w:r>
      <w:r w:rsidR="00D85C27">
        <w:rPr>
          <w:sz w:val="24"/>
          <w:szCs w:val="24"/>
        </w:rPr>
        <w:t>ter nærmere</w:t>
      </w:r>
      <w:r w:rsidR="00384FE3">
        <w:rPr>
          <w:sz w:val="24"/>
          <w:szCs w:val="24"/>
        </w:rPr>
        <w:t xml:space="preserve"> angivelse. </w:t>
      </w:r>
      <w:r w:rsidR="00D85C27">
        <w:rPr>
          <w:sz w:val="24"/>
          <w:szCs w:val="24"/>
        </w:rPr>
        <w:t xml:space="preserve"> </w:t>
      </w:r>
    </w:p>
    <w:p w:rsidR="00E9775C" w:rsidRPr="00E9775C" w:rsidRDefault="00E9775C" w:rsidP="00E9775C">
      <w:pPr>
        <w:pStyle w:val="Opstilling-talellerbogst"/>
        <w:numPr>
          <w:ilvl w:val="0"/>
          <w:numId w:val="35"/>
        </w:numPr>
        <w:rPr>
          <w:sz w:val="24"/>
          <w:szCs w:val="24"/>
        </w:rPr>
      </w:pPr>
      <w:r w:rsidRPr="009B6007">
        <w:rPr>
          <w:sz w:val="24"/>
          <w:szCs w:val="24"/>
        </w:rPr>
        <w:t>Køresedlen skal dagligt efter endt kørsel returneres i de grå ba</w:t>
      </w:r>
      <w:r w:rsidRPr="009B6007">
        <w:rPr>
          <w:sz w:val="24"/>
          <w:szCs w:val="24"/>
        </w:rPr>
        <w:t>k</w:t>
      </w:r>
      <w:r w:rsidRPr="009B6007">
        <w:rPr>
          <w:sz w:val="24"/>
          <w:szCs w:val="24"/>
        </w:rPr>
        <w:t xml:space="preserve">ker </w:t>
      </w:r>
      <w:r w:rsidR="00F406DE">
        <w:rPr>
          <w:sz w:val="24"/>
          <w:szCs w:val="24"/>
        </w:rPr>
        <w:t>på Kanalholmen</w:t>
      </w:r>
      <w:r w:rsidRPr="009B6007">
        <w:rPr>
          <w:sz w:val="24"/>
          <w:szCs w:val="24"/>
        </w:rPr>
        <w:t xml:space="preserve">. </w:t>
      </w:r>
      <w:r w:rsidRPr="00E9775C">
        <w:rPr>
          <w:sz w:val="24"/>
          <w:szCs w:val="24"/>
        </w:rPr>
        <w:t xml:space="preserve"> </w:t>
      </w:r>
    </w:p>
    <w:p w:rsidR="00FB19EB" w:rsidRPr="00FB19EB" w:rsidRDefault="00FB19EB" w:rsidP="00FB19EB">
      <w:pPr>
        <w:pStyle w:val="Opstilling-talellerbogst"/>
        <w:numPr>
          <w:ilvl w:val="0"/>
          <w:numId w:val="0"/>
        </w:numPr>
        <w:ind w:left="284"/>
        <w:rPr>
          <w:b/>
          <w:sz w:val="24"/>
          <w:szCs w:val="24"/>
        </w:rPr>
      </w:pPr>
    </w:p>
    <w:p w:rsidR="009556EB" w:rsidRPr="009556EB" w:rsidRDefault="009556EB" w:rsidP="00EE52D9">
      <w:pPr>
        <w:rPr>
          <w:sz w:val="24"/>
          <w:szCs w:val="24"/>
        </w:rPr>
      </w:pPr>
    </w:p>
    <w:p w:rsidR="009556EB" w:rsidRPr="00E9775C" w:rsidRDefault="009556EB" w:rsidP="00E9775C">
      <w:pPr>
        <w:pStyle w:val="Listeafsnit"/>
        <w:numPr>
          <w:ilvl w:val="0"/>
          <w:numId w:val="38"/>
        </w:numPr>
        <w:rPr>
          <w:rStyle w:val="Hyperlink"/>
          <w:b/>
          <w:color w:val="auto"/>
          <w:sz w:val="28"/>
          <w:szCs w:val="28"/>
        </w:rPr>
      </w:pPr>
      <w:r w:rsidRPr="00E9775C">
        <w:rPr>
          <w:b/>
          <w:sz w:val="28"/>
          <w:szCs w:val="28"/>
        </w:rPr>
        <w:t>Kørsels udførelse</w:t>
      </w:r>
      <w:r w:rsidRPr="00E9775C">
        <w:rPr>
          <w:b/>
          <w:sz w:val="28"/>
          <w:szCs w:val="28"/>
        </w:rPr>
        <w:br/>
      </w:r>
    </w:p>
    <w:p w:rsidR="00775202" w:rsidRDefault="00E9775C" w:rsidP="00775202">
      <w:pPr>
        <w:pStyle w:val="Opstilling-talellerbogst"/>
        <w:numPr>
          <w:ilvl w:val="0"/>
          <w:numId w:val="37"/>
        </w:numPr>
        <w:rPr>
          <w:rStyle w:val="Hyperlink"/>
          <w:color w:val="auto"/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t>Ved driftsstop, sygdom e</w:t>
      </w:r>
      <w:r w:rsidR="000325BB">
        <w:rPr>
          <w:rStyle w:val="Hyperlink"/>
          <w:color w:val="auto"/>
          <w:sz w:val="24"/>
          <w:szCs w:val="24"/>
        </w:rPr>
        <w:t>ller lignende skal vognmanden</w:t>
      </w:r>
      <w:r>
        <w:rPr>
          <w:rStyle w:val="Hyperlink"/>
          <w:color w:val="auto"/>
          <w:sz w:val="24"/>
          <w:szCs w:val="24"/>
        </w:rPr>
        <w:t xml:space="preserve"> indsætte en reservevogn eller t</w:t>
      </w:r>
      <w:r w:rsidR="000325BB">
        <w:rPr>
          <w:rStyle w:val="Hyperlink"/>
          <w:color w:val="auto"/>
          <w:sz w:val="24"/>
          <w:szCs w:val="24"/>
        </w:rPr>
        <w:t>ræffe aftale med anden vognmand</w:t>
      </w:r>
      <w:r>
        <w:rPr>
          <w:rStyle w:val="Hyperlink"/>
          <w:color w:val="auto"/>
          <w:sz w:val="24"/>
          <w:szCs w:val="24"/>
        </w:rPr>
        <w:t xml:space="preserve"> om kørsl</w:t>
      </w:r>
      <w:r w:rsidR="00230AA0">
        <w:rPr>
          <w:rStyle w:val="Hyperlink"/>
          <w:color w:val="auto"/>
          <w:sz w:val="24"/>
          <w:szCs w:val="24"/>
        </w:rPr>
        <w:t>ens gennemførelse.  Punkt 1,2 og 1,7 og 5</w:t>
      </w:r>
      <w:r w:rsidR="00FF1DAD">
        <w:rPr>
          <w:rStyle w:val="Hyperlink"/>
          <w:color w:val="auto"/>
          <w:sz w:val="24"/>
          <w:szCs w:val="24"/>
        </w:rPr>
        <w:t>,3</w:t>
      </w:r>
      <w:r w:rsidR="001E27FB">
        <w:rPr>
          <w:rStyle w:val="Hyperlink"/>
          <w:color w:val="auto"/>
          <w:sz w:val="24"/>
          <w:szCs w:val="24"/>
        </w:rPr>
        <w:t xml:space="preserve"> skal fortsat overholdes.</w:t>
      </w:r>
    </w:p>
    <w:p w:rsidR="002F6CF2" w:rsidRDefault="003615D7" w:rsidP="00775202">
      <w:pPr>
        <w:pStyle w:val="Opstilling-talellerbogst"/>
        <w:numPr>
          <w:ilvl w:val="0"/>
          <w:numId w:val="37"/>
        </w:numPr>
        <w:rPr>
          <w:rStyle w:val="Hyperlink"/>
          <w:color w:val="auto"/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t xml:space="preserve">Ved chaufførskifte </w:t>
      </w:r>
      <w:r w:rsidR="000325BB">
        <w:rPr>
          <w:rStyle w:val="Hyperlink"/>
          <w:color w:val="auto"/>
          <w:sz w:val="24"/>
          <w:szCs w:val="24"/>
        </w:rPr>
        <w:t xml:space="preserve">er vognmanden </w:t>
      </w:r>
      <w:r w:rsidR="002F6CF2">
        <w:rPr>
          <w:rStyle w:val="Hyperlink"/>
          <w:color w:val="auto"/>
          <w:sz w:val="24"/>
          <w:szCs w:val="24"/>
        </w:rPr>
        <w:t>forpligtet til</w:t>
      </w:r>
      <w:r w:rsidR="00A50663">
        <w:rPr>
          <w:rStyle w:val="Hyperlink"/>
          <w:color w:val="auto"/>
          <w:sz w:val="24"/>
          <w:szCs w:val="24"/>
        </w:rPr>
        <w:t>,</w:t>
      </w:r>
      <w:r w:rsidR="002F6CF2">
        <w:rPr>
          <w:rStyle w:val="Hyperlink"/>
          <w:color w:val="auto"/>
          <w:sz w:val="24"/>
          <w:szCs w:val="24"/>
        </w:rPr>
        <w:t xml:space="preserve"> at den afgående chauffør </w:t>
      </w:r>
      <w:r>
        <w:rPr>
          <w:rStyle w:val="Hyperlink"/>
          <w:color w:val="auto"/>
          <w:sz w:val="24"/>
          <w:szCs w:val="24"/>
        </w:rPr>
        <w:t xml:space="preserve">oplærer den </w:t>
      </w:r>
      <w:r w:rsidR="00C33BB9">
        <w:rPr>
          <w:rStyle w:val="Hyperlink"/>
          <w:color w:val="auto"/>
          <w:sz w:val="24"/>
          <w:szCs w:val="24"/>
        </w:rPr>
        <w:t>nye chauffør</w:t>
      </w:r>
      <w:r>
        <w:rPr>
          <w:rStyle w:val="Hyperlink"/>
          <w:color w:val="auto"/>
          <w:sz w:val="24"/>
          <w:szCs w:val="24"/>
        </w:rPr>
        <w:t xml:space="preserve"> ved</w:t>
      </w:r>
      <w:r w:rsidR="00A50663">
        <w:rPr>
          <w:rStyle w:val="Hyperlink"/>
          <w:color w:val="auto"/>
          <w:sz w:val="24"/>
          <w:szCs w:val="24"/>
        </w:rPr>
        <w:t>,</w:t>
      </w:r>
      <w:r>
        <w:rPr>
          <w:rStyle w:val="Hyperlink"/>
          <w:color w:val="auto"/>
          <w:sz w:val="24"/>
          <w:szCs w:val="24"/>
        </w:rPr>
        <w:t xml:space="preserve"> at de kører </w:t>
      </w:r>
      <w:r w:rsidR="00A50663">
        <w:rPr>
          <w:rStyle w:val="Hyperlink"/>
          <w:color w:val="auto"/>
          <w:sz w:val="24"/>
          <w:szCs w:val="24"/>
        </w:rPr>
        <w:t xml:space="preserve">hver af </w:t>
      </w:r>
      <w:r>
        <w:rPr>
          <w:rStyle w:val="Hyperlink"/>
          <w:color w:val="auto"/>
          <w:sz w:val="24"/>
          <w:szCs w:val="24"/>
        </w:rPr>
        <w:t>r</w:t>
      </w:r>
      <w:r>
        <w:rPr>
          <w:rStyle w:val="Hyperlink"/>
          <w:color w:val="auto"/>
          <w:sz w:val="24"/>
          <w:szCs w:val="24"/>
        </w:rPr>
        <w:t>u</w:t>
      </w:r>
      <w:r>
        <w:rPr>
          <w:rStyle w:val="Hyperlink"/>
          <w:color w:val="auto"/>
          <w:sz w:val="24"/>
          <w:szCs w:val="24"/>
        </w:rPr>
        <w:t xml:space="preserve">terne sammen mindst én gang. </w:t>
      </w:r>
      <w:r w:rsidR="00C33BB9">
        <w:rPr>
          <w:rStyle w:val="Hyperlink"/>
          <w:color w:val="auto"/>
          <w:sz w:val="24"/>
          <w:szCs w:val="24"/>
        </w:rPr>
        <w:t xml:space="preserve"> </w:t>
      </w:r>
      <w:r w:rsidR="002F6CF2">
        <w:rPr>
          <w:rStyle w:val="Hyperlink"/>
          <w:color w:val="auto"/>
          <w:sz w:val="24"/>
          <w:szCs w:val="24"/>
        </w:rPr>
        <w:t xml:space="preserve"> </w:t>
      </w:r>
    </w:p>
    <w:p w:rsidR="009556EB" w:rsidRDefault="00775202" w:rsidP="00775202">
      <w:pPr>
        <w:pStyle w:val="Opstilling-talellerbogst"/>
        <w:numPr>
          <w:ilvl w:val="0"/>
          <w:numId w:val="37"/>
        </w:numPr>
        <w:rPr>
          <w:rStyle w:val="Hyperlink"/>
          <w:color w:val="auto"/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t>Såfremt chaufføren laver en fejleverance</w:t>
      </w:r>
      <w:r w:rsidR="007A5623">
        <w:rPr>
          <w:rStyle w:val="Hyperlink"/>
          <w:color w:val="auto"/>
          <w:sz w:val="24"/>
          <w:szCs w:val="24"/>
        </w:rPr>
        <w:t xml:space="preserve"> </w:t>
      </w:r>
      <w:r w:rsidR="00CB263D">
        <w:rPr>
          <w:rStyle w:val="Hyperlink"/>
          <w:color w:val="auto"/>
          <w:sz w:val="24"/>
          <w:szCs w:val="24"/>
        </w:rPr>
        <w:t>(</w:t>
      </w:r>
      <w:r w:rsidR="007A5623">
        <w:rPr>
          <w:rStyle w:val="Hyperlink"/>
          <w:color w:val="auto"/>
          <w:sz w:val="24"/>
          <w:szCs w:val="24"/>
        </w:rPr>
        <w:t xml:space="preserve">afleverer en forkert kolli til </w:t>
      </w:r>
      <w:r w:rsidR="00CD3250">
        <w:rPr>
          <w:rStyle w:val="Hyperlink"/>
          <w:color w:val="auto"/>
          <w:sz w:val="24"/>
          <w:szCs w:val="24"/>
        </w:rPr>
        <w:t>en skole/institution</w:t>
      </w:r>
      <w:r w:rsidR="00CB263D">
        <w:rPr>
          <w:rStyle w:val="Hyperlink"/>
          <w:color w:val="auto"/>
          <w:sz w:val="24"/>
          <w:szCs w:val="24"/>
        </w:rPr>
        <w:t>)</w:t>
      </w:r>
      <w:r>
        <w:rPr>
          <w:rStyle w:val="Hyperlink"/>
          <w:color w:val="auto"/>
          <w:sz w:val="24"/>
          <w:szCs w:val="24"/>
        </w:rPr>
        <w:t xml:space="preserve"> kan CFU’s brugerservice beordre chaufføren ud på sko</w:t>
      </w:r>
      <w:r w:rsidR="00CB263D">
        <w:rPr>
          <w:rStyle w:val="Hyperlink"/>
          <w:color w:val="auto"/>
          <w:sz w:val="24"/>
          <w:szCs w:val="24"/>
        </w:rPr>
        <w:t>lerne/institutionerne</w:t>
      </w:r>
      <w:r w:rsidR="00CD3250">
        <w:rPr>
          <w:rStyle w:val="Hyperlink"/>
          <w:color w:val="auto"/>
          <w:sz w:val="24"/>
          <w:szCs w:val="24"/>
        </w:rPr>
        <w:t xml:space="preserve"> igen</w:t>
      </w:r>
      <w:r>
        <w:rPr>
          <w:rStyle w:val="Hyperlink"/>
          <w:color w:val="auto"/>
          <w:sz w:val="24"/>
          <w:szCs w:val="24"/>
        </w:rPr>
        <w:t xml:space="preserve"> og rette levera</w:t>
      </w:r>
      <w:r>
        <w:rPr>
          <w:rStyle w:val="Hyperlink"/>
          <w:color w:val="auto"/>
          <w:sz w:val="24"/>
          <w:szCs w:val="24"/>
        </w:rPr>
        <w:t>n</w:t>
      </w:r>
      <w:r>
        <w:rPr>
          <w:rStyle w:val="Hyperlink"/>
          <w:color w:val="auto"/>
          <w:sz w:val="24"/>
          <w:szCs w:val="24"/>
        </w:rPr>
        <w:t>cen. Fejlen skal være afhjulpet indenfor 24 timer fra fejlen reg</w:t>
      </w:r>
      <w:r>
        <w:rPr>
          <w:rStyle w:val="Hyperlink"/>
          <w:color w:val="auto"/>
          <w:sz w:val="24"/>
          <w:szCs w:val="24"/>
        </w:rPr>
        <w:t>i</w:t>
      </w:r>
      <w:r>
        <w:rPr>
          <w:rStyle w:val="Hyperlink"/>
          <w:color w:val="auto"/>
          <w:sz w:val="24"/>
          <w:szCs w:val="24"/>
        </w:rPr>
        <w:t>streres af CFU</w:t>
      </w:r>
      <w:r w:rsidR="007A5623">
        <w:rPr>
          <w:rStyle w:val="Hyperlink"/>
          <w:color w:val="auto"/>
          <w:sz w:val="24"/>
          <w:szCs w:val="24"/>
        </w:rPr>
        <w:t xml:space="preserve"> medarbejderen</w:t>
      </w:r>
      <w:r w:rsidR="00863EDA">
        <w:rPr>
          <w:rStyle w:val="Hyperlink"/>
          <w:color w:val="auto"/>
          <w:sz w:val="24"/>
          <w:szCs w:val="24"/>
        </w:rPr>
        <w:t>,</w:t>
      </w:r>
      <w:r>
        <w:rPr>
          <w:rStyle w:val="Hyperlink"/>
          <w:color w:val="auto"/>
          <w:sz w:val="24"/>
          <w:szCs w:val="24"/>
        </w:rPr>
        <w:t xml:space="preserve"> og chaufføren er informeret om at ud</w:t>
      </w:r>
      <w:r w:rsidR="007A5623">
        <w:rPr>
          <w:rStyle w:val="Hyperlink"/>
          <w:color w:val="auto"/>
          <w:sz w:val="24"/>
          <w:szCs w:val="24"/>
        </w:rPr>
        <w:t>bedre levera</w:t>
      </w:r>
      <w:r w:rsidR="00CB263D">
        <w:rPr>
          <w:rStyle w:val="Hyperlink"/>
          <w:color w:val="auto"/>
          <w:sz w:val="24"/>
          <w:szCs w:val="24"/>
        </w:rPr>
        <w:t>n</w:t>
      </w:r>
      <w:r w:rsidR="007A5623">
        <w:rPr>
          <w:rStyle w:val="Hyperlink"/>
          <w:color w:val="auto"/>
          <w:sz w:val="24"/>
          <w:szCs w:val="24"/>
        </w:rPr>
        <w:t>cen.</w:t>
      </w:r>
      <w:r w:rsidR="00B02052">
        <w:rPr>
          <w:rStyle w:val="Hyperlink"/>
          <w:color w:val="auto"/>
          <w:sz w:val="24"/>
          <w:szCs w:val="24"/>
        </w:rPr>
        <w:t xml:space="preserve"> Vognmanden hæfter</w:t>
      </w:r>
      <w:r w:rsidR="00B7008B">
        <w:rPr>
          <w:rStyle w:val="Hyperlink"/>
          <w:color w:val="auto"/>
          <w:sz w:val="24"/>
          <w:szCs w:val="24"/>
        </w:rPr>
        <w:t xml:space="preserve"> økonomisk for fejl begået af chaufføren. </w:t>
      </w:r>
      <w:r w:rsidR="007A5623">
        <w:rPr>
          <w:rStyle w:val="Hyperlink"/>
          <w:color w:val="auto"/>
          <w:sz w:val="24"/>
          <w:szCs w:val="24"/>
        </w:rPr>
        <w:t xml:space="preserve"> </w:t>
      </w:r>
      <w:r>
        <w:rPr>
          <w:rStyle w:val="Hyperlink"/>
          <w:color w:val="auto"/>
          <w:sz w:val="24"/>
          <w:szCs w:val="24"/>
        </w:rPr>
        <w:t xml:space="preserve">  </w:t>
      </w:r>
      <w:r w:rsidR="001E27FB">
        <w:rPr>
          <w:rStyle w:val="Hyperlink"/>
          <w:color w:val="auto"/>
          <w:sz w:val="24"/>
          <w:szCs w:val="24"/>
        </w:rPr>
        <w:t xml:space="preserve"> </w:t>
      </w:r>
    </w:p>
    <w:p w:rsidR="00D56F21" w:rsidRPr="005435A4" w:rsidRDefault="000325BB" w:rsidP="005435A4">
      <w:pPr>
        <w:pStyle w:val="Opstilling-talellerbogst"/>
        <w:numPr>
          <w:ilvl w:val="0"/>
          <w:numId w:val="37"/>
        </w:numPr>
        <w:rPr>
          <w:rStyle w:val="Hyperlink"/>
          <w:color w:val="auto"/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lastRenderedPageBreak/>
        <w:t xml:space="preserve">Vognmanden </w:t>
      </w:r>
      <w:r w:rsidR="00863EDA">
        <w:rPr>
          <w:rStyle w:val="Hyperlink"/>
          <w:color w:val="auto"/>
          <w:sz w:val="24"/>
          <w:szCs w:val="24"/>
        </w:rPr>
        <w:t xml:space="preserve">har </w:t>
      </w:r>
      <w:r w:rsidR="00775202">
        <w:rPr>
          <w:rStyle w:val="Hyperlink"/>
          <w:color w:val="auto"/>
          <w:sz w:val="24"/>
          <w:szCs w:val="24"/>
        </w:rPr>
        <w:t>ansvar f</w:t>
      </w:r>
      <w:r w:rsidR="006107F3">
        <w:rPr>
          <w:rStyle w:val="Hyperlink"/>
          <w:color w:val="auto"/>
          <w:sz w:val="24"/>
          <w:szCs w:val="24"/>
        </w:rPr>
        <w:t>or</w:t>
      </w:r>
      <w:r w:rsidR="00863EDA">
        <w:rPr>
          <w:rStyle w:val="Hyperlink"/>
          <w:color w:val="auto"/>
          <w:sz w:val="24"/>
          <w:szCs w:val="24"/>
        </w:rPr>
        <w:t>,</w:t>
      </w:r>
      <w:r w:rsidR="006107F3">
        <w:rPr>
          <w:rStyle w:val="Hyperlink"/>
          <w:color w:val="auto"/>
          <w:sz w:val="24"/>
          <w:szCs w:val="24"/>
        </w:rPr>
        <w:t xml:space="preserve"> at de til enhver tid</w:t>
      </w:r>
      <w:r w:rsidR="00775202">
        <w:rPr>
          <w:rStyle w:val="Hyperlink"/>
          <w:color w:val="auto"/>
          <w:sz w:val="24"/>
          <w:szCs w:val="24"/>
        </w:rPr>
        <w:t xml:space="preserve"> gældende a</w:t>
      </w:r>
      <w:r w:rsidR="00775202">
        <w:rPr>
          <w:rStyle w:val="Hyperlink"/>
          <w:color w:val="auto"/>
          <w:sz w:val="24"/>
          <w:szCs w:val="24"/>
        </w:rPr>
        <w:t>r</w:t>
      </w:r>
      <w:r w:rsidR="00775202">
        <w:rPr>
          <w:rStyle w:val="Hyperlink"/>
          <w:color w:val="auto"/>
          <w:sz w:val="24"/>
          <w:szCs w:val="24"/>
        </w:rPr>
        <w:t>bejdsmiljøregler overholdes.</w:t>
      </w:r>
      <w:r w:rsidR="00474AFC" w:rsidRPr="005435A4">
        <w:rPr>
          <w:rStyle w:val="Hyperlink"/>
          <w:color w:val="auto"/>
          <w:sz w:val="24"/>
          <w:szCs w:val="24"/>
        </w:rPr>
        <w:br/>
      </w:r>
    </w:p>
    <w:p w:rsidR="003215DF" w:rsidRDefault="003215DF" w:rsidP="003215DF">
      <w:pPr>
        <w:pStyle w:val="Opstilling-talellerbogst"/>
        <w:numPr>
          <w:ilvl w:val="0"/>
          <w:numId w:val="0"/>
        </w:numPr>
        <w:ind w:left="284" w:hanging="284"/>
        <w:rPr>
          <w:rStyle w:val="Hyperlink"/>
          <w:color w:val="auto"/>
          <w:sz w:val="24"/>
          <w:szCs w:val="24"/>
        </w:rPr>
      </w:pPr>
    </w:p>
    <w:p w:rsidR="00EB3B1F" w:rsidRDefault="00682E07" w:rsidP="00EB3B1F">
      <w:pPr>
        <w:pStyle w:val="Opstilling-talellerbogst"/>
        <w:numPr>
          <w:ilvl w:val="0"/>
          <w:numId w:val="38"/>
        </w:numPr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 xml:space="preserve">Betalingsmodellen </w:t>
      </w:r>
    </w:p>
    <w:p w:rsidR="00BD2B6A" w:rsidRPr="00610B24" w:rsidRDefault="00682E07" w:rsidP="00610B24">
      <w:pPr>
        <w:pStyle w:val="Opstilling-talellerbogst"/>
        <w:numPr>
          <w:ilvl w:val="0"/>
          <w:numId w:val="0"/>
        </w:numPr>
        <w:ind w:left="360"/>
        <w:rPr>
          <w:b/>
          <w:sz w:val="28"/>
          <w:szCs w:val="28"/>
        </w:rPr>
      </w:pPr>
      <w:r w:rsidRPr="00EB3B1F">
        <w:rPr>
          <w:rStyle w:val="Hyperlink"/>
          <w:color w:val="auto"/>
          <w:sz w:val="24"/>
          <w:szCs w:val="24"/>
        </w:rPr>
        <w:t>CFU UCC</w:t>
      </w:r>
      <w:r w:rsidR="00B65553">
        <w:rPr>
          <w:rStyle w:val="Hyperlink"/>
          <w:color w:val="auto"/>
          <w:sz w:val="24"/>
          <w:szCs w:val="24"/>
        </w:rPr>
        <w:t xml:space="preserve"> ønsker</w:t>
      </w:r>
      <w:r w:rsidRPr="00EB3B1F">
        <w:rPr>
          <w:rStyle w:val="Hyperlink"/>
          <w:color w:val="auto"/>
          <w:sz w:val="24"/>
          <w:szCs w:val="24"/>
        </w:rPr>
        <w:t xml:space="preserve"> bud på:  </w:t>
      </w:r>
      <w:r w:rsidR="00610B24">
        <w:rPr>
          <w:rStyle w:val="Hyperlink"/>
          <w:b/>
          <w:color w:val="auto"/>
          <w:sz w:val="28"/>
          <w:szCs w:val="28"/>
        </w:rPr>
        <w:br/>
      </w:r>
      <w:r w:rsidR="00610B24">
        <w:rPr>
          <w:rStyle w:val="Hyperlink"/>
          <w:b/>
          <w:color w:val="auto"/>
          <w:sz w:val="28"/>
          <w:szCs w:val="28"/>
        </w:rPr>
        <w:br/>
      </w:r>
      <w:r w:rsidR="00610B24">
        <w:rPr>
          <w:rStyle w:val="Hyperlink"/>
          <w:color w:val="auto"/>
          <w:sz w:val="24"/>
          <w:szCs w:val="24"/>
        </w:rPr>
        <w:t xml:space="preserve">Pris pr. time. </w:t>
      </w:r>
      <w:r>
        <w:rPr>
          <w:rStyle w:val="Hyperlink"/>
          <w:color w:val="auto"/>
          <w:sz w:val="24"/>
          <w:szCs w:val="24"/>
        </w:rPr>
        <w:br/>
      </w:r>
    </w:p>
    <w:p w:rsidR="00EB3B1F" w:rsidRDefault="00BD2B6A" w:rsidP="00BD2B6A">
      <w:pPr>
        <w:pStyle w:val="Listeafsnit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Afregning</w:t>
      </w:r>
      <w:r w:rsidR="00E6795D">
        <w:rPr>
          <w:b/>
          <w:sz w:val="28"/>
          <w:szCs w:val="28"/>
        </w:rPr>
        <w:br/>
      </w:r>
    </w:p>
    <w:p w:rsidR="00760DDC" w:rsidRDefault="004B0932" w:rsidP="00EB3B1F">
      <w:pPr>
        <w:rPr>
          <w:sz w:val="24"/>
          <w:szCs w:val="24"/>
        </w:rPr>
      </w:pPr>
      <w:r w:rsidRPr="00EB3B1F">
        <w:rPr>
          <w:sz w:val="24"/>
          <w:szCs w:val="24"/>
        </w:rPr>
        <w:t xml:space="preserve">Vognmanden skal sende en elektronisk faktura til CFU UCC umiddelbart efter hver måneds afslutning. Der er en betalingsfrist på minimum 14 arbejdsdage. </w:t>
      </w:r>
      <w:r w:rsidR="00A47E0C">
        <w:rPr>
          <w:sz w:val="24"/>
          <w:szCs w:val="24"/>
        </w:rPr>
        <w:br/>
      </w:r>
    </w:p>
    <w:p w:rsidR="00E8643F" w:rsidRPr="00EB3B1F" w:rsidRDefault="00B965C8" w:rsidP="00EB3B1F">
      <w:pPr>
        <w:rPr>
          <w:b/>
          <w:sz w:val="28"/>
          <w:szCs w:val="28"/>
        </w:rPr>
      </w:pPr>
      <w:r w:rsidRPr="00EB3B1F">
        <w:rPr>
          <w:sz w:val="24"/>
          <w:szCs w:val="24"/>
        </w:rPr>
        <w:br/>
      </w:r>
      <w:r w:rsidRPr="00EB3B1F">
        <w:rPr>
          <w:b/>
          <w:sz w:val="28"/>
          <w:szCs w:val="28"/>
        </w:rPr>
        <w:t xml:space="preserve">      8. Erstatningsansvar</w:t>
      </w:r>
      <w:r w:rsidR="00E6795D">
        <w:rPr>
          <w:b/>
          <w:sz w:val="28"/>
          <w:szCs w:val="28"/>
        </w:rPr>
        <w:br/>
      </w:r>
      <w:r w:rsidR="00E8643F" w:rsidRPr="00EB3B1F">
        <w:rPr>
          <w:b/>
          <w:sz w:val="28"/>
          <w:szCs w:val="28"/>
        </w:rPr>
        <w:br/>
      </w:r>
      <w:r w:rsidR="00E8643F" w:rsidRPr="00EB3B1F">
        <w:rPr>
          <w:sz w:val="24"/>
          <w:szCs w:val="24"/>
        </w:rPr>
        <w:t>Hvis vognmanden under</w:t>
      </w:r>
      <w:r w:rsidR="00CF2C69">
        <w:rPr>
          <w:sz w:val="24"/>
          <w:szCs w:val="24"/>
        </w:rPr>
        <w:t xml:space="preserve"> </w:t>
      </w:r>
      <w:r w:rsidR="00E8643F" w:rsidRPr="00EB3B1F">
        <w:rPr>
          <w:sz w:val="24"/>
          <w:szCs w:val="24"/>
        </w:rPr>
        <w:t>udførsel af sine pligter i henhold til aftalen ved handlinger eller undladelser forårsager skader på personer eller gods vognmanden transporterer, eller tredjemands person eller gods, er al</w:t>
      </w:r>
      <w:r w:rsidR="00E8643F" w:rsidRPr="00EB3B1F">
        <w:rPr>
          <w:sz w:val="24"/>
          <w:szCs w:val="24"/>
        </w:rPr>
        <w:t>e</w:t>
      </w:r>
      <w:r w:rsidR="00E8643F" w:rsidRPr="00EB3B1F">
        <w:rPr>
          <w:sz w:val="24"/>
          <w:szCs w:val="24"/>
        </w:rPr>
        <w:t>ne vognmanden ansvarlig for sådanne skader. Eventuelle omkostninger mv. som måtte blive påført CFU UCC i forbindelse hermed, skal vog</w:t>
      </w:r>
      <w:r w:rsidR="00E8643F" w:rsidRPr="00EB3B1F">
        <w:rPr>
          <w:sz w:val="24"/>
          <w:szCs w:val="24"/>
        </w:rPr>
        <w:t>n</w:t>
      </w:r>
      <w:r w:rsidR="00760DDC">
        <w:rPr>
          <w:sz w:val="24"/>
          <w:szCs w:val="24"/>
        </w:rPr>
        <w:t>manden friholde CFU UCC for</w:t>
      </w:r>
      <w:r w:rsidR="00E8643F" w:rsidRPr="00EB3B1F">
        <w:rPr>
          <w:sz w:val="24"/>
          <w:szCs w:val="24"/>
        </w:rPr>
        <w:t xml:space="preserve">.   </w:t>
      </w:r>
    </w:p>
    <w:p w:rsidR="000325BB" w:rsidRDefault="000325BB" w:rsidP="00F46B89">
      <w:pPr>
        <w:rPr>
          <w:sz w:val="24"/>
          <w:szCs w:val="24"/>
        </w:rPr>
      </w:pPr>
    </w:p>
    <w:p w:rsidR="008B261F" w:rsidRDefault="008B261F" w:rsidP="00F46B89">
      <w:pPr>
        <w:rPr>
          <w:sz w:val="24"/>
          <w:szCs w:val="24"/>
        </w:rPr>
      </w:pPr>
    </w:p>
    <w:p w:rsidR="00EB3B1F" w:rsidRDefault="00A96818" w:rsidP="00EB3B1F">
      <w:pPr>
        <w:pStyle w:val="Listeafsnit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25BB" w:rsidRPr="00B965C8">
        <w:rPr>
          <w:b/>
          <w:sz w:val="28"/>
          <w:szCs w:val="28"/>
        </w:rPr>
        <w:t>Misvedligeholdelse</w:t>
      </w:r>
      <w:r w:rsidR="00E6795D">
        <w:rPr>
          <w:b/>
          <w:sz w:val="28"/>
          <w:szCs w:val="28"/>
        </w:rPr>
        <w:br/>
      </w:r>
    </w:p>
    <w:p w:rsidR="00761F31" w:rsidRDefault="00692601" w:rsidP="00EB3B1F">
      <w:pPr>
        <w:rPr>
          <w:sz w:val="24"/>
          <w:szCs w:val="24"/>
        </w:rPr>
      </w:pPr>
      <w:r>
        <w:rPr>
          <w:sz w:val="24"/>
          <w:szCs w:val="24"/>
        </w:rPr>
        <w:t>Såfremt vog</w:t>
      </w:r>
      <w:r w:rsidR="00ED3A4B">
        <w:rPr>
          <w:sz w:val="24"/>
          <w:szCs w:val="24"/>
        </w:rPr>
        <w:t>n</w:t>
      </w:r>
      <w:r>
        <w:rPr>
          <w:sz w:val="24"/>
          <w:szCs w:val="24"/>
        </w:rPr>
        <w:t>manden</w:t>
      </w:r>
      <w:r w:rsidR="000325BB" w:rsidRPr="00EB3B1F">
        <w:rPr>
          <w:sz w:val="24"/>
          <w:szCs w:val="24"/>
        </w:rPr>
        <w:t xml:space="preserve"> væsentlig misligholder sine forpligtigelser i he</w:t>
      </w:r>
      <w:r w:rsidR="000325BB" w:rsidRPr="00EB3B1F">
        <w:rPr>
          <w:sz w:val="24"/>
          <w:szCs w:val="24"/>
        </w:rPr>
        <w:t>n</w:t>
      </w:r>
      <w:r w:rsidR="000325BB" w:rsidRPr="00EB3B1F">
        <w:rPr>
          <w:sz w:val="24"/>
          <w:szCs w:val="24"/>
        </w:rPr>
        <w:t>hold til aftalen, er CFU berettiget til at ophæve aftalen i sin helhed. Som væsentlig vedligeholdelse betragtes bl.a. det forhold</w:t>
      </w:r>
      <w:r w:rsidR="00B73141">
        <w:rPr>
          <w:sz w:val="24"/>
          <w:szCs w:val="24"/>
        </w:rPr>
        <w:t>,</w:t>
      </w:r>
      <w:r w:rsidR="000325BB" w:rsidRPr="00EB3B1F">
        <w:rPr>
          <w:sz w:val="24"/>
          <w:szCs w:val="24"/>
        </w:rPr>
        <w:t xml:space="preserve"> at vognmanden</w:t>
      </w:r>
      <w:r w:rsidR="00B73141">
        <w:rPr>
          <w:sz w:val="24"/>
          <w:szCs w:val="24"/>
        </w:rPr>
        <w:t xml:space="preserve"> e</w:t>
      </w:r>
      <w:r w:rsidR="00B73141">
        <w:rPr>
          <w:sz w:val="24"/>
          <w:szCs w:val="24"/>
        </w:rPr>
        <w:t>l</w:t>
      </w:r>
      <w:r w:rsidR="00B73141">
        <w:rPr>
          <w:sz w:val="24"/>
          <w:szCs w:val="24"/>
        </w:rPr>
        <w:t>ler c</w:t>
      </w:r>
      <w:r w:rsidR="00A201A0">
        <w:rPr>
          <w:sz w:val="24"/>
          <w:szCs w:val="24"/>
        </w:rPr>
        <w:t>haufføren</w:t>
      </w:r>
      <w:r w:rsidR="000325BB" w:rsidRPr="00EB3B1F">
        <w:rPr>
          <w:sz w:val="24"/>
          <w:szCs w:val="24"/>
        </w:rPr>
        <w:t xml:space="preserve"> trods skriftlig advarsel tilsidesætter centrale aftalemæss</w:t>
      </w:r>
      <w:r w:rsidR="000325BB" w:rsidRPr="00EB3B1F">
        <w:rPr>
          <w:sz w:val="24"/>
          <w:szCs w:val="24"/>
        </w:rPr>
        <w:t>i</w:t>
      </w:r>
      <w:r w:rsidR="000325BB" w:rsidRPr="00EB3B1F">
        <w:rPr>
          <w:sz w:val="24"/>
          <w:szCs w:val="24"/>
        </w:rPr>
        <w:t xml:space="preserve">ge pligter. En misvedligeholdelse </w:t>
      </w:r>
      <w:r w:rsidR="00EA2BE4" w:rsidRPr="00EB3B1F">
        <w:rPr>
          <w:sz w:val="24"/>
          <w:szCs w:val="24"/>
        </w:rPr>
        <w:t>kan dog også have en sådan grovhed</w:t>
      </w:r>
      <w:r w:rsidR="00B73141">
        <w:rPr>
          <w:sz w:val="24"/>
          <w:szCs w:val="24"/>
        </w:rPr>
        <w:t>,</w:t>
      </w:r>
      <w:r w:rsidR="00EA2BE4" w:rsidRPr="00EB3B1F">
        <w:rPr>
          <w:sz w:val="24"/>
          <w:szCs w:val="24"/>
        </w:rPr>
        <w:t xml:space="preserve"> at CFU UCC kan ophæve kontrakten uden forudgående advarsel. </w:t>
      </w:r>
      <w:r w:rsidR="00761F31">
        <w:rPr>
          <w:sz w:val="24"/>
          <w:szCs w:val="24"/>
        </w:rPr>
        <w:br/>
      </w:r>
      <w:r w:rsidR="00761F31">
        <w:rPr>
          <w:sz w:val="24"/>
          <w:szCs w:val="24"/>
        </w:rPr>
        <w:br/>
      </w:r>
    </w:p>
    <w:p w:rsidR="00761F31" w:rsidRDefault="00761F31" w:rsidP="00761F31">
      <w:pPr>
        <w:pStyle w:val="Listeafsnit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Aftaleperiode</w:t>
      </w:r>
      <w:r w:rsidR="00E6795D">
        <w:rPr>
          <w:b/>
          <w:sz w:val="28"/>
          <w:szCs w:val="28"/>
        </w:rPr>
        <w:br/>
      </w:r>
    </w:p>
    <w:p w:rsidR="00130F4C" w:rsidRPr="00130F4C" w:rsidRDefault="00521D59" w:rsidP="00761F31">
      <w:pPr>
        <w:rPr>
          <w:sz w:val="24"/>
          <w:szCs w:val="24"/>
        </w:rPr>
      </w:pPr>
      <w:r>
        <w:rPr>
          <w:sz w:val="24"/>
          <w:szCs w:val="24"/>
        </w:rPr>
        <w:t xml:space="preserve">Aftalen </w:t>
      </w:r>
      <w:r w:rsidR="00761F31">
        <w:rPr>
          <w:sz w:val="24"/>
          <w:szCs w:val="24"/>
        </w:rPr>
        <w:t xml:space="preserve">for </w:t>
      </w:r>
      <w:r w:rsidR="00A50663">
        <w:rPr>
          <w:sz w:val="24"/>
          <w:szCs w:val="24"/>
        </w:rPr>
        <w:t xml:space="preserve">kørslen </w:t>
      </w:r>
      <w:r w:rsidR="00866AC3">
        <w:rPr>
          <w:sz w:val="24"/>
          <w:szCs w:val="24"/>
        </w:rPr>
        <w:t>er 1</w:t>
      </w:r>
      <w:r w:rsidR="00761F31">
        <w:rPr>
          <w:sz w:val="24"/>
          <w:szCs w:val="24"/>
        </w:rPr>
        <w:t xml:space="preserve"> år me</w:t>
      </w:r>
      <w:r w:rsidR="009375C6">
        <w:rPr>
          <w:sz w:val="24"/>
          <w:szCs w:val="24"/>
        </w:rPr>
        <w:t xml:space="preserve">d kørselsstart fra </w:t>
      </w:r>
      <w:r w:rsidR="00761F31">
        <w:rPr>
          <w:sz w:val="24"/>
          <w:szCs w:val="24"/>
        </w:rPr>
        <w:t xml:space="preserve">skolestart i </w:t>
      </w:r>
      <w:r w:rsidR="00761F31" w:rsidRPr="00130F4C">
        <w:rPr>
          <w:sz w:val="24"/>
          <w:szCs w:val="24"/>
        </w:rPr>
        <w:t>august måned 201</w:t>
      </w:r>
      <w:r w:rsidR="00A50663">
        <w:rPr>
          <w:sz w:val="24"/>
          <w:szCs w:val="24"/>
        </w:rPr>
        <w:t>7</w:t>
      </w:r>
      <w:r w:rsidR="00761F31" w:rsidRPr="00130F4C">
        <w:rPr>
          <w:sz w:val="24"/>
          <w:szCs w:val="24"/>
        </w:rPr>
        <w:t>. CFU UCC har mulighed for at forlænge aftalen i op til 12 månede</w:t>
      </w:r>
      <w:r w:rsidR="00B73141">
        <w:rPr>
          <w:sz w:val="24"/>
          <w:szCs w:val="24"/>
        </w:rPr>
        <w:t xml:space="preserve">r. Meddelelse om forlængelse </w:t>
      </w:r>
      <w:r w:rsidR="00761F31" w:rsidRPr="00130F4C">
        <w:rPr>
          <w:sz w:val="24"/>
          <w:szCs w:val="24"/>
        </w:rPr>
        <w:t>vil blive givet med minimum 3 måneders varsel, dvs</w:t>
      </w:r>
      <w:r w:rsidRPr="00130F4C">
        <w:rPr>
          <w:sz w:val="24"/>
          <w:szCs w:val="24"/>
        </w:rPr>
        <w:t>.</w:t>
      </w:r>
      <w:r w:rsidR="00761F31" w:rsidRPr="00130F4C">
        <w:rPr>
          <w:sz w:val="24"/>
          <w:szCs w:val="24"/>
        </w:rPr>
        <w:t xml:space="preserve"> senest 1. maj 201</w:t>
      </w:r>
      <w:r w:rsidR="00A50663">
        <w:rPr>
          <w:sz w:val="24"/>
          <w:szCs w:val="24"/>
        </w:rPr>
        <w:t>8</w:t>
      </w:r>
      <w:r w:rsidR="00761F31" w:rsidRPr="00130F4C">
        <w:rPr>
          <w:sz w:val="24"/>
          <w:szCs w:val="24"/>
        </w:rPr>
        <w:t xml:space="preserve"> for første forlængelse. </w:t>
      </w:r>
    </w:p>
    <w:p w:rsidR="00130F4C" w:rsidRPr="00130F4C" w:rsidRDefault="00130F4C" w:rsidP="00761F31">
      <w:pPr>
        <w:rPr>
          <w:sz w:val="24"/>
          <w:szCs w:val="24"/>
        </w:rPr>
      </w:pPr>
    </w:p>
    <w:p w:rsidR="00130F4C" w:rsidRPr="00130F4C" w:rsidRDefault="00130F4C" w:rsidP="00130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130F4C">
        <w:rPr>
          <w:sz w:val="24"/>
          <w:szCs w:val="24"/>
        </w:rPr>
        <w:t>risregulering kan kun ske ved genforhandling</w:t>
      </w:r>
      <w:r>
        <w:rPr>
          <w:sz w:val="24"/>
          <w:szCs w:val="24"/>
        </w:rPr>
        <w:t xml:space="preserve"> tidligst den 1. marts 201</w:t>
      </w:r>
      <w:r w:rsidR="00A50663">
        <w:rPr>
          <w:sz w:val="24"/>
          <w:szCs w:val="24"/>
        </w:rPr>
        <w:t>8</w:t>
      </w:r>
      <w:r w:rsidRPr="00130F4C">
        <w:rPr>
          <w:sz w:val="24"/>
          <w:szCs w:val="24"/>
        </w:rPr>
        <w:t xml:space="preserve">, og derefter højest én gang pr. </w:t>
      </w:r>
      <w:r>
        <w:rPr>
          <w:sz w:val="24"/>
          <w:szCs w:val="24"/>
        </w:rPr>
        <w:t xml:space="preserve">år. </w:t>
      </w:r>
      <w:r w:rsidRPr="00130F4C">
        <w:rPr>
          <w:sz w:val="24"/>
          <w:szCs w:val="24"/>
        </w:rPr>
        <w:t>I tilfælde af ekstraordinære øk</w:t>
      </w:r>
      <w:r w:rsidRPr="00130F4C">
        <w:rPr>
          <w:sz w:val="24"/>
          <w:szCs w:val="24"/>
        </w:rPr>
        <w:t>o</w:t>
      </w:r>
      <w:r w:rsidRPr="00130F4C">
        <w:rPr>
          <w:sz w:val="24"/>
          <w:szCs w:val="24"/>
        </w:rPr>
        <w:t>nomiske forhold kan der ske genforhandling indenfor aftaleperioden.</w:t>
      </w:r>
    </w:p>
    <w:p w:rsidR="001B4E04" w:rsidRDefault="001B4E04" w:rsidP="00761F31">
      <w:pPr>
        <w:rPr>
          <w:sz w:val="24"/>
          <w:szCs w:val="24"/>
        </w:rPr>
      </w:pPr>
    </w:p>
    <w:p w:rsidR="001B4E04" w:rsidRDefault="001B4E04" w:rsidP="00761F31">
      <w:pPr>
        <w:rPr>
          <w:sz w:val="24"/>
          <w:szCs w:val="24"/>
        </w:rPr>
      </w:pPr>
    </w:p>
    <w:p w:rsidR="001B4E04" w:rsidRDefault="001B4E04" w:rsidP="001B4E04">
      <w:pPr>
        <w:pStyle w:val="Listeafsnit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Tilbuddets form</w:t>
      </w:r>
    </w:p>
    <w:p w:rsidR="001B4E04" w:rsidRDefault="001B4E04" w:rsidP="001B4E04">
      <w:pPr>
        <w:rPr>
          <w:b/>
          <w:sz w:val="28"/>
          <w:szCs w:val="28"/>
        </w:rPr>
      </w:pPr>
    </w:p>
    <w:p w:rsidR="001B4E04" w:rsidRPr="00186022" w:rsidRDefault="001B4E04" w:rsidP="00186022">
      <w:pPr>
        <w:rPr>
          <w:sz w:val="24"/>
          <w:szCs w:val="24"/>
        </w:rPr>
      </w:pPr>
      <w:r w:rsidRPr="00186022">
        <w:rPr>
          <w:sz w:val="24"/>
          <w:szCs w:val="24"/>
        </w:rPr>
        <w:t>Tilbuddet skal afgives på dansk i danske kroner</w:t>
      </w:r>
      <w:r w:rsidR="00ED3A4B">
        <w:rPr>
          <w:sz w:val="24"/>
          <w:szCs w:val="24"/>
        </w:rPr>
        <w:t xml:space="preserve"> og være inklusiv moms. </w:t>
      </w:r>
      <w:r w:rsidRPr="00186022">
        <w:rPr>
          <w:sz w:val="24"/>
          <w:szCs w:val="24"/>
        </w:rPr>
        <w:t>Tilbudspriserne skal omfatte samtlige omkostninger ved den pågælde</w:t>
      </w:r>
      <w:r w:rsidRPr="00186022">
        <w:rPr>
          <w:sz w:val="24"/>
          <w:szCs w:val="24"/>
        </w:rPr>
        <w:t>n</w:t>
      </w:r>
      <w:r w:rsidRPr="00186022">
        <w:rPr>
          <w:sz w:val="24"/>
          <w:szCs w:val="24"/>
        </w:rPr>
        <w:t>de kørsel i aktuelt prisniveau specificeret som pris pr. ti</w:t>
      </w:r>
      <w:r w:rsidR="00610B24">
        <w:rPr>
          <w:sz w:val="24"/>
          <w:szCs w:val="24"/>
        </w:rPr>
        <w:t xml:space="preserve">me. </w:t>
      </w:r>
      <w:r w:rsidRPr="00186022">
        <w:rPr>
          <w:sz w:val="24"/>
          <w:szCs w:val="24"/>
        </w:rPr>
        <w:t xml:space="preserve">Den løbende afregning inkluderer betaling af kørsel fra start- og slutsted </w:t>
      </w:r>
      <w:r w:rsidR="00B73141">
        <w:rPr>
          <w:sz w:val="24"/>
          <w:szCs w:val="24"/>
        </w:rPr>
        <w:t>K</w:t>
      </w:r>
      <w:r w:rsidR="00A50663">
        <w:rPr>
          <w:sz w:val="24"/>
          <w:szCs w:val="24"/>
        </w:rPr>
        <w:t>analholmen 14-18, 2650 Hvidovre</w:t>
      </w:r>
      <w:r w:rsidRPr="00186022">
        <w:rPr>
          <w:sz w:val="24"/>
          <w:szCs w:val="24"/>
        </w:rPr>
        <w:t xml:space="preserve">. </w:t>
      </w:r>
    </w:p>
    <w:p w:rsidR="00186022" w:rsidRDefault="00186022" w:rsidP="00186022">
      <w:pPr>
        <w:rPr>
          <w:sz w:val="24"/>
          <w:szCs w:val="24"/>
        </w:rPr>
      </w:pPr>
    </w:p>
    <w:p w:rsidR="001B4E04" w:rsidRDefault="001B4E04" w:rsidP="00186022">
      <w:pPr>
        <w:rPr>
          <w:sz w:val="24"/>
          <w:szCs w:val="24"/>
        </w:rPr>
      </w:pPr>
      <w:r w:rsidRPr="00186022">
        <w:rPr>
          <w:sz w:val="24"/>
          <w:szCs w:val="24"/>
        </w:rPr>
        <w:t>Tilbuddet skal være udformet således</w:t>
      </w:r>
      <w:r w:rsidR="00A50663">
        <w:rPr>
          <w:sz w:val="24"/>
          <w:szCs w:val="24"/>
        </w:rPr>
        <w:t>,</w:t>
      </w:r>
      <w:r w:rsidRPr="00186022">
        <w:rPr>
          <w:sz w:val="24"/>
          <w:szCs w:val="24"/>
        </w:rPr>
        <w:t xml:space="preserve"> at alle oplysninger fremgår af ti</w:t>
      </w:r>
      <w:r w:rsidRPr="00186022">
        <w:rPr>
          <w:sz w:val="24"/>
          <w:szCs w:val="24"/>
        </w:rPr>
        <w:t>l</w:t>
      </w:r>
      <w:r w:rsidRPr="00186022">
        <w:rPr>
          <w:sz w:val="24"/>
          <w:szCs w:val="24"/>
        </w:rPr>
        <w:t xml:space="preserve">budsmaterialet. Eventuelle forbehold skal fremgå af tilbuddet. </w:t>
      </w:r>
    </w:p>
    <w:p w:rsidR="00AE009B" w:rsidRDefault="00AE009B" w:rsidP="00186022">
      <w:pPr>
        <w:rPr>
          <w:sz w:val="24"/>
          <w:szCs w:val="24"/>
        </w:rPr>
      </w:pPr>
    </w:p>
    <w:p w:rsidR="001B4E04" w:rsidRPr="001B4E04" w:rsidRDefault="001B4E04" w:rsidP="001B4E04">
      <w:pPr>
        <w:rPr>
          <w:sz w:val="24"/>
          <w:szCs w:val="24"/>
        </w:rPr>
      </w:pPr>
    </w:p>
    <w:p w:rsidR="00B542D1" w:rsidRDefault="00B542D1" w:rsidP="00B542D1">
      <w:pPr>
        <w:pStyle w:val="Listeafsnit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542D1">
        <w:rPr>
          <w:b/>
          <w:sz w:val="28"/>
          <w:szCs w:val="28"/>
        </w:rPr>
        <w:t xml:space="preserve">Tildelingskriterier </w:t>
      </w:r>
      <w:r>
        <w:rPr>
          <w:b/>
          <w:sz w:val="28"/>
          <w:szCs w:val="28"/>
        </w:rPr>
        <w:br/>
      </w:r>
    </w:p>
    <w:p w:rsidR="00623EE0" w:rsidRDefault="00B542D1" w:rsidP="00B542D1">
      <w:pPr>
        <w:rPr>
          <w:sz w:val="24"/>
          <w:szCs w:val="24"/>
        </w:rPr>
      </w:pPr>
      <w:r>
        <w:rPr>
          <w:sz w:val="24"/>
          <w:szCs w:val="24"/>
        </w:rPr>
        <w:t>Tildelingskriteriet vil være det mest fordelagtige tilbud efter følgende</w:t>
      </w:r>
      <w:r w:rsidR="00461724">
        <w:rPr>
          <w:sz w:val="24"/>
          <w:szCs w:val="24"/>
        </w:rPr>
        <w:t xml:space="preserve"> prioriteret</w:t>
      </w:r>
      <w:r w:rsidR="00A83E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kriterier: </w:t>
      </w:r>
    </w:p>
    <w:p w:rsidR="00623EE0" w:rsidRDefault="00623EE0" w:rsidP="00B542D1">
      <w:pPr>
        <w:rPr>
          <w:sz w:val="24"/>
          <w:szCs w:val="24"/>
        </w:rPr>
      </w:pPr>
    </w:p>
    <w:p w:rsidR="00B542D1" w:rsidRDefault="00623EE0" w:rsidP="00623EE0">
      <w:pPr>
        <w:pStyle w:val="Opstilling-punkttegn"/>
      </w:pPr>
      <w:r>
        <w:t xml:space="preserve">Serviceniveau </w:t>
      </w:r>
    </w:p>
    <w:p w:rsidR="00B542D1" w:rsidRDefault="00610B24" w:rsidP="00B542D1">
      <w:pPr>
        <w:pStyle w:val="Opstilling-punkttegn"/>
      </w:pPr>
      <w:r>
        <w:t>Pris timepris</w:t>
      </w:r>
    </w:p>
    <w:p w:rsidR="00B542D1" w:rsidRDefault="00B542D1" w:rsidP="00B542D1">
      <w:pPr>
        <w:pStyle w:val="Opstilling-punkttegn"/>
      </w:pPr>
      <w:r>
        <w:t>Vognstandard</w:t>
      </w:r>
    </w:p>
    <w:p w:rsidR="00AE009B" w:rsidRPr="00B542D1" w:rsidRDefault="00AE009B" w:rsidP="00AE009B">
      <w:pPr>
        <w:pStyle w:val="Opstilling-punkttegn"/>
        <w:numPr>
          <w:ilvl w:val="0"/>
          <w:numId w:val="0"/>
        </w:numPr>
        <w:ind w:left="284" w:hanging="284"/>
      </w:pPr>
    </w:p>
    <w:p w:rsidR="00CF2C69" w:rsidRDefault="00CF2C69" w:rsidP="00761F31">
      <w:pPr>
        <w:rPr>
          <w:sz w:val="24"/>
          <w:szCs w:val="24"/>
        </w:rPr>
      </w:pPr>
    </w:p>
    <w:p w:rsidR="00CF2C69" w:rsidRDefault="00CF2C69" w:rsidP="00CF2C69">
      <w:pPr>
        <w:pStyle w:val="Listeafsnit"/>
        <w:numPr>
          <w:ilvl w:val="0"/>
          <w:numId w:val="35"/>
        </w:numPr>
        <w:rPr>
          <w:b/>
          <w:sz w:val="28"/>
          <w:szCs w:val="28"/>
        </w:rPr>
      </w:pPr>
      <w:r w:rsidRPr="00CF2C69">
        <w:rPr>
          <w:b/>
          <w:sz w:val="28"/>
          <w:szCs w:val="28"/>
        </w:rPr>
        <w:t xml:space="preserve">Tidsfrister og tidsplan </w:t>
      </w:r>
    </w:p>
    <w:p w:rsidR="00CF2C69" w:rsidRDefault="00CF2C69" w:rsidP="00CF2C69">
      <w:pPr>
        <w:rPr>
          <w:b/>
          <w:sz w:val="28"/>
          <w:szCs w:val="28"/>
        </w:rPr>
      </w:pPr>
    </w:p>
    <w:p w:rsidR="00CF2C69" w:rsidRDefault="00CF2C69" w:rsidP="00CF2C69">
      <w:pPr>
        <w:rPr>
          <w:sz w:val="24"/>
          <w:szCs w:val="24"/>
        </w:rPr>
      </w:pPr>
      <w:r>
        <w:rPr>
          <w:sz w:val="24"/>
          <w:szCs w:val="24"/>
        </w:rPr>
        <w:t>Tilbud skal</w:t>
      </w:r>
      <w:r w:rsidR="00057E6F">
        <w:rPr>
          <w:sz w:val="24"/>
          <w:szCs w:val="24"/>
        </w:rPr>
        <w:t xml:space="preserve"> være Center for Undervisningsmidler i hænde senest den</w:t>
      </w:r>
      <w:r w:rsidR="008305C4">
        <w:rPr>
          <w:sz w:val="24"/>
          <w:szCs w:val="24"/>
        </w:rPr>
        <w:t xml:space="preserve"> </w:t>
      </w:r>
      <w:r w:rsidR="004B3AE0">
        <w:rPr>
          <w:sz w:val="24"/>
          <w:szCs w:val="24"/>
        </w:rPr>
        <w:t>15</w:t>
      </w:r>
      <w:r w:rsidR="00057E6F">
        <w:rPr>
          <w:sz w:val="24"/>
          <w:szCs w:val="24"/>
        </w:rPr>
        <w:t xml:space="preserve">. </w:t>
      </w:r>
      <w:r w:rsidR="00A50663">
        <w:rPr>
          <w:sz w:val="24"/>
          <w:szCs w:val="24"/>
        </w:rPr>
        <w:t>marts</w:t>
      </w:r>
      <w:r w:rsidR="00057E6F">
        <w:rPr>
          <w:sz w:val="24"/>
          <w:szCs w:val="24"/>
        </w:rPr>
        <w:t xml:space="preserve"> 201</w:t>
      </w:r>
      <w:r w:rsidR="00A50663">
        <w:rPr>
          <w:sz w:val="24"/>
          <w:szCs w:val="24"/>
        </w:rPr>
        <w:t>7</w:t>
      </w:r>
      <w:r w:rsidR="00057E6F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å følgende adresse. </w:t>
      </w:r>
    </w:p>
    <w:p w:rsidR="00CF2C69" w:rsidRDefault="00CF2C69" w:rsidP="00CF2C69">
      <w:pPr>
        <w:rPr>
          <w:sz w:val="24"/>
          <w:szCs w:val="24"/>
        </w:rPr>
      </w:pPr>
    </w:p>
    <w:p w:rsidR="00CF2C69" w:rsidRDefault="00CF2C69" w:rsidP="00A50663">
      <w:pPr>
        <w:rPr>
          <w:sz w:val="24"/>
          <w:szCs w:val="24"/>
        </w:rPr>
      </w:pPr>
      <w:r>
        <w:rPr>
          <w:sz w:val="24"/>
          <w:szCs w:val="24"/>
        </w:rPr>
        <w:t>Center for Undervisningsmidler UCC</w:t>
      </w:r>
      <w:r>
        <w:rPr>
          <w:sz w:val="24"/>
          <w:szCs w:val="24"/>
        </w:rPr>
        <w:br/>
      </w:r>
      <w:r w:rsidR="00A50663">
        <w:rPr>
          <w:sz w:val="24"/>
          <w:szCs w:val="24"/>
        </w:rPr>
        <w:t xml:space="preserve">att.: </w:t>
      </w:r>
      <w:r w:rsidR="00B73141">
        <w:rPr>
          <w:sz w:val="24"/>
          <w:szCs w:val="24"/>
        </w:rPr>
        <w:t xml:space="preserve">CFU-leder </w:t>
      </w:r>
      <w:r w:rsidR="00A50663">
        <w:rPr>
          <w:sz w:val="24"/>
          <w:szCs w:val="24"/>
        </w:rPr>
        <w:t>Per Due</w:t>
      </w:r>
    </w:p>
    <w:p w:rsidR="00A50663" w:rsidRDefault="00A50663" w:rsidP="00A50663">
      <w:pPr>
        <w:rPr>
          <w:sz w:val="24"/>
          <w:szCs w:val="24"/>
        </w:rPr>
      </w:pPr>
      <w:r>
        <w:rPr>
          <w:sz w:val="24"/>
          <w:szCs w:val="24"/>
        </w:rPr>
        <w:t>Humletorvet 3</w:t>
      </w:r>
    </w:p>
    <w:p w:rsidR="00A50663" w:rsidRDefault="00A50663" w:rsidP="00A50663">
      <w:pPr>
        <w:rPr>
          <w:sz w:val="24"/>
          <w:szCs w:val="24"/>
        </w:rPr>
      </w:pPr>
      <w:r>
        <w:rPr>
          <w:sz w:val="24"/>
          <w:szCs w:val="24"/>
        </w:rPr>
        <w:t>1799 København V</w:t>
      </w:r>
    </w:p>
    <w:p w:rsidR="00CF2C69" w:rsidRDefault="00741DD0" w:rsidP="00CF2C69">
      <w:pPr>
        <w:rPr>
          <w:sz w:val="24"/>
          <w:szCs w:val="24"/>
        </w:rPr>
      </w:pPr>
      <w:r>
        <w:rPr>
          <w:sz w:val="24"/>
          <w:szCs w:val="24"/>
        </w:rPr>
        <w:t>Mrk. TILBUDSKUVERT</w:t>
      </w:r>
      <w:r w:rsidR="00CF2C69">
        <w:rPr>
          <w:sz w:val="24"/>
          <w:szCs w:val="24"/>
        </w:rPr>
        <w:t xml:space="preserve"> </w:t>
      </w:r>
    </w:p>
    <w:p w:rsidR="00CF2C69" w:rsidRDefault="00CF2C69" w:rsidP="00CF2C69">
      <w:pPr>
        <w:rPr>
          <w:sz w:val="24"/>
          <w:szCs w:val="24"/>
        </w:rPr>
      </w:pPr>
    </w:p>
    <w:p w:rsidR="00610B24" w:rsidRDefault="00610B24" w:rsidP="00CF2C69">
      <w:pPr>
        <w:rPr>
          <w:sz w:val="24"/>
          <w:szCs w:val="24"/>
        </w:rPr>
      </w:pPr>
    </w:p>
    <w:p w:rsidR="00610B24" w:rsidRDefault="00610B24" w:rsidP="00CF2C69">
      <w:pPr>
        <w:rPr>
          <w:sz w:val="24"/>
          <w:szCs w:val="24"/>
        </w:rPr>
      </w:pPr>
    </w:p>
    <w:p w:rsidR="00610B24" w:rsidRDefault="00610B24" w:rsidP="00CF2C69">
      <w:pPr>
        <w:rPr>
          <w:sz w:val="24"/>
          <w:szCs w:val="24"/>
        </w:rPr>
      </w:pPr>
    </w:p>
    <w:p w:rsidR="00610B24" w:rsidRDefault="00610B24" w:rsidP="00CF2C69">
      <w:pPr>
        <w:rPr>
          <w:sz w:val="24"/>
          <w:szCs w:val="24"/>
        </w:rPr>
      </w:pPr>
    </w:p>
    <w:p w:rsidR="00610B24" w:rsidRDefault="00610B24" w:rsidP="00CF2C69">
      <w:pPr>
        <w:rPr>
          <w:sz w:val="24"/>
          <w:szCs w:val="24"/>
        </w:rPr>
      </w:pPr>
    </w:p>
    <w:p w:rsidR="00610B24" w:rsidRDefault="00610B24" w:rsidP="00CF2C69">
      <w:pPr>
        <w:rPr>
          <w:sz w:val="24"/>
          <w:szCs w:val="24"/>
        </w:rPr>
      </w:pPr>
    </w:p>
    <w:p w:rsidR="00CF2C69" w:rsidRPr="00CF2C69" w:rsidRDefault="00CF2C69" w:rsidP="00CF2C6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Eventuelle opklarende spørgsmål kan rettes til </w:t>
      </w:r>
      <w:r w:rsidR="00A50663">
        <w:rPr>
          <w:sz w:val="24"/>
          <w:szCs w:val="24"/>
        </w:rPr>
        <w:t>CFU-leder</w:t>
      </w:r>
      <w:r w:rsidR="00B23DA4">
        <w:rPr>
          <w:sz w:val="24"/>
          <w:szCs w:val="24"/>
        </w:rPr>
        <w:t xml:space="preserve"> i CFU UCC</w:t>
      </w:r>
      <w:r>
        <w:rPr>
          <w:sz w:val="24"/>
          <w:szCs w:val="24"/>
        </w:rPr>
        <w:t xml:space="preserve"> </w:t>
      </w:r>
      <w:r w:rsidR="00057E6F">
        <w:rPr>
          <w:sz w:val="24"/>
          <w:szCs w:val="24"/>
        </w:rPr>
        <w:br/>
      </w:r>
      <w:r w:rsidR="00A50663">
        <w:rPr>
          <w:sz w:val="24"/>
          <w:szCs w:val="24"/>
        </w:rPr>
        <w:t>Per Due</w:t>
      </w:r>
      <w:r>
        <w:rPr>
          <w:sz w:val="24"/>
          <w:szCs w:val="24"/>
        </w:rPr>
        <w:t xml:space="preserve"> på </w:t>
      </w:r>
      <w:r w:rsidR="00B73141">
        <w:rPr>
          <w:sz w:val="24"/>
          <w:szCs w:val="24"/>
        </w:rPr>
        <w:t>telefon</w:t>
      </w:r>
      <w:r>
        <w:rPr>
          <w:sz w:val="24"/>
          <w:szCs w:val="24"/>
        </w:rPr>
        <w:t xml:space="preserve"> 41 89 74 </w:t>
      </w:r>
      <w:r w:rsidR="00A50663">
        <w:rPr>
          <w:sz w:val="24"/>
          <w:szCs w:val="24"/>
        </w:rPr>
        <w:t>22</w:t>
      </w:r>
      <w:r>
        <w:rPr>
          <w:sz w:val="24"/>
          <w:szCs w:val="24"/>
        </w:rPr>
        <w:t xml:space="preserve">, </w:t>
      </w:r>
      <w:hyperlink r:id="rId11" w:history="1">
        <w:r w:rsidR="00A50663" w:rsidRPr="007B4506">
          <w:rPr>
            <w:rStyle w:val="Hyperlink"/>
            <w:sz w:val="24"/>
            <w:szCs w:val="24"/>
          </w:rPr>
          <w:t>pd@ucc.dk</w:t>
        </w:r>
      </w:hyperlink>
      <w:r>
        <w:rPr>
          <w:sz w:val="24"/>
          <w:szCs w:val="24"/>
        </w:rPr>
        <w:t xml:space="preserve">  </w:t>
      </w:r>
    </w:p>
    <w:p w:rsidR="00EA2BE4" w:rsidRDefault="00EA2BE4" w:rsidP="000325BB">
      <w:pPr>
        <w:rPr>
          <w:sz w:val="24"/>
          <w:szCs w:val="24"/>
        </w:rPr>
      </w:pPr>
    </w:p>
    <w:p w:rsidR="000325BB" w:rsidRPr="000325BB" w:rsidRDefault="000325BB" w:rsidP="000325B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46B89" w:rsidRDefault="00F46B89" w:rsidP="00F46B89"/>
    <w:p w:rsidR="004E7F4E" w:rsidRDefault="004E7F4E" w:rsidP="00F46B89">
      <w:r>
        <w:t xml:space="preserve">Dato: </w:t>
      </w:r>
    </w:p>
    <w:p w:rsidR="00F46B89" w:rsidRDefault="00682E07" w:rsidP="00F46B89">
      <w:r>
        <w:t xml:space="preserve">   </w:t>
      </w:r>
    </w:p>
    <w:p w:rsidR="00F46B89" w:rsidRDefault="00F46B89" w:rsidP="00F46B89"/>
    <w:p w:rsidR="00F46B89" w:rsidRDefault="00F46B89" w:rsidP="00F46B89"/>
    <w:p w:rsidR="004E7F4E" w:rsidRPr="00F46B89" w:rsidRDefault="004E7F4E" w:rsidP="00F46B89">
      <w:r>
        <w:t>_________</w:t>
      </w:r>
      <w:r w:rsidR="00057E6F">
        <w:t>_______________________________</w:t>
      </w:r>
      <w:r>
        <w:br/>
        <w:t xml:space="preserve">Indkøbs- og regnskabschef Ib Thyge Christensen </w:t>
      </w:r>
    </w:p>
    <w:p w:rsidR="00F46B89" w:rsidRPr="003215DF" w:rsidRDefault="00F46B89" w:rsidP="00F46B89">
      <w:pPr>
        <w:pStyle w:val="Opstilling-talellerbogst"/>
        <w:numPr>
          <w:ilvl w:val="0"/>
          <w:numId w:val="0"/>
        </w:numPr>
        <w:ind w:left="284" w:hanging="284"/>
        <w:rPr>
          <w:rStyle w:val="Hyperlink"/>
          <w:b/>
          <w:color w:val="auto"/>
          <w:sz w:val="28"/>
          <w:szCs w:val="28"/>
        </w:rPr>
      </w:pPr>
    </w:p>
    <w:p w:rsidR="00323B2D" w:rsidRDefault="00323B2D" w:rsidP="00440A3E">
      <w:pPr>
        <w:rPr>
          <w:rStyle w:val="Hyperlink"/>
        </w:rPr>
      </w:pPr>
    </w:p>
    <w:p w:rsidR="00323B2D" w:rsidRDefault="00323B2D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E87A87" w:rsidRDefault="00E87A87" w:rsidP="00440A3E">
      <w:pPr>
        <w:rPr>
          <w:rStyle w:val="Hyperlink"/>
          <w:b/>
          <w:color w:val="auto"/>
          <w:sz w:val="28"/>
          <w:szCs w:val="28"/>
        </w:rPr>
      </w:pPr>
      <w:r w:rsidRPr="002379C2">
        <w:rPr>
          <w:rStyle w:val="Hyperlink"/>
          <w:b/>
          <w:color w:val="auto"/>
          <w:sz w:val="28"/>
          <w:szCs w:val="28"/>
        </w:rPr>
        <w:lastRenderedPageBreak/>
        <w:t xml:space="preserve">Bilag </w:t>
      </w:r>
      <w:r w:rsidR="002379C2" w:rsidRPr="002379C2">
        <w:rPr>
          <w:rStyle w:val="Hyperlink"/>
          <w:b/>
          <w:color w:val="auto"/>
          <w:sz w:val="28"/>
          <w:szCs w:val="28"/>
        </w:rPr>
        <w:t xml:space="preserve">1 </w:t>
      </w:r>
      <w:r w:rsidR="002379C2">
        <w:rPr>
          <w:rStyle w:val="Hyperlink"/>
          <w:b/>
          <w:color w:val="auto"/>
          <w:sz w:val="28"/>
          <w:szCs w:val="28"/>
        </w:rPr>
        <w:t xml:space="preserve">Tilbudsblanket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02"/>
      </w:tblGrid>
      <w:tr w:rsidR="002379C2" w:rsidTr="00610B24">
        <w:trPr>
          <w:trHeight w:val="1432"/>
        </w:trPr>
        <w:tc>
          <w:tcPr>
            <w:tcW w:w="7076" w:type="dxa"/>
          </w:tcPr>
          <w:p w:rsidR="002379C2" w:rsidRPr="002379C2" w:rsidRDefault="002379C2" w:rsidP="00440A3E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 w:rsidRPr="002379C2">
              <w:rPr>
                <w:rStyle w:val="Hyperlink"/>
                <w:b/>
                <w:color w:val="auto"/>
                <w:sz w:val="24"/>
                <w:szCs w:val="24"/>
              </w:rPr>
              <w:t xml:space="preserve">Byder </w:t>
            </w:r>
            <w:r w:rsidR="008305C4">
              <w:rPr>
                <w:rStyle w:val="Hyperlink"/>
                <w:b/>
                <w:color w:val="auto"/>
                <w:sz w:val="24"/>
                <w:szCs w:val="24"/>
              </w:rPr>
              <w:br/>
            </w:r>
          </w:p>
          <w:p w:rsidR="002379C2" w:rsidRPr="008305C4" w:rsidRDefault="002379C2" w:rsidP="00440A3E">
            <w:pPr>
              <w:rPr>
                <w:rStyle w:val="Hyperlink"/>
                <w:color w:val="auto"/>
              </w:rPr>
            </w:pPr>
            <w:r w:rsidRPr="008305C4">
              <w:rPr>
                <w:rStyle w:val="Hyperlink"/>
                <w:color w:val="auto"/>
              </w:rPr>
              <w:t>Navn:_________________________________________________________</w:t>
            </w:r>
            <w:r w:rsidR="008305C4">
              <w:rPr>
                <w:rStyle w:val="Hyperlink"/>
                <w:color w:val="auto"/>
              </w:rPr>
              <w:br/>
            </w:r>
          </w:p>
          <w:p w:rsidR="002379C2" w:rsidRPr="008305C4" w:rsidRDefault="002379C2" w:rsidP="00440A3E">
            <w:pPr>
              <w:rPr>
                <w:rStyle w:val="Hyperlink"/>
                <w:color w:val="auto"/>
              </w:rPr>
            </w:pPr>
            <w:r w:rsidRPr="008305C4">
              <w:rPr>
                <w:rStyle w:val="Hyperlink"/>
                <w:color w:val="auto"/>
              </w:rPr>
              <w:t>Adresse: ______________________________Telefon:__________________</w:t>
            </w:r>
            <w:r w:rsidR="008305C4">
              <w:rPr>
                <w:rStyle w:val="Hyperlink"/>
                <w:color w:val="auto"/>
              </w:rPr>
              <w:br/>
            </w:r>
          </w:p>
          <w:p w:rsidR="002379C2" w:rsidRPr="008305C4" w:rsidRDefault="002379C2" w:rsidP="00440A3E">
            <w:pPr>
              <w:rPr>
                <w:rStyle w:val="Hyperlink"/>
                <w:color w:val="auto"/>
              </w:rPr>
            </w:pPr>
            <w:r w:rsidRPr="008305C4">
              <w:rPr>
                <w:rStyle w:val="Hyperlink"/>
                <w:color w:val="auto"/>
              </w:rPr>
              <w:t>Ansvarlig leder: __________________________</w:t>
            </w:r>
            <w:r w:rsidR="00F65CB8">
              <w:rPr>
                <w:rStyle w:val="Hyperlink"/>
                <w:color w:val="auto"/>
              </w:rPr>
              <w:br/>
            </w:r>
            <w:r w:rsidRPr="008305C4">
              <w:rPr>
                <w:rStyle w:val="Hyperlink"/>
                <w:color w:val="auto"/>
              </w:rPr>
              <w:t>E-mail:_________________</w:t>
            </w:r>
            <w:r w:rsidR="008305C4">
              <w:rPr>
                <w:rStyle w:val="Hyperlink"/>
                <w:color w:val="auto"/>
              </w:rPr>
              <w:t>_</w:t>
            </w:r>
            <w:r w:rsidR="008305C4">
              <w:rPr>
                <w:rStyle w:val="Hyperlink"/>
                <w:color w:val="auto"/>
              </w:rPr>
              <w:br/>
            </w:r>
          </w:p>
          <w:p w:rsidR="002379C2" w:rsidRPr="002379C2" w:rsidRDefault="002379C2" w:rsidP="00440A3E">
            <w:pPr>
              <w:rPr>
                <w:rStyle w:val="Hyperlink"/>
                <w:color w:val="auto"/>
              </w:rPr>
            </w:pPr>
            <w:r w:rsidRPr="008305C4">
              <w:rPr>
                <w:rStyle w:val="Hyperlink"/>
                <w:color w:val="auto"/>
              </w:rPr>
              <w:t>Kontaktperson:_______</w:t>
            </w:r>
            <w:r w:rsidR="00F65CB8">
              <w:rPr>
                <w:rStyle w:val="Hyperlink"/>
                <w:color w:val="auto"/>
              </w:rPr>
              <w:t>______________ Mobiltelefon</w:t>
            </w:r>
            <w:r w:rsidRPr="008305C4">
              <w:rPr>
                <w:rStyle w:val="Hyperlink"/>
                <w:color w:val="auto"/>
              </w:rPr>
              <w:t>:__________</w:t>
            </w:r>
            <w:r w:rsidR="008305C4">
              <w:rPr>
                <w:rStyle w:val="Hyperlink"/>
                <w:color w:val="auto"/>
              </w:rPr>
              <w:t>_</w:t>
            </w:r>
            <w:r>
              <w:rPr>
                <w:rStyle w:val="Hyperlink"/>
                <w:color w:val="auto"/>
              </w:rPr>
              <w:br/>
            </w:r>
          </w:p>
        </w:tc>
      </w:tr>
      <w:tr w:rsidR="00B521E5" w:rsidTr="00610B24">
        <w:trPr>
          <w:trHeight w:val="1102"/>
        </w:trPr>
        <w:tc>
          <w:tcPr>
            <w:tcW w:w="7076" w:type="dxa"/>
          </w:tcPr>
          <w:p w:rsidR="00B521E5" w:rsidRPr="002379C2" w:rsidRDefault="00B521E5" w:rsidP="00440A3E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</w:rPr>
              <w:t xml:space="preserve">Tilbuddet gælder følgende område(r): </w:t>
            </w:r>
          </w:p>
        </w:tc>
      </w:tr>
      <w:tr w:rsidR="002379C2" w:rsidTr="00610B24">
        <w:tc>
          <w:tcPr>
            <w:tcW w:w="7076" w:type="dxa"/>
          </w:tcPr>
          <w:p w:rsidR="002379C2" w:rsidRPr="00B521E5" w:rsidRDefault="002379C2" w:rsidP="002379C2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 w:rsidRPr="002379C2">
              <w:rPr>
                <w:rStyle w:val="Hyperlink"/>
                <w:b/>
                <w:color w:val="auto"/>
                <w:sz w:val="24"/>
                <w:szCs w:val="24"/>
              </w:rPr>
              <w:t xml:space="preserve">Tilbudspris pr. stop og kolli </w:t>
            </w:r>
            <w:r w:rsidR="008305C4">
              <w:rPr>
                <w:rStyle w:val="Hyperlink"/>
                <w:b/>
                <w:color w:val="auto"/>
                <w:sz w:val="24"/>
                <w:szCs w:val="24"/>
              </w:rPr>
              <w:t>og/</w:t>
            </w:r>
            <w:r w:rsidRPr="002379C2">
              <w:rPr>
                <w:rStyle w:val="Hyperlink"/>
                <w:b/>
                <w:color w:val="auto"/>
                <w:sz w:val="24"/>
                <w:szCs w:val="24"/>
              </w:rPr>
              <w:t>eller timepris.</w:t>
            </w:r>
            <w:r w:rsidR="008305C4">
              <w:rPr>
                <w:rStyle w:val="Hyperlink"/>
                <w:b/>
                <w:color w:val="auto"/>
                <w:sz w:val="24"/>
                <w:szCs w:val="24"/>
              </w:rPr>
              <w:br/>
            </w:r>
          </w:p>
          <w:p w:rsidR="002379C2" w:rsidRDefault="002379C2" w:rsidP="002379C2">
            <w:pPr>
              <w:rPr>
                <w:rStyle w:val="Hyperlink"/>
                <w:b/>
                <w:color w:val="auto"/>
                <w:sz w:val="28"/>
                <w:szCs w:val="28"/>
              </w:rPr>
            </w:pPr>
          </w:p>
        </w:tc>
      </w:tr>
      <w:tr w:rsidR="002379C2" w:rsidTr="00610B24">
        <w:tc>
          <w:tcPr>
            <w:tcW w:w="7076" w:type="dxa"/>
          </w:tcPr>
          <w:p w:rsidR="008305C4" w:rsidRPr="006831DC" w:rsidRDefault="008305C4" w:rsidP="00440A3E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 w:rsidRPr="008305C4">
              <w:rPr>
                <w:rStyle w:val="Hyperlink"/>
                <w:b/>
                <w:color w:val="auto"/>
                <w:sz w:val="24"/>
                <w:szCs w:val="24"/>
              </w:rPr>
              <w:t>Evt. Forbehold</w:t>
            </w:r>
          </w:p>
          <w:p w:rsidR="008305C4" w:rsidRDefault="008305C4" w:rsidP="00440A3E">
            <w:pPr>
              <w:rPr>
                <w:rStyle w:val="Hyperlink"/>
                <w:color w:val="auto"/>
                <w:sz w:val="24"/>
                <w:szCs w:val="24"/>
              </w:rPr>
            </w:pPr>
            <w:r w:rsidRPr="008305C4">
              <w:rPr>
                <w:rStyle w:val="Hyperlink"/>
                <w:color w:val="auto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Style w:val="Hyperlink"/>
                <w:color w:val="auto"/>
                <w:sz w:val="24"/>
                <w:szCs w:val="24"/>
              </w:rPr>
              <w:t>____________________</w:t>
            </w:r>
          </w:p>
          <w:p w:rsidR="008305C4" w:rsidRDefault="008305C4" w:rsidP="00440A3E">
            <w:pPr>
              <w:rPr>
                <w:rStyle w:val="Hyperlink"/>
                <w:b/>
                <w:color w:val="auto"/>
                <w:sz w:val="28"/>
                <w:szCs w:val="28"/>
              </w:rPr>
            </w:pPr>
          </w:p>
        </w:tc>
      </w:tr>
      <w:tr w:rsidR="002379C2" w:rsidTr="00610B24">
        <w:tc>
          <w:tcPr>
            <w:tcW w:w="7076" w:type="dxa"/>
          </w:tcPr>
          <w:p w:rsidR="002379C2" w:rsidRPr="008305C4" w:rsidRDefault="008305C4" w:rsidP="00440A3E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</w:rPr>
              <w:t>Evt</w:t>
            </w:r>
            <w:r w:rsidRPr="008305C4">
              <w:rPr>
                <w:rStyle w:val="Hyperlink"/>
                <w:b/>
                <w:color w:val="auto"/>
                <w:sz w:val="24"/>
                <w:szCs w:val="24"/>
              </w:rPr>
              <w:t>. bemærkninger</w:t>
            </w:r>
          </w:p>
          <w:p w:rsidR="008305C4" w:rsidRDefault="008305C4" w:rsidP="00440A3E">
            <w:pPr>
              <w:rPr>
                <w:rStyle w:val="Hyperlink"/>
                <w:b/>
                <w:color w:val="auto"/>
                <w:sz w:val="28"/>
                <w:szCs w:val="28"/>
              </w:rPr>
            </w:pPr>
          </w:p>
          <w:p w:rsidR="008305C4" w:rsidRPr="008305C4" w:rsidRDefault="008305C4" w:rsidP="00440A3E">
            <w:pPr>
              <w:rPr>
                <w:rStyle w:val="Hyperlink"/>
                <w:color w:val="auto"/>
                <w:sz w:val="24"/>
                <w:szCs w:val="24"/>
              </w:rPr>
            </w:pPr>
            <w:r w:rsidRPr="008305C4">
              <w:rPr>
                <w:rStyle w:val="Hyperlink"/>
                <w:color w:val="auto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Style w:val="Hyperlink"/>
                <w:color w:val="auto"/>
                <w:sz w:val="24"/>
                <w:szCs w:val="24"/>
              </w:rPr>
              <w:t>_____</w:t>
            </w:r>
            <w:r w:rsidR="00B521E5">
              <w:rPr>
                <w:rStyle w:val="Hyperlink"/>
                <w:color w:val="auto"/>
                <w:sz w:val="24"/>
                <w:szCs w:val="24"/>
              </w:rPr>
              <w:t>_____________________________</w:t>
            </w:r>
          </w:p>
          <w:p w:rsidR="008305C4" w:rsidRDefault="008305C4" w:rsidP="00440A3E">
            <w:pPr>
              <w:rPr>
                <w:rStyle w:val="Hyperlink"/>
                <w:b/>
                <w:color w:val="auto"/>
                <w:sz w:val="28"/>
                <w:szCs w:val="28"/>
              </w:rPr>
            </w:pPr>
          </w:p>
        </w:tc>
      </w:tr>
      <w:tr w:rsidR="002379C2" w:rsidTr="00610B24">
        <w:tc>
          <w:tcPr>
            <w:tcW w:w="7076" w:type="dxa"/>
          </w:tcPr>
          <w:p w:rsidR="002379C2" w:rsidRDefault="008305C4" w:rsidP="00440A3E">
            <w:pPr>
              <w:rPr>
                <w:rStyle w:val="Hyperlink"/>
                <w:color w:val="auto"/>
              </w:rPr>
            </w:pPr>
            <w:r w:rsidRPr="008305C4">
              <w:rPr>
                <w:rStyle w:val="Hyperlink"/>
                <w:color w:val="auto"/>
              </w:rPr>
              <w:t>Undertegnede er indforstået med at kørslen udføres på de vilkår der fremgår af udbudsmaterialet med bilag i øvrigt</w:t>
            </w:r>
            <w:r>
              <w:rPr>
                <w:rStyle w:val="Hyperlink"/>
                <w:color w:val="auto"/>
              </w:rPr>
              <w:t>.</w:t>
            </w:r>
            <w:r w:rsidRPr="008305C4">
              <w:rPr>
                <w:rStyle w:val="Hyperlink"/>
                <w:color w:val="auto"/>
              </w:rPr>
              <w:t xml:space="preserve"> </w:t>
            </w:r>
          </w:p>
          <w:p w:rsidR="008305C4" w:rsidRDefault="008305C4" w:rsidP="00440A3E">
            <w:pPr>
              <w:rPr>
                <w:rStyle w:val="Hyperlink"/>
                <w:color w:val="auto"/>
              </w:rPr>
            </w:pPr>
          </w:p>
          <w:p w:rsidR="008305C4" w:rsidRDefault="008305C4" w:rsidP="00440A3E">
            <w:pPr>
              <w:rPr>
                <w:rStyle w:val="Hyperlink"/>
                <w:color w:val="auto"/>
              </w:rPr>
            </w:pPr>
          </w:p>
          <w:p w:rsidR="008305C4" w:rsidRDefault="00B521E5" w:rsidP="00440A3E">
            <w:pPr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 xml:space="preserve">      </w:t>
            </w:r>
            <w:r w:rsidR="008305C4">
              <w:rPr>
                <w:rStyle w:val="Hyperlink"/>
                <w:color w:val="auto"/>
              </w:rPr>
              <w:t xml:space="preserve">         _______________________________________________</w:t>
            </w:r>
          </w:p>
          <w:p w:rsidR="008305C4" w:rsidRDefault="008305C4" w:rsidP="00440A3E">
            <w:pPr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 xml:space="preserve">                                                      (Underskrift)</w:t>
            </w:r>
          </w:p>
          <w:p w:rsidR="008305C4" w:rsidRDefault="008305C4" w:rsidP="00440A3E">
            <w:pPr>
              <w:rPr>
                <w:rStyle w:val="Hyperlink"/>
                <w:color w:val="auto"/>
              </w:rPr>
            </w:pPr>
          </w:p>
          <w:p w:rsidR="008305C4" w:rsidRPr="008305C4" w:rsidRDefault="008305C4" w:rsidP="00440A3E">
            <w:pPr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>Der vedlægges:</w:t>
            </w:r>
            <w:r w:rsidR="009B4DFB">
              <w:rPr>
                <w:rStyle w:val="Hyperlink"/>
                <w:color w:val="auto"/>
              </w:rPr>
              <w:br/>
            </w:r>
          </w:p>
        </w:tc>
      </w:tr>
      <w:tr w:rsidR="002379C2" w:rsidTr="00610B24">
        <w:tc>
          <w:tcPr>
            <w:tcW w:w="7076" w:type="dxa"/>
          </w:tcPr>
          <w:p w:rsidR="002379C2" w:rsidRPr="008305C4" w:rsidRDefault="008305C4" w:rsidP="00F65CB8">
            <w:pPr>
              <w:rPr>
                <w:rStyle w:val="Hyperlink"/>
                <w:color w:val="auto"/>
              </w:rPr>
            </w:pPr>
            <w:r w:rsidRPr="008305C4">
              <w:rPr>
                <w:rStyle w:val="Hyperlink"/>
                <w:color w:val="auto"/>
              </w:rPr>
              <w:t>Tilbudsblanketten sendes til Center for Undervisningsmidler</w:t>
            </w:r>
            <w:r w:rsidR="00F65CB8">
              <w:rPr>
                <w:rStyle w:val="Hyperlink"/>
                <w:color w:val="auto"/>
              </w:rPr>
              <w:t xml:space="preserve"> UCC</w:t>
            </w:r>
            <w:r w:rsidRPr="008305C4">
              <w:rPr>
                <w:rStyle w:val="Hyperlink"/>
                <w:color w:val="auto"/>
              </w:rPr>
              <w:t xml:space="preserve">, </w:t>
            </w:r>
            <w:r w:rsidR="00F65CB8">
              <w:rPr>
                <w:rStyle w:val="Hyperlink"/>
                <w:color w:val="auto"/>
              </w:rPr>
              <w:t>Humletorvet 3, 1799 København V</w:t>
            </w:r>
            <w:r w:rsidRPr="008305C4">
              <w:rPr>
                <w:rStyle w:val="Hyperlink"/>
                <w:color w:val="auto"/>
              </w:rPr>
              <w:t>, mrk</w:t>
            </w:r>
            <w:r>
              <w:rPr>
                <w:rStyle w:val="Hyperlink"/>
                <w:color w:val="auto"/>
              </w:rPr>
              <w:t>. TILBUDSKUVERT</w:t>
            </w:r>
            <w:r w:rsidRPr="008305C4">
              <w:rPr>
                <w:rStyle w:val="Hyperlink"/>
                <w:color w:val="auto"/>
              </w:rPr>
              <w:t xml:space="preserve"> og skal være CFU</w:t>
            </w:r>
            <w:r>
              <w:rPr>
                <w:rStyle w:val="Hyperlink"/>
                <w:color w:val="auto"/>
              </w:rPr>
              <w:t xml:space="preserve"> UCC i hænde s</w:t>
            </w:r>
            <w:r>
              <w:rPr>
                <w:rStyle w:val="Hyperlink"/>
                <w:color w:val="auto"/>
              </w:rPr>
              <w:t>e</w:t>
            </w:r>
            <w:r>
              <w:rPr>
                <w:rStyle w:val="Hyperlink"/>
                <w:color w:val="auto"/>
              </w:rPr>
              <w:t xml:space="preserve">nest den </w:t>
            </w:r>
            <w:r w:rsidR="00F65CB8">
              <w:rPr>
                <w:rStyle w:val="Hyperlink"/>
                <w:color w:val="auto"/>
              </w:rPr>
              <w:t>14. marts 2017</w:t>
            </w:r>
            <w:r>
              <w:rPr>
                <w:rStyle w:val="Hyperlink"/>
                <w:color w:val="auto"/>
              </w:rPr>
              <w:t xml:space="preserve"> kl. 13.00</w:t>
            </w:r>
            <w:r w:rsidRPr="008305C4">
              <w:rPr>
                <w:rStyle w:val="Hyperlink"/>
                <w:color w:val="auto"/>
              </w:rPr>
              <w:t xml:space="preserve"> </w:t>
            </w:r>
          </w:p>
        </w:tc>
      </w:tr>
    </w:tbl>
    <w:p w:rsidR="00727222" w:rsidRDefault="00727222" w:rsidP="00440A3E">
      <w:pPr>
        <w:rPr>
          <w:rStyle w:val="Hyperlink"/>
        </w:rPr>
      </w:pPr>
    </w:p>
    <w:sectPr w:rsidR="00727222" w:rsidSect="00B72A9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04" w:right="3402" w:bottom="981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92" w:rsidRDefault="00E75B92" w:rsidP="00767E6D">
      <w:pPr>
        <w:spacing w:line="240" w:lineRule="auto"/>
      </w:pPr>
      <w:r>
        <w:separator/>
      </w:r>
    </w:p>
  </w:endnote>
  <w:endnote w:type="continuationSeparator" w:id="0">
    <w:p w:rsidR="00E75B92" w:rsidRDefault="00E75B92" w:rsidP="00767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5C" w:rsidRPr="00185983" w:rsidRDefault="00E9775C" w:rsidP="001859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5571490</wp:posOffset>
              </wp:positionH>
              <wp:positionV relativeFrom="page">
                <wp:posOffset>10270490</wp:posOffset>
              </wp:positionV>
              <wp:extent cx="1979930" cy="421005"/>
              <wp:effectExtent l="0" t="2540" r="1905" b="0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75C" w:rsidRPr="00AD2464" w:rsidRDefault="00E9775C" w:rsidP="00185983">
                          <w:pPr>
                            <w:pStyle w:val="Sidefod"/>
                          </w:pPr>
                          <w:r w:rsidRPr="003877A3">
                            <w:t>Side</w:t>
                          </w:r>
                          <w:r w:rsidRPr="00AD2464">
                            <w:t xml:space="preserve"> </w:t>
                          </w:r>
                          <w:sdt>
                            <w:sdtPr>
                              <w:id w:val="293444542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fldChar w:fldCharType="begin"/>
                              </w:r>
                              <w: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  <w:r w:rsidR="00BA482E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AD2464">
                                <w:t xml:space="preserve"> </w:t>
                              </w:r>
                              <w:r w:rsidRPr="003877A3">
                                <w:t>af</w:t>
                              </w:r>
                              <w:r w:rsidRPr="00AD2464">
                                <w:t xml:space="preserve"> </w:t>
                              </w:r>
                              <w:fldSimple w:instr=" SECTIONPAGES ">
                                <w:r w:rsidR="00BA482E">
                                  <w:rPr>
                                    <w:noProof/>
                                  </w:rPr>
                                  <w:t>9</w:t>
                                </w:r>
                              </w:fldSimple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8.7pt;margin-top:808.7pt;width:155.9pt;height:33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" filled="f" stroked="f" strokecolor="black [3213]" strokeweight=".01pt">
              <v:textbox inset="0,0,0,0">
                <w:txbxContent>
                  <w:p w:rsidR="00E9775C" w:rsidRPr="00AD2464" w:rsidRDefault="00E9775C" w:rsidP="00185983">
                    <w:pPr>
                      <w:pStyle w:val="Sidefod"/>
                    </w:pPr>
                    <w:r w:rsidRPr="003877A3">
                      <w:t>Side</w:t>
                    </w:r>
                    <w:r w:rsidRPr="00AD2464">
                      <w:t xml:space="preserve"> </w:t>
                    </w:r>
                    <w:sdt>
                      <w:sdtPr>
                        <w:id w:val="293444542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>
                          <w:fldChar w:fldCharType="begin"/>
                        </w:r>
                        <w:r>
                          <w:instrText xml:space="preserve"> PAGE </w:instrText>
                        </w:r>
                        <w:r>
                          <w:fldChar w:fldCharType="separate"/>
                        </w:r>
                        <w:r w:rsidR="00BA482E">
                          <w:rPr>
                            <w:noProof/>
                          </w:rPr>
                          <w:t>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 w:rsidRPr="00AD2464">
                          <w:t xml:space="preserve"> </w:t>
                        </w:r>
                        <w:r w:rsidRPr="003877A3">
                          <w:t>af</w:t>
                        </w:r>
                        <w:r w:rsidRPr="00AD2464">
                          <w:t xml:space="preserve"> </w:t>
                        </w:r>
                        <w:fldSimple w:instr=" SECTIONPAGES ">
                          <w:r w:rsidR="00BA482E">
                            <w:rPr>
                              <w:noProof/>
                            </w:rPr>
                            <w:t>9</w:t>
                          </w:r>
                        </w:fldSimple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5C" w:rsidRDefault="00E9775C" w:rsidP="008D03F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5573395</wp:posOffset>
              </wp:positionH>
              <wp:positionV relativeFrom="page">
                <wp:posOffset>7399020</wp:posOffset>
              </wp:positionV>
              <wp:extent cx="1548130" cy="2729230"/>
              <wp:effectExtent l="1270" t="0" r="3175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27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  <w:insideH w:val="single" w:sz="4" w:space="0" w:color="FFFFFF" w:themeColor="background1"/>
                              <w:insideV w:val="single" w:sz="4" w:space="0" w:color="FFFFFF" w:themeColor="background1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38"/>
                          </w:tblGrid>
                          <w:tr w:rsidR="00E9775C" w:rsidTr="008F6A35">
                            <w:trPr>
                              <w:trHeight w:val="4250"/>
                            </w:trPr>
                            <w:tc>
                              <w:tcPr>
                                <w:tcW w:w="2438" w:type="dxa"/>
                                <w:vAlign w:val="bottom"/>
                              </w:tcPr>
                              <w:p w:rsidR="00E9775C" w:rsidRDefault="00E9775C" w:rsidP="00E469FA">
                                <w:pPr>
                                  <w:pStyle w:val="Sidefod"/>
                                </w:pPr>
                                <w:bookmarkStart w:id="1" w:name="bmkOffFootertekst"/>
                                <w:bookmarkEnd w:id="1"/>
                              </w:p>
                            </w:tc>
                          </w:tr>
                        </w:tbl>
                        <w:p w:rsidR="00E9775C" w:rsidRDefault="00E9775C" w:rsidP="008D03F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438.85pt;margin-top:582.6pt;width:121.9pt;height:214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09rwIAALI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" filled="f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 w:themeColor="background1"/>
                        <w:left w:val="single" w:sz="4" w:space="0" w:color="FFFFFF" w:themeColor="background1"/>
                        <w:bottom w:val="single" w:sz="4" w:space="0" w:color="FFFFFF" w:themeColor="background1"/>
                        <w:right w:val="single" w:sz="4" w:space="0" w:color="FFFFFF" w:themeColor="background1"/>
                        <w:insideH w:val="single" w:sz="4" w:space="0" w:color="FFFFFF" w:themeColor="background1"/>
                        <w:insideV w:val="single" w:sz="4" w:space="0" w:color="FFFFFF" w:themeColor="background1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38"/>
                    </w:tblGrid>
                    <w:tr w:rsidR="00E9775C" w:rsidTr="008F6A35">
                      <w:trPr>
                        <w:trHeight w:val="4250"/>
                      </w:trPr>
                      <w:tc>
                        <w:tcPr>
                          <w:tcW w:w="2438" w:type="dxa"/>
                          <w:vAlign w:val="bottom"/>
                        </w:tcPr>
                        <w:p w:rsidR="00E9775C" w:rsidRDefault="00E9775C" w:rsidP="00E469FA">
                          <w:pPr>
                            <w:pStyle w:val="Sidefod"/>
                          </w:pPr>
                          <w:bookmarkStart w:id="2" w:name="bmkOffFootertekst"/>
                          <w:bookmarkEnd w:id="2"/>
                        </w:p>
                      </w:tc>
                    </w:tr>
                  </w:tbl>
                  <w:p w:rsidR="00E9775C" w:rsidRDefault="00E9775C" w:rsidP="008D03FA"/>
                </w:txbxContent>
              </v:textbox>
              <w10:wrap anchorx="page" anchory="page"/>
            </v:shape>
          </w:pict>
        </mc:Fallback>
      </mc:AlternateContent>
    </w:r>
  </w:p>
  <w:p w:rsidR="00E9775C" w:rsidRPr="008D03FA" w:rsidRDefault="00E9775C" w:rsidP="008D03F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posOffset>10270490</wp:posOffset>
              </wp:positionV>
              <wp:extent cx="1979930" cy="421005"/>
              <wp:effectExtent l="0" t="2540" r="1905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75C" w:rsidRPr="00AD2464" w:rsidRDefault="00E9775C" w:rsidP="00185983">
                          <w:pPr>
                            <w:pStyle w:val="Sidefod"/>
                          </w:pPr>
                          <w:bookmarkStart w:id="3" w:name="bmkOvsPage"/>
                          <w:r w:rsidRPr="003877A3">
                            <w:t>Side</w:t>
                          </w:r>
                          <w:bookmarkEnd w:id="3"/>
                          <w:r w:rsidRPr="00AD2464">
                            <w:t xml:space="preserve"> </w:t>
                          </w:r>
                          <w:sdt>
                            <w:sdtPr>
                              <w:id w:val="20055702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fldChar w:fldCharType="begin"/>
                              </w:r>
                              <w: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  <w:r w:rsidR="00BA482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AD2464">
                                <w:t xml:space="preserve"> </w:t>
                              </w:r>
                              <w:bookmarkStart w:id="4" w:name="bmkOvsOf"/>
                              <w:r w:rsidRPr="003877A3">
                                <w:t>af</w:t>
                              </w:r>
                              <w:bookmarkEnd w:id="4"/>
                              <w:r w:rsidRPr="00AD2464">
                                <w:t xml:space="preserve"> </w:t>
                              </w:r>
                              <w:fldSimple w:instr=" SECTIONPAGES ">
                                <w:r w:rsidR="00BA482E"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margin-left:439.45pt;margin-top:808.7pt;width:155.9pt;height:33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" filled="f" stroked="f" strokecolor="black [3213]" strokeweight=".01pt">
              <v:textbox inset="0,0,0,0">
                <w:txbxContent>
                  <w:p w:rsidR="00E9775C" w:rsidRPr="00AD2464" w:rsidRDefault="00E9775C" w:rsidP="00185983">
                    <w:pPr>
                      <w:pStyle w:val="Sidefod"/>
                    </w:pPr>
                    <w:bookmarkStart w:id="5" w:name="bmkOvsPage"/>
                    <w:r w:rsidRPr="003877A3">
                      <w:t>Side</w:t>
                    </w:r>
                    <w:bookmarkEnd w:id="5"/>
                    <w:r w:rsidRPr="00AD2464">
                      <w:t xml:space="preserve"> </w:t>
                    </w:r>
                    <w:sdt>
                      <w:sdtPr>
                        <w:id w:val="200557021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>
                          <w:fldChar w:fldCharType="begin"/>
                        </w:r>
                        <w:r>
                          <w:instrText xml:space="preserve"> PAGE </w:instrText>
                        </w:r>
                        <w:r>
                          <w:fldChar w:fldCharType="separate"/>
                        </w:r>
                        <w:r w:rsidR="00BA482E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 w:rsidRPr="00AD2464">
                          <w:t xml:space="preserve"> </w:t>
                        </w:r>
                        <w:bookmarkStart w:id="6" w:name="bmkOvsOf"/>
                        <w:r w:rsidRPr="003877A3">
                          <w:t>af</w:t>
                        </w:r>
                        <w:bookmarkEnd w:id="6"/>
                        <w:r w:rsidRPr="00AD2464">
                          <w:t xml:space="preserve"> </w:t>
                        </w:r>
                        <w:fldSimple w:instr=" SECTIONPAGES ">
                          <w:r w:rsidR="00BA482E">
                            <w:rPr>
                              <w:noProof/>
                            </w:rPr>
                            <w:t>1</w:t>
                          </w:r>
                        </w:fldSimple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92" w:rsidRDefault="00E75B92" w:rsidP="00767E6D">
      <w:pPr>
        <w:spacing w:line="240" w:lineRule="auto"/>
      </w:pPr>
      <w:r>
        <w:separator/>
      </w:r>
    </w:p>
  </w:footnote>
  <w:footnote w:type="continuationSeparator" w:id="0">
    <w:p w:rsidR="00E75B92" w:rsidRDefault="00E75B92" w:rsidP="00767E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5C" w:rsidRDefault="00E977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08" behindDoc="0" locked="0" layoutInCell="1" allowOverlap="1">
          <wp:simplePos x="0" y="0"/>
          <wp:positionH relativeFrom="page">
            <wp:posOffset>5579745</wp:posOffset>
          </wp:positionH>
          <wp:positionV relativeFrom="page">
            <wp:posOffset>457200</wp:posOffset>
          </wp:positionV>
          <wp:extent cx="983615" cy="318770"/>
          <wp:effectExtent l="19050" t="0" r="0" b="0"/>
          <wp:wrapNone/>
          <wp:docPr id="4" name="LogoHide_Primar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361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3358" behindDoc="0" locked="0" layoutInCell="1" allowOverlap="1">
          <wp:simplePos x="0" y="0"/>
          <wp:positionH relativeFrom="page">
            <wp:posOffset>5579745</wp:posOffset>
          </wp:positionH>
          <wp:positionV relativeFrom="page">
            <wp:posOffset>895985</wp:posOffset>
          </wp:positionV>
          <wp:extent cx="1582420" cy="164465"/>
          <wp:effectExtent l="19050" t="0" r="0" b="0"/>
          <wp:wrapNone/>
          <wp:docPr id="2" name="UCCHide_Primar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2420" cy="164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5C" w:rsidRDefault="00E977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3" behindDoc="0" locked="0" layoutInCell="1" allowOverlap="1">
          <wp:simplePos x="0" y="0"/>
          <wp:positionH relativeFrom="page">
            <wp:posOffset>5581650</wp:posOffset>
          </wp:positionH>
          <wp:positionV relativeFrom="page">
            <wp:posOffset>457200</wp:posOffset>
          </wp:positionV>
          <wp:extent cx="981075" cy="323850"/>
          <wp:effectExtent l="19050" t="0" r="0" b="0"/>
          <wp:wrapNone/>
          <wp:docPr id="3" name="LogoHide_FirstP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4383" behindDoc="0" locked="0" layoutInCell="1" allowOverlap="1">
          <wp:simplePos x="0" y="0"/>
          <wp:positionH relativeFrom="page">
            <wp:posOffset>5578407</wp:posOffset>
          </wp:positionH>
          <wp:positionV relativeFrom="page">
            <wp:posOffset>894945</wp:posOffset>
          </wp:positionV>
          <wp:extent cx="1581150" cy="165370"/>
          <wp:effectExtent l="19050" t="0" r="0" b="0"/>
          <wp:wrapNone/>
          <wp:docPr id="1" name="UCCHide_FirstP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1150" cy="165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775C" w:rsidRDefault="00E9775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5E5"/>
    <w:multiLevelType w:val="multilevel"/>
    <w:tmpl w:val="3B18857A"/>
    <w:lvl w:ilvl="0">
      <w:start w:val="1"/>
      <w:numFmt w:val="decimal"/>
      <w:pStyle w:val="Opstilling-talellerbog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666666" w:themeColor="background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  <w:color w:val="666666" w:themeColor="background2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24"/>
      </w:pPr>
      <w:rPr>
        <w:rFonts w:hint="default"/>
        <w:color w:val="666666" w:themeColor="background2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  <w:color w:val="666666" w:themeColor="background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64"/>
      </w:pPr>
      <w:rPr>
        <w:rFonts w:hint="default"/>
        <w:color w:val="666666" w:themeColor="background2"/>
      </w:rPr>
    </w:lvl>
    <w:lvl w:ilvl="5">
      <w:start w:val="1"/>
      <w:numFmt w:val="decimal"/>
      <w:lvlText w:val="%1.%2.%3.%4.%5.%6."/>
      <w:lvlJc w:val="left"/>
      <w:pPr>
        <w:tabs>
          <w:tab w:val="num" w:pos="3289"/>
        </w:tabs>
        <w:ind w:left="3289" w:hanging="1134"/>
      </w:pPr>
      <w:rPr>
        <w:rFonts w:hint="default"/>
        <w:color w:val="666666" w:themeColor="background2"/>
      </w:rPr>
    </w:lvl>
    <w:lvl w:ilvl="6">
      <w:start w:val="1"/>
      <w:numFmt w:val="decimal"/>
      <w:lvlText w:val="%1.%2.%3.%4.%5.%6.%7."/>
      <w:lvlJc w:val="left"/>
      <w:pPr>
        <w:tabs>
          <w:tab w:val="num" w:pos="3515"/>
        </w:tabs>
        <w:ind w:left="3515" w:hanging="1360"/>
      </w:pPr>
      <w:rPr>
        <w:rFonts w:hint="default"/>
        <w:color w:val="666666" w:themeColor="background2"/>
      </w:rPr>
    </w:lvl>
    <w:lvl w:ilvl="7">
      <w:start w:val="1"/>
      <w:numFmt w:val="decimal"/>
      <w:lvlText w:val="%1.%2.%3.%4.%5.%6.%7.%8."/>
      <w:lvlJc w:val="left"/>
      <w:pPr>
        <w:tabs>
          <w:tab w:val="num" w:pos="3629"/>
        </w:tabs>
        <w:ind w:left="3629" w:hanging="1474"/>
      </w:pPr>
      <w:rPr>
        <w:rFonts w:hint="default"/>
        <w:color w:val="666666" w:themeColor="background2"/>
      </w:rPr>
    </w:lvl>
    <w:lvl w:ilvl="8">
      <w:start w:val="1"/>
      <w:numFmt w:val="decimal"/>
      <w:lvlText w:val="%1.%2.%3.%4.%5.%6.%7.%8.%9."/>
      <w:lvlJc w:val="left"/>
      <w:pPr>
        <w:tabs>
          <w:tab w:val="num" w:pos="3799"/>
        </w:tabs>
        <w:ind w:left="3799" w:hanging="1644"/>
      </w:pPr>
      <w:rPr>
        <w:rFonts w:hint="default"/>
        <w:color w:val="666666" w:themeColor="background2"/>
      </w:rPr>
    </w:lvl>
  </w:abstractNum>
  <w:abstractNum w:abstractNumId="1">
    <w:nsid w:val="0C1E1739"/>
    <w:multiLevelType w:val="hybridMultilevel"/>
    <w:tmpl w:val="1DE41F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A0B2A"/>
    <w:multiLevelType w:val="hybridMultilevel"/>
    <w:tmpl w:val="07E2B1DA"/>
    <w:lvl w:ilvl="0" w:tplc="FE46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8E94C" w:tentative="1">
      <w:start w:val="1"/>
      <w:numFmt w:val="lowerLetter"/>
      <w:lvlText w:val="%2."/>
      <w:lvlJc w:val="left"/>
      <w:pPr>
        <w:ind w:left="1440" w:hanging="360"/>
      </w:pPr>
    </w:lvl>
    <w:lvl w:ilvl="2" w:tplc="86DAC5C0" w:tentative="1">
      <w:start w:val="1"/>
      <w:numFmt w:val="lowerRoman"/>
      <w:lvlText w:val="%3."/>
      <w:lvlJc w:val="right"/>
      <w:pPr>
        <w:ind w:left="2160" w:hanging="180"/>
      </w:pPr>
    </w:lvl>
    <w:lvl w:ilvl="3" w:tplc="CA06BB9A" w:tentative="1">
      <w:start w:val="1"/>
      <w:numFmt w:val="decimal"/>
      <w:lvlText w:val="%4."/>
      <w:lvlJc w:val="left"/>
      <w:pPr>
        <w:ind w:left="2880" w:hanging="360"/>
      </w:pPr>
    </w:lvl>
    <w:lvl w:ilvl="4" w:tplc="8AC065C8" w:tentative="1">
      <w:start w:val="1"/>
      <w:numFmt w:val="lowerLetter"/>
      <w:lvlText w:val="%5."/>
      <w:lvlJc w:val="left"/>
      <w:pPr>
        <w:ind w:left="3600" w:hanging="360"/>
      </w:pPr>
    </w:lvl>
    <w:lvl w:ilvl="5" w:tplc="1272FA9E" w:tentative="1">
      <w:start w:val="1"/>
      <w:numFmt w:val="lowerRoman"/>
      <w:lvlText w:val="%6."/>
      <w:lvlJc w:val="right"/>
      <w:pPr>
        <w:ind w:left="4320" w:hanging="180"/>
      </w:pPr>
    </w:lvl>
    <w:lvl w:ilvl="6" w:tplc="20908D22" w:tentative="1">
      <w:start w:val="1"/>
      <w:numFmt w:val="decimal"/>
      <w:lvlText w:val="%7."/>
      <w:lvlJc w:val="left"/>
      <w:pPr>
        <w:ind w:left="5040" w:hanging="360"/>
      </w:pPr>
    </w:lvl>
    <w:lvl w:ilvl="7" w:tplc="F432BF52" w:tentative="1">
      <w:start w:val="1"/>
      <w:numFmt w:val="lowerLetter"/>
      <w:lvlText w:val="%8."/>
      <w:lvlJc w:val="left"/>
      <w:pPr>
        <w:ind w:left="5760" w:hanging="360"/>
      </w:pPr>
    </w:lvl>
    <w:lvl w:ilvl="8" w:tplc="45E85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54CB"/>
    <w:multiLevelType w:val="hybridMultilevel"/>
    <w:tmpl w:val="E70676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7D3"/>
    <w:multiLevelType w:val="hybridMultilevel"/>
    <w:tmpl w:val="514C20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57C1F"/>
    <w:multiLevelType w:val="hybridMultilevel"/>
    <w:tmpl w:val="5D887D44"/>
    <w:lvl w:ilvl="0" w:tplc="14182FB4">
      <w:start w:val="230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73999"/>
    <w:multiLevelType w:val="hybridMultilevel"/>
    <w:tmpl w:val="A3F468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36287"/>
    <w:multiLevelType w:val="hybridMultilevel"/>
    <w:tmpl w:val="035E8C5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42AE7"/>
    <w:multiLevelType w:val="hybridMultilevel"/>
    <w:tmpl w:val="0BBC6E5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E4C21"/>
    <w:multiLevelType w:val="hybridMultilevel"/>
    <w:tmpl w:val="4DC857C0"/>
    <w:lvl w:ilvl="0" w:tplc="EC3088A2">
      <w:start w:val="1"/>
      <w:numFmt w:val="decimal"/>
      <w:lvlText w:val="%1."/>
      <w:lvlJc w:val="left"/>
      <w:pPr>
        <w:ind w:left="1069" w:hanging="360"/>
      </w:pPr>
      <w:rPr>
        <w:rFonts w:hint="default"/>
        <w:color w:val="666666" w:themeColor="background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07B95"/>
    <w:multiLevelType w:val="hybridMultilevel"/>
    <w:tmpl w:val="B98CE07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73517"/>
    <w:multiLevelType w:val="hybridMultilevel"/>
    <w:tmpl w:val="607267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6381B"/>
    <w:multiLevelType w:val="hybridMultilevel"/>
    <w:tmpl w:val="DE6218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F02CB"/>
    <w:multiLevelType w:val="hybridMultilevel"/>
    <w:tmpl w:val="C0C839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065C5"/>
    <w:multiLevelType w:val="hybridMultilevel"/>
    <w:tmpl w:val="B4A0DE48"/>
    <w:lvl w:ilvl="0" w:tplc="B9B0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4893C" w:tentative="1">
      <w:start w:val="1"/>
      <w:numFmt w:val="lowerLetter"/>
      <w:lvlText w:val="%2."/>
      <w:lvlJc w:val="left"/>
      <w:pPr>
        <w:ind w:left="1440" w:hanging="360"/>
      </w:pPr>
    </w:lvl>
    <w:lvl w:ilvl="2" w:tplc="283CFD82" w:tentative="1">
      <w:start w:val="1"/>
      <w:numFmt w:val="lowerRoman"/>
      <w:lvlText w:val="%3."/>
      <w:lvlJc w:val="right"/>
      <w:pPr>
        <w:ind w:left="2160" w:hanging="180"/>
      </w:pPr>
    </w:lvl>
    <w:lvl w:ilvl="3" w:tplc="1D3A8414" w:tentative="1">
      <w:start w:val="1"/>
      <w:numFmt w:val="decimal"/>
      <w:lvlText w:val="%4."/>
      <w:lvlJc w:val="left"/>
      <w:pPr>
        <w:ind w:left="2880" w:hanging="360"/>
      </w:pPr>
    </w:lvl>
    <w:lvl w:ilvl="4" w:tplc="886CFE4E" w:tentative="1">
      <w:start w:val="1"/>
      <w:numFmt w:val="lowerLetter"/>
      <w:lvlText w:val="%5."/>
      <w:lvlJc w:val="left"/>
      <w:pPr>
        <w:ind w:left="3600" w:hanging="360"/>
      </w:pPr>
    </w:lvl>
    <w:lvl w:ilvl="5" w:tplc="C21E9EC6" w:tentative="1">
      <w:start w:val="1"/>
      <w:numFmt w:val="lowerRoman"/>
      <w:lvlText w:val="%6."/>
      <w:lvlJc w:val="right"/>
      <w:pPr>
        <w:ind w:left="4320" w:hanging="180"/>
      </w:pPr>
    </w:lvl>
    <w:lvl w:ilvl="6" w:tplc="9EA6E3EA" w:tentative="1">
      <w:start w:val="1"/>
      <w:numFmt w:val="decimal"/>
      <w:lvlText w:val="%7."/>
      <w:lvlJc w:val="left"/>
      <w:pPr>
        <w:ind w:left="5040" w:hanging="360"/>
      </w:pPr>
    </w:lvl>
    <w:lvl w:ilvl="7" w:tplc="21C87178" w:tentative="1">
      <w:start w:val="1"/>
      <w:numFmt w:val="lowerLetter"/>
      <w:lvlText w:val="%8."/>
      <w:lvlJc w:val="left"/>
      <w:pPr>
        <w:ind w:left="5760" w:hanging="360"/>
      </w:pPr>
    </w:lvl>
    <w:lvl w:ilvl="8" w:tplc="7232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64EFE"/>
    <w:multiLevelType w:val="hybridMultilevel"/>
    <w:tmpl w:val="B07E49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51C14"/>
    <w:multiLevelType w:val="hybridMultilevel"/>
    <w:tmpl w:val="84FAD0A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13268"/>
    <w:multiLevelType w:val="hybridMultilevel"/>
    <w:tmpl w:val="6E5C29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12C98"/>
    <w:multiLevelType w:val="hybridMultilevel"/>
    <w:tmpl w:val="08AE5426"/>
    <w:lvl w:ilvl="0" w:tplc="3D1A763E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9">
    <w:nsid w:val="6D7C01E2"/>
    <w:multiLevelType w:val="hybridMultilevel"/>
    <w:tmpl w:val="1226BF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71B59"/>
    <w:multiLevelType w:val="hybridMultilevel"/>
    <w:tmpl w:val="DCB6B02A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433EC"/>
    <w:multiLevelType w:val="multilevel"/>
    <w:tmpl w:val="1C0A0496"/>
    <w:lvl w:ilvl="0">
      <w:start w:val="1"/>
      <w:numFmt w:val="bullet"/>
      <w:pStyle w:val="Opstilling-punktteg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66666" w:themeColor="background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666666" w:themeColor="background2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66666" w:themeColor="background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666666" w:themeColor="background2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66666" w:themeColor="background2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666666" w:themeColor="background2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666666" w:themeColor="background2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666666" w:themeColor="background2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666666" w:themeColor="background2"/>
      </w:rPr>
    </w:lvl>
  </w:abstractNum>
  <w:abstractNum w:abstractNumId="22">
    <w:nsid w:val="7796013A"/>
    <w:multiLevelType w:val="hybridMultilevel"/>
    <w:tmpl w:val="7E4E15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C67BB"/>
    <w:multiLevelType w:val="hybridMultilevel"/>
    <w:tmpl w:val="6220CA1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B4C9D"/>
    <w:multiLevelType w:val="hybridMultilevel"/>
    <w:tmpl w:val="7D3AB50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24"/>
  </w:num>
  <w:num w:numId="25">
    <w:abstractNumId w:val="10"/>
  </w:num>
  <w:num w:numId="26">
    <w:abstractNumId w:val="8"/>
  </w:num>
  <w:num w:numId="27">
    <w:abstractNumId w:val="18"/>
  </w:num>
  <w:num w:numId="28">
    <w:abstractNumId w:val="23"/>
  </w:num>
  <w:num w:numId="29">
    <w:abstractNumId w:val="19"/>
  </w:num>
  <w:num w:numId="30">
    <w:abstractNumId w:val="7"/>
  </w:num>
  <w:num w:numId="31">
    <w:abstractNumId w:val="16"/>
  </w:num>
  <w:num w:numId="32">
    <w:abstractNumId w:val="6"/>
  </w:num>
  <w:num w:numId="33">
    <w:abstractNumId w:val="13"/>
  </w:num>
  <w:num w:numId="34">
    <w:abstractNumId w:val="4"/>
  </w:num>
  <w:num w:numId="35">
    <w:abstractNumId w:val="12"/>
  </w:num>
  <w:num w:numId="36">
    <w:abstractNumId w:val="3"/>
  </w:num>
  <w:num w:numId="37">
    <w:abstractNumId w:val="15"/>
  </w:num>
  <w:num w:numId="38">
    <w:abstractNumId w:val="20"/>
  </w:num>
  <w:num w:numId="39">
    <w:abstractNumId w:val="22"/>
  </w:num>
  <w:num w:numId="40">
    <w:abstractNumId w:val="17"/>
  </w:num>
  <w:num w:numId="41">
    <w:abstractNumId w:val="1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14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2D"/>
    <w:rsid w:val="00000B68"/>
    <w:rsid w:val="00001A72"/>
    <w:rsid w:val="00005962"/>
    <w:rsid w:val="00006C28"/>
    <w:rsid w:val="00012D2C"/>
    <w:rsid w:val="000176E5"/>
    <w:rsid w:val="00020FB5"/>
    <w:rsid w:val="00024B5F"/>
    <w:rsid w:val="00025E29"/>
    <w:rsid w:val="000320E2"/>
    <w:rsid w:val="000325BB"/>
    <w:rsid w:val="00044F65"/>
    <w:rsid w:val="00046024"/>
    <w:rsid w:val="0005127F"/>
    <w:rsid w:val="00057E6F"/>
    <w:rsid w:val="00060D0B"/>
    <w:rsid w:val="0006137D"/>
    <w:rsid w:val="00062DAB"/>
    <w:rsid w:val="00066FB1"/>
    <w:rsid w:val="000703D8"/>
    <w:rsid w:val="00072F9F"/>
    <w:rsid w:val="000737FA"/>
    <w:rsid w:val="00073E01"/>
    <w:rsid w:val="000740A7"/>
    <w:rsid w:val="00075387"/>
    <w:rsid w:val="00092D87"/>
    <w:rsid w:val="000939E2"/>
    <w:rsid w:val="000B27C5"/>
    <w:rsid w:val="000B4C02"/>
    <w:rsid w:val="000C4E3B"/>
    <w:rsid w:val="000E72FD"/>
    <w:rsid w:val="000F5DBC"/>
    <w:rsid w:val="000F6EA7"/>
    <w:rsid w:val="001068BD"/>
    <w:rsid w:val="0012098C"/>
    <w:rsid w:val="00123C24"/>
    <w:rsid w:val="00130F4C"/>
    <w:rsid w:val="00133801"/>
    <w:rsid w:val="00134E5A"/>
    <w:rsid w:val="001435F8"/>
    <w:rsid w:val="0014451D"/>
    <w:rsid w:val="00151D65"/>
    <w:rsid w:val="00160108"/>
    <w:rsid w:val="0016114C"/>
    <w:rsid w:val="00170DBA"/>
    <w:rsid w:val="0018111C"/>
    <w:rsid w:val="00185983"/>
    <w:rsid w:val="00186022"/>
    <w:rsid w:val="0019374C"/>
    <w:rsid w:val="0019680B"/>
    <w:rsid w:val="001A0DBB"/>
    <w:rsid w:val="001A66B3"/>
    <w:rsid w:val="001A6E8A"/>
    <w:rsid w:val="001B4E04"/>
    <w:rsid w:val="001B5437"/>
    <w:rsid w:val="001C24F7"/>
    <w:rsid w:val="001E27FB"/>
    <w:rsid w:val="001E7209"/>
    <w:rsid w:val="001F1E6D"/>
    <w:rsid w:val="001F6D77"/>
    <w:rsid w:val="00200A94"/>
    <w:rsid w:val="00202236"/>
    <w:rsid w:val="00214E32"/>
    <w:rsid w:val="00220B3A"/>
    <w:rsid w:val="002223B4"/>
    <w:rsid w:val="0022267B"/>
    <w:rsid w:val="002237FA"/>
    <w:rsid w:val="00230AA0"/>
    <w:rsid w:val="00231E0D"/>
    <w:rsid w:val="00236633"/>
    <w:rsid w:val="002379C2"/>
    <w:rsid w:val="00243005"/>
    <w:rsid w:val="00257987"/>
    <w:rsid w:val="002608BC"/>
    <w:rsid w:val="002652BC"/>
    <w:rsid w:val="00271474"/>
    <w:rsid w:val="00271EEB"/>
    <w:rsid w:val="002805B9"/>
    <w:rsid w:val="0028642C"/>
    <w:rsid w:val="00292390"/>
    <w:rsid w:val="002923EA"/>
    <w:rsid w:val="002A4331"/>
    <w:rsid w:val="002A5785"/>
    <w:rsid w:val="002C0C4E"/>
    <w:rsid w:val="002E1290"/>
    <w:rsid w:val="002E65A3"/>
    <w:rsid w:val="002E6741"/>
    <w:rsid w:val="002F451C"/>
    <w:rsid w:val="002F50B6"/>
    <w:rsid w:val="002F6CF2"/>
    <w:rsid w:val="00301B60"/>
    <w:rsid w:val="00313D73"/>
    <w:rsid w:val="0031515A"/>
    <w:rsid w:val="0031698A"/>
    <w:rsid w:val="003215DF"/>
    <w:rsid w:val="00323B2D"/>
    <w:rsid w:val="003453D8"/>
    <w:rsid w:val="0035042F"/>
    <w:rsid w:val="003615D7"/>
    <w:rsid w:val="00365FBD"/>
    <w:rsid w:val="003660E4"/>
    <w:rsid w:val="00372095"/>
    <w:rsid w:val="003768EE"/>
    <w:rsid w:val="0037790E"/>
    <w:rsid w:val="00384FE3"/>
    <w:rsid w:val="003B4FA5"/>
    <w:rsid w:val="003C0361"/>
    <w:rsid w:val="003E79AE"/>
    <w:rsid w:val="003F4DEC"/>
    <w:rsid w:val="003F4F06"/>
    <w:rsid w:val="003F78FF"/>
    <w:rsid w:val="004020DB"/>
    <w:rsid w:val="004059A3"/>
    <w:rsid w:val="0041103C"/>
    <w:rsid w:val="00420E29"/>
    <w:rsid w:val="00426E11"/>
    <w:rsid w:val="004273B6"/>
    <w:rsid w:val="00427712"/>
    <w:rsid w:val="00431462"/>
    <w:rsid w:val="00432088"/>
    <w:rsid w:val="00434CF2"/>
    <w:rsid w:val="00436BC5"/>
    <w:rsid w:val="0044013B"/>
    <w:rsid w:val="00440A3E"/>
    <w:rsid w:val="00440EB9"/>
    <w:rsid w:val="00446666"/>
    <w:rsid w:val="00446DF1"/>
    <w:rsid w:val="004502C9"/>
    <w:rsid w:val="00461724"/>
    <w:rsid w:val="0046445A"/>
    <w:rsid w:val="00474AFC"/>
    <w:rsid w:val="00494738"/>
    <w:rsid w:val="004B0932"/>
    <w:rsid w:val="004B3AE0"/>
    <w:rsid w:val="004B56DC"/>
    <w:rsid w:val="004B5B0A"/>
    <w:rsid w:val="004B66BA"/>
    <w:rsid w:val="004C07B5"/>
    <w:rsid w:val="004C7E6B"/>
    <w:rsid w:val="004D494A"/>
    <w:rsid w:val="004D6B6A"/>
    <w:rsid w:val="004E7E58"/>
    <w:rsid w:val="004E7F4E"/>
    <w:rsid w:val="0050178B"/>
    <w:rsid w:val="0051799C"/>
    <w:rsid w:val="00521D59"/>
    <w:rsid w:val="00525020"/>
    <w:rsid w:val="0053291D"/>
    <w:rsid w:val="00541C99"/>
    <w:rsid w:val="005435A4"/>
    <w:rsid w:val="005437F9"/>
    <w:rsid w:val="005438DF"/>
    <w:rsid w:val="00544D6E"/>
    <w:rsid w:val="00552B04"/>
    <w:rsid w:val="00553D70"/>
    <w:rsid w:val="00556338"/>
    <w:rsid w:val="00580727"/>
    <w:rsid w:val="00597FD8"/>
    <w:rsid w:val="005B69C0"/>
    <w:rsid w:val="005B6CFB"/>
    <w:rsid w:val="005B79E6"/>
    <w:rsid w:val="005C27DF"/>
    <w:rsid w:val="005D671F"/>
    <w:rsid w:val="005D7DA3"/>
    <w:rsid w:val="005E4683"/>
    <w:rsid w:val="005F1421"/>
    <w:rsid w:val="006107F3"/>
    <w:rsid w:val="00610B24"/>
    <w:rsid w:val="0061575A"/>
    <w:rsid w:val="00622E7F"/>
    <w:rsid w:val="00623EE0"/>
    <w:rsid w:val="00626003"/>
    <w:rsid w:val="006535DD"/>
    <w:rsid w:val="00656A92"/>
    <w:rsid w:val="00662923"/>
    <w:rsid w:val="00663A91"/>
    <w:rsid w:val="00664CD8"/>
    <w:rsid w:val="00677C7D"/>
    <w:rsid w:val="00682E07"/>
    <w:rsid w:val="006831DC"/>
    <w:rsid w:val="00690AEB"/>
    <w:rsid w:val="00692601"/>
    <w:rsid w:val="006954A0"/>
    <w:rsid w:val="006A4024"/>
    <w:rsid w:val="006E005D"/>
    <w:rsid w:val="006E71E6"/>
    <w:rsid w:val="0070014B"/>
    <w:rsid w:val="00724868"/>
    <w:rsid w:val="00727222"/>
    <w:rsid w:val="0072742A"/>
    <w:rsid w:val="00731BCB"/>
    <w:rsid w:val="0073393F"/>
    <w:rsid w:val="00741DD0"/>
    <w:rsid w:val="00752E6F"/>
    <w:rsid w:val="00753C94"/>
    <w:rsid w:val="007579BC"/>
    <w:rsid w:val="00760DDC"/>
    <w:rsid w:val="00761F31"/>
    <w:rsid w:val="00767E6D"/>
    <w:rsid w:val="00774C3A"/>
    <w:rsid w:val="00775202"/>
    <w:rsid w:val="00794545"/>
    <w:rsid w:val="007A5623"/>
    <w:rsid w:val="007B3B83"/>
    <w:rsid w:val="007D27D4"/>
    <w:rsid w:val="007D5C90"/>
    <w:rsid w:val="007E293B"/>
    <w:rsid w:val="007E509A"/>
    <w:rsid w:val="007F6B2E"/>
    <w:rsid w:val="00804F70"/>
    <w:rsid w:val="008134E9"/>
    <w:rsid w:val="00816B8A"/>
    <w:rsid w:val="0081734E"/>
    <w:rsid w:val="00817940"/>
    <w:rsid w:val="00822694"/>
    <w:rsid w:val="008305C4"/>
    <w:rsid w:val="0083137B"/>
    <w:rsid w:val="00852549"/>
    <w:rsid w:val="00863060"/>
    <w:rsid w:val="00863EDA"/>
    <w:rsid w:val="00866AC3"/>
    <w:rsid w:val="00886319"/>
    <w:rsid w:val="0088653B"/>
    <w:rsid w:val="00896247"/>
    <w:rsid w:val="008A2DDA"/>
    <w:rsid w:val="008B017E"/>
    <w:rsid w:val="008B261F"/>
    <w:rsid w:val="008C5910"/>
    <w:rsid w:val="008D03FA"/>
    <w:rsid w:val="008D1958"/>
    <w:rsid w:val="008D674D"/>
    <w:rsid w:val="008E282D"/>
    <w:rsid w:val="008F14F5"/>
    <w:rsid w:val="008F6A35"/>
    <w:rsid w:val="00904351"/>
    <w:rsid w:val="00912C10"/>
    <w:rsid w:val="00915483"/>
    <w:rsid w:val="00916C69"/>
    <w:rsid w:val="009179DA"/>
    <w:rsid w:val="00920790"/>
    <w:rsid w:val="009250CC"/>
    <w:rsid w:val="009258CC"/>
    <w:rsid w:val="00925E0C"/>
    <w:rsid w:val="00933F61"/>
    <w:rsid w:val="009375C6"/>
    <w:rsid w:val="00940EB6"/>
    <w:rsid w:val="00950BE2"/>
    <w:rsid w:val="00952038"/>
    <w:rsid w:val="009556EB"/>
    <w:rsid w:val="0095643C"/>
    <w:rsid w:val="00957105"/>
    <w:rsid w:val="00963124"/>
    <w:rsid w:val="009651EF"/>
    <w:rsid w:val="00965DDC"/>
    <w:rsid w:val="00975769"/>
    <w:rsid w:val="00993CF6"/>
    <w:rsid w:val="009A1752"/>
    <w:rsid w:val="009A57D5"/>
    <w:rsid w:val="009A6612"/>
    <w:rsid w:val="009B4DFB"/>
    <w:rsid w:val="009B6007"/>
    <w:rsid w:val="009E25EF"/>
    <w:rsid w:val="009E7758"/>
    <w:rsid w:val="009F137E"/>
    <w:rsid w:val="009F1F8B"/>
    <w:rsid w:val="00A02B9A"/>
    <w:rsid w:val="00A06517"/>
    <w:rsid w:val="00A105BB"/>
    <w:rsid w:val="00A12E24"/>
    <w:rsid w:val="00A201A0"/>
    <w:rsid w:val="00A23577"/>
    <w:rsid w:val="00A245A3"/>
    <w:rsid w:val="00A430FB"/>
    <w:rsid w:val="00A47E0C"/>
    <w:rsid w:val="00A50383"/>
    <w:rsid w:val="00A50663"/>
    <w:rsid w:val="00A64446"/>
    <w:rsid w:val="00A71350"/>
    <w:rsid w:val="00A7572F"/>
    <w:rsid w:val="00A82EAE"/>
    <w:rsid w:val="00A83E02"/>
    <w:rsid w:val="00A84E3E"/>
    <w:rsid w:val="00A873C1"/>
    <w:rsid w:val="00A93F28"/>
    <w:rsid w:val="00A96818"/>
    <w:rsid w:val="00AA077B"/>
    <w:rsid w:val="00AA27E3"/>
    <w:rsid w:val="00AE009B"/>
    <w:rsid w:val="00AE295D"/>
    <w:rsid w:val="00AE6028"/>
    <w:rsid w:val="00AE6D07"/>
    <w:rsid w:val="00AF0E3B"/>
    <w:rsid w:val="00B02052"/>
    <w:rsid w:val="00B03668"/>
    <w:rsid w:val="00B21734"/>
    <w:rsid w:val="00B23A21"/>
    <w:rsid w:val="00B23DA4"/>
    <w:rsid w:val="00B317E7"/>
    <w:rsid w:val="00B3574B"/>
    <w:rsid w:val="00B412EC"/>
    <w:rsid w:val="00B42326"/>
    <w:rsid w:val="00B434A9"/>
    <w:rsid w:val="00B521E5"/>
    <w:rsid w:val="00B54295"/>
    <w:rsid w:val="00B542D1"/>
    <w:rsid w:val="00B54343"/>
    <w:rsid w:val="00B55952"/>
    <w:rsid w:val="00B65553"/>
    <w:rsid w:val="00B7008B"/>
    <w:rsid w:val="00B72A9A"/>
    <w:rsid w:val="00B73141"/>
    <w:rsid w:val="00B75600"/>
    <w:rsid w:val="00B965C8"/>
    <w:rsid w:val="00BA482E"/>
    <w:rsid w:val="00BA60DD"/>
    <w:rsid w:val="00BB1C5F"/>
    <w:rsid w:val="00BD2B6A"/>
    <w:rsid w:val="00BD4668"/>
    <w:rsid w:val="00BE015F"/>
    <w:rsid w:val="00BF196B"/>
    <w:rsid w:val="00BF4141"/>
    <w:rsid w:val="00BF7B57"/>
    <w:rsid w:val="00C00356"/>
    <w:rsid w:val="00C026DD"/>
    <w:rsid w:val="00C07238"/>
    <w:rsid w:val="00C07A5C"/>
    <w:rsid w:val="00C1037D"/>
    <w:rsid w:val="00C16559"/>
    <w:rsid w:val="00C23D60"/>
    <w:rsid w:val="00C33A9B"/>
    <w:rsid w:val="00C33BB9"/>
    <w:rsid w:val="00C37C4F"/>
    <w:rsid w:val="00C4791D"/>
    <w:rsid w:val="00C479FE"/>
    <w:rsid w:val="00C500B6"/>
    <w:rsid w:val="00C50562"/>
    <w:rsid w:val="00C51C4D"/>
    <w:rsid w:val="00C923A2"/>
    <w:rsid w:val="00CA0696"/>
    <w:rsid w:val="00CA365D"/>
    <w:rsid w:val="00CA4310"/>
    <w:rsid w:val="00CB263D"/>
    <w:rsid w:val="00CB44B9"/>
    <w:rsid w:val="00CC17C2"/>
    <w:rsid w:val="00CC7388"/>
    <w:rsid w:val="00CD3250"/>
    <w:rsid w:val="00CF2C69"/>
    <w:rsid w:val="00CF52A3"/>
    <w:rsid w:val="00D00884"/>
    <w:rsid w:val="00D472B7"/>
    <w:rsid w:val="00D54460"/>
    <w:rsid w:val="00D56F21"/>
    <w:rsid w:val="00D74D72"/>
    <w:rsid w:val="00D8144D"/>
    <w:rsid w:val="00D84147"/>
    <w:rsid w:val="00D85A11"/>
    <w:rsid w:val="00D85C27"/>
    <w:rsid w:val="00D869B1"/>
    <w:rsid w:val="00D9760C"/>
    <w:rsid w:val="00DA0176"/>
    <w:rsid w:val="00DA328A"/>
    <w:rsid w:val="00DC0DF7"/>
    <w:rsid w:val="00DC2327"/>
    <w:rsid w:val="00DC36F9"/>
    <w:rsid w:val="00DD563D"/>
    <w:rsid w:val="00DE2708"/>
    <w:rsid w:val="00DE56AD"/>
    <w:rsid w:val="00DF7CA1"/>
    <w:rsid w:val="00E00A7C"/>
    <w:rsid w:val="00E04EBB"/>
    <w:rsid w:val="00E12652"/>
    <w:rsid w:val="00E22F0D"/>
    <w:rsid w:val="00E469FA"/>
    <w:rsid w:val="00E478AA"/>
    <w:rsid w:val="00E5238D"/>
    <w:rsid w:val="00E5497B"/>
    <w:rsid w:val="00E56E50"/>
    <w:rsid w:val="00E6795D"/>
    <w:rsid w:val="00E729C0"/>
    <w:rsid w:val="00E73A27"/>
    <w:rsid w:val="00E75B92"/>
    <w:rsid w:val="00E806DC"/>
    <w:rsid w:val="00E8643F"/>
    <w:rsid w:val="00E87A87"/>
    <w:rsid w:val="00E967EB"/>
    <w:rsid w:val="00E9775C"/>
    <w:rsid w:val="00EA2BE4"/>
    <w:rsid w:val="00EA3720"/>
    <w:rsid w:val="00EA559B"/>
    <w:rsid w:val="00EA7DB1"/>
    <w:rsid w:val="00EB0844"/>
    <w:rsid w:val="00EB3B1F"/>
    <w:rsid w:val="00EB3C0A"/>
    <w:rsid w:val="00EC4E11"/>
    <w:rsid w:val="00ED3A4B"/>
    <w:rsid w:val="00ED3E7E"/>
    <w:rsid w:val="00EE52D9"/>
    <w:rsid w:val="00EE7460"/>
    <w:rsid w:val="00EF2A4F"/>
    <w:rsid w:val="00EF4FF4"/>
    <w:rsid w:val="00F01D50"/>
    <w:rsid w:val="00F0640D"/>
    <w:rsid w:val="00F256C0"/>
    <w:rsid w:val="00F26E4B"/>
    <w:rsid w:val="00F32981"/>
    <w:rsid w:val="00F3355A"/>
    <w:rsid w:val="00F3530D"/>
    <w:rsid w:val="00F406DE"/>
    <w:rsid w:val="00F42AFC"/>
    <w:rsid w:val="00F46B89"/>
    <w:rsid w:val="00F52998"/>
    <w:rsid w:val="00F65CB8"/>
    <w:rsid w:val="00F65D43"/>
    <w:rsid w:val="00F67FEC"/>
    <w:rsid w:val="00F71438"/>
    <w:rsid w:val="00F733D0"/>
    <w:rsid w:val="00F734FB"/>
    <w:rsid w:val="00F76BA0"/>
    <w:rsid w:val="00F77FF7"/>
    <w:rsid w:val="00F8016B"/>
    <w:rsid w:val="00F80CAB"/>
    <w:rsid w:val="00F9256D"/>
    <w:rsid w:val="00F95A4E"/>
    <w:rsid w:val="00F97079"/>
    <w:rsid w:val="00FA5C1A"/>
    <w:rsid w:val="00FA7B6E"/>
    <w:rsid w:val="00FB19EB"/>
    <w:rsid w:val="00FC222B"/>
    <w:rsid w:val="00FC3BB3"/>
    <w:rsid w:val="00FD083B"/>
    <w:rsid w:val="00FD6D67"/>
    <w:rsid w:val="00FD7D59"/>
    <w:rsid w:val="00FE7886"/>
    <w:rsid w:val="00FF1DAD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semiHidden="0" w:uiPriority="35" w:unhideWhenUsed="0" w:qFormat="1"/>
    <w:lsdException w:name="page number" w:uiPriority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8B"/>
    <w:pPr>
      <w:spacing w:after="0" w:line="260" w:lineRule="atLeast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6E005D"/>
    <w:pPr>
      <w:keepNext/>
      <w:keepLines/>
      <w:spacing w:line="520" w:lineRule="atLeast"/>
      <w:outlineLvl w:val="0"/>
    </w:pPr>
    <w:rPr>
      <w:rFonts w:eastAsiaTheme="majorEastAsia" w:cstheme="majorBidi"/>
      <w:b/>
      <w:bCs/>
      <w:color w:val="89B600" w:themeColor="accent6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005D"/>
    <w:pPr>
      <w:keepNext/>
      <w:keepLines/>
      <w:spacing w:line="520" w:lineRule="atLeast"/>
      <w:outlineLvl w:val="1"/>
    </w:pPr>
    <w:rPr>
      <w:rFonts w:eastAsiaTheme="majorEastAsia" w:cstheme="majorBidi"/>
      <w:bCs/>
      <w:caps/>
      <w:color w:val="666666" w:themeColor="background2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2742A"/>
    <w:pPr>
      <w:keepNext/>
      <w:keepLines/>
      <w:pBdr>
        <w:top w:val="single" w:sz="8" w:space="3" w:color="666666" w:themeColor="background2"/>
        <w:bottom w:val="single" w:sz="8" w:space="6" w:color="666666" w:themeColor="background2"/>
      </w:pBdr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B434A9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B434A9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B434A9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B434A9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B434A9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B434A9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6E005D"/>
    <w:rPr>
      <w:rFonts w:ascii="Calibri" w:eastAsiaTheme="majorEastAsia" w:hAnsi="Calibri" w:cstheme="majorBidi"/>
      <w:b/>
      <w:bCs/>
      <w:color w:val="89B600" w:themeColor="accent6"/>
      <w:sz w:val="3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E005D"/>
    <w:rPr>
      <w:rFonts w:ascii="Calibri" w:eastAsiaTheme="majorEastAsia" w:hAnsi="Calibri" w:cstheme="majorBidi"/>
      <w:bCs/>
      <w:caps/>
      <w:color w:val="666666" w:themeColor="background2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2742A"/>
    <w:rPr>
      <w:rFonts w:ascii="Calibri" w:eastAsiaTheme="majorEastAsia" w:hAnsi="Calibri" w:cstheme="majorBidi"/>
      <w:b/>
      <w:bCs/>
    </w:rPr>
  </w:style>
  <w:style w:type="paragraph" w:customStyle="1" w:styleId="Template">
    <w:name w:val="Template"/>
    <w:uiPriority w:val="2"/>
    <w:semiHidden/>
    <w:rsid w:val="000320E2"/>
    <w:pPr>
      <w:spacing w:after="0" w:line="220" w:lineRule="atLeast"/>
    </w:pPr>
    <w:rPr>
      <w:rFonts w:ascii="Calibri" w:eastAsiaTheme="majorEastAsia" w:hAnsi="Calibri" w:cstheme="majorBidi"/>
      <w:bCs/>
      <w:color w:val="333333"/>
      <w:sz w:val="1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F14F5"/>
    <w:rPr>
      <w:rFonts w:ascii="Calibri" w:eastAsiaTheme="majorEastAsia" w:hAnsi="Calibri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F14F5"/>
    <w:rPr>
      <w:rFonts w:ascii="Calibri" w:eastAsiaTheme="majorEastAsia" w:hAnsi="Calibri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F14F5"/>
    <w:rPr>
      <w:rFonts w:ascii="Calibri" w:eastAsiaTheme="majorEastAsia" w:hAnsi="Calibri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F14F5"/>
    <w:rPr>
      <w:rFonts w:ascii="Calibri" w:eastAsiaTheme="majorEastAsia" w:hAnsi="Calibri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2"/>
    <w:semiHidden/>
    <w:unhideWhenUsed/>
    <w:qFormat/>
    <w:rsid w:val="00B434A9"/>
    <w:pPr>
      <w:pBdr>
        <w:bottom w:val="single" w:sz="8" w:space="4" w:color="E07200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2"/>
    <w:semiHidden/>
    <w:rsid w:val="00E04EBB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2"/>
    <w:semiHidden/>
    <w:unhideWhenUsed/>
    <w:rsid w:val="00B434A9"/>
    <w:pPr>
      <w:numPr>
        <w:ilvl w:val="1"/>
      </w:numPr>
      <w:spacing w:line="52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2"/>
    <w:semiHidden/>
    <w:rsid w:val="00E04EBB"/>
    <w:rPr>
      <w:rFonts w:ascii="Calibri" w:eastAsiaTheme="majorEastAsia" w:hAnsi="Calibri" w:cstheme="majorBidi"/>
      <w:iCs/>
      <w:spacing w:val="15"/>
      <w:sz w:val="32"/>
      <w:szCs w:val="24"/>
    </w:rPr>
  </w:style>
  <w:style w:type="character" w:styleId="Fremhv">
    <w:name w:val="Emphasis"/>
    <w:basedOn w:val="Standardskrifttypeiafsnit"/>
    <w:uiPriority w:val="20"/>
    <w:semiHidden/>
    <w:unhideWhenUsed/>
    <w:qFormat/>
    <w:rsid w:val="00B434A9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434A9"/>
    <w:rPr>
      <w:rFonts w:ascii="Calibri" w:hAnsi="Calibri"/>
      <w:bCs/>
      <w:i/>
      <w:iCs/>
      <w:color w:val="666666" w:themeColor="background2"/>
      <w:sz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B434A9"/>
    <w:rPr>
      <w:rFonts w:ascii="Calibri" w:hAnsi="Calibri"/>
      <w:i/>
      <w:iCs/>
      <w:color w:val="666666" w:themeColor="background2"/>
      <w:sz w:val="22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B434A9"/>
    <w:rPr>
      <w:i/>
      <w:iCs/>
      <w:color w:val="666666" w:themeColor="background2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729C0"/>
    <w:rPr>
      <w:rFonts w:ascii="Calibri" w:hAnsi="Calibri"/>
      <w:i/>
      <w:iCs/>
      <w:color w:val="666666" w:themeColor="background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434A9"/>
    <w:pPr>
      <w:spacing w:before="200" w:after="280"/>
      <w:ind w:left="936" w:right="936"/>
    </w:pPr>
    <w:rPr>
      <w:b/>
      <w:bCs/>
      <w:i/>
      <w:iCs/>
      <w:color w:val="666666" w:themeColor="background2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729C0"/>
    <w:rPr>
      <w:rFonts w:ascii="Calibri" w:hAnsi="Calibri"/>
      <w:b/>
      <w:bCs/>
      <w:i/>
      <w:iCs/>
      <w:color w:val="666666" w:themeColor="background2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B434A9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434A9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2"/>
    <w:qFormat/>
    <w:rsid w:val="00B434A9"/>
    <w:pPr>
      <w:spacing w:line="220" w:lineRule="atLeast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customStyle="1" w:styleId="Template-Afdelingsnavn">
    <w:name w:val="Template - Afdelingsnavn"/>
    <w:basedOn w:val="Template"/>
    <w:next w:val="Template-Adresse"/>
    <w:uiPriority w:val="2"/>
    <w:semiHidden/>
    <w:rsid w:val="0050178B"/>
    <w:pPr>
      <w:suppressAutoHyphens/>
    </w:pPr>
    <w:rPr>
      <w:b/>
      <w:color w:val="auto"/>
    </w:rPr>
  </w:style>
  <w:style w:type="paragraph" w:styleId="Indholdsfortegnelse3">
    <w:name w:val="toc 3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styleId="Indholdsfortegnelse4">
    <w:name w:val="toc 4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6">
    <w:name w:val="toc 6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B434A9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unhideWhenUsed/>
    <w:qFormat/>
    <w:rsid w:val="00B434A9"/>
    <w:pPr>
      <w:outlineLvl w:val="9"/>
    </w:pPr>
    <w:rPr>
      <w:sz w:val="32"/>
    </w:rPr>
  </w:style>
  <w:style w:type="character" w:styleId="Slutnotehenvisning">
    <w:name w:val="end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B434A9"/>
    <w:rPr>
      <w:sz w:val="18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8F14F5"/>
    <w:rPr>
      <w:rFonts w:ascii="Calibri" w:hAnsi="Calibri"/>
      <w:sz w:val="18"/>
      <w:szCs w:val="20"/>
    </w:rPr>
  </w:style>
  <w:style w:type="character" w:styleId="BesgtHyperlink">
    <w:name w:val="FollowedHyperlink"/>
    <w:basedOn w:val="Standardskrifttypeiafsnit"/>
    <w:uiPriority w:val="2"/>
    <w:rsid w:val="00863060"/>
    <w:rPr>
      <w:rFonts w:ascii="Calibri" w:hAnsi="Calibri"/>
      <w:color w:val="333333"/>
      <w:sz w:val="22"/>
      <w:u w:val="none"/>
    </w:rPr>
  </w:style>
  <w:style w:type="paragraph" w:styleId="Sidefod">
    <w:name w:val="footer"/>
    <w:basedOn w:val="Normal"/>
    <w:link w:val="SidefodTegn"/>
    <w:uiPriority w:val="2"/>
    <w:rsid w:val="00EF2A4F"/>
    <w:pPr>
      <w:tabs>
        <w:tab w:val="left" w:pos="7371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2"/>
    <w:rsid w:val="00EF2A4F"/>
    <w:rPr>
      <w:rFonts w:ascii="Calibri" w:hAnsi="Calibri"/>
      <w:sz w:val="18"/>
    </w:rPr>
  </w:style>
  <w:style w:type="character" w:styleId="Fodnotehenvisning">
    <w:name w:val="foot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B434A9"/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8F14F5"/>
    <w:rPr>
      <w:rFonts w:ascii="Calibri" w:hAnsi="Calibri"/>
      <w:sz w:val="18"/>
      <w:szCs w:val="20"/>
    </w:rPr>
  </w:style>
  <w:style w:type="paragraph" w:styleId="Sidehoved">
    <w:name w:val="header"/>
    <w:basedOn w:val="Normal"/>
    <w:link w:val="SidehovedTegn"/>
    <w:uiPriority w:val="2"/>
    <w:rsid w:val="00B434A9"/>
    <w:pPr>
      <w:tabs>
        <w:tab w:val="center" w:pos="4819"/>
        <w:tab w:val="right" w:pos="9638"/>
      </w:tabs>
      <w:spacing w:line="22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2"/>
    <w:rsid w:val="008F14F5"/>
    <w:rPr>
      <w:rFonts w:ascii="Calibri" w:hAnsi="Calibri"/>
      <w:sz w:val="18"/>
    </w:rPr>
  </w:style>
  <w:style w:type="character" w:styleId="Hyperlink">
    <w:name w:val="Hyperlink"/>
    <w:basedOn w:val="Standardskrifttypeiafsnit"/>
    <w:uiPriority w:val="2"/>
    <w:rsid w:val="00863060"/>
    <w:rPr>
      <w:rFonts w:ascii="Calibri" w:hAnsi="Calibri"/>
      <w:color w:val="666666" w:themeColor="background2"/>
      <w:sz w:val="22"/>
      <w:u w:val="none"/>
    </w:rPr>
  </w:style>
  <w:style w:type="paragraph" w:styleId="Opstilling">
    <w:name w:val="List"/>
    <w:basedOn w:val="Normal"/>
    <w:uiPriority w:val="99"/>
    <w:semiHidden/>
    <w:unhideWhenUsed/>
    <w:rsid w:val="00B434A9"/>
    <w:pPr>
      <w:ind w:left="283" w:hanging="283"/>
      <w:contextualSpacing/>
    </w:pPr>
  </w:style>
  <w:style w:type="character" w:styleId="Sidetal">
    <w:name w:val="page number"/>
    <w:basedOn w:val="Standardskrifttypeiafsnit"/>
    <w:uiPriority w:val="1"/>
    <w:rsid w:val="00B434A9"/>
    <w:rPr>
      <w:rFonts w:ascii="Calibri" w:hAnsi="Calibri"/>
      <w:color w:val="333333"/>
      <w:sz w:val="18"/>
    </w:rPr>
  </w:style>
  <w:style w:type="paragraph" w:customStyle="1" w:styleId="Template-Adresse">
    <w:name w:val="Template - Adresse"/>
    <w:basedOn w:val="Template"/>
    <w:uiPriority w:val="2"/>
    <w:semiHidden/>
    <w:rsid w:val="00925E0C"/>
  </w:style>
  <w:style w:type="paragraph" w:customStyle="1" w:styleId="Template-Dokumentinformation">
    <w:name w:val="Template - Dokument information"/>
    <w:basedOn w:val="Template"/>
    <w:uiPriority w:val="2"/>
    <w:semiHidden/>
    <w:rsid w:val="000320E2"/>
    <w:rPr>
      <w:color w:val="auto"/>
    </w:rPr>
  </w:style>
  <w:style w:type="paragraph" w:styleId="Opstilling-punkttegn">
    <w:name w:val="List Bullet"/>
    <w:basedOn w:val="Normal"/>
    <w:uiPriority w:val="2"/>
    <w:qFormat/>
    <w:rsid w:val="00C1037D"/>
    <w:pPr>
      <w:numPr>
        <w:numId w:val="3"/>
      </w:numPr>
      <w:contextualSpacing/>
    </w:pPr>
  </w:style>
  <w:style w:type="table" w:styleId="Tabel-Gitter">
    <w:name w:val="Table Grid"/>
    <w:basedOn w:val="Tabel-Normal"/>
    <w:uiPriority w:val="59"/>
    <w:rsid w:val="00767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Normal"/>
    <w:next w:val="Normal"/>
    <w:uiPriority w:val="1"/>
    <w:qFormat/>
    <w:rsid w:val="009250CC"/>
    <w:rPr>
      <w:b/>
    </w:rPr>
  </w:style>
  <w:style w:type="paragraph" w:styleId="Opstilling-talellerbogst">
    <w:name w:val="List Number"/>
    <w:basedOn w:val="Normal"/>
    <w:uiPriority w:val="2"/>
    <w:qFormat/>
    <w:rsid w:val="00663A91"/>
    <w:pPr>
      <w:numPr>
        <w:numId w:val="4"/>
      </w:numPr>
      <w:contextualSpacing/>
    </w:pPr>
  </w:style>
  <w:style w:type="paragraph" w:customStyle="1" w:styleId="DokumentNavn">
    <w:name w:val="Dokument Navn"/>
    <w:basedOn w:val="Normal"/>
    <w:uiPriority w:val="2"/>
    <w:semiHidden/>
    <w:rsid w:val="00B412EC"/>
    <w:rPr>
      <w:caps/>
      <w:color w:val="666666" w:themeColor="background2"/>
      <w:sz w:val="32"/>
    </w:rPr>
  </w:style>
  <w:style w:type="paragraph" w:customStyle="1" w:styleId="Heading3-Udenstregoverogunder">
    <w:name w:val="Heading 3 - Uden streg over og under"/>
    <w:basedOn w:val="Overskrift3"/>
    <w:uiPriority w:val="1"/>
    <w:qFormat/>
    <w:rsid w:val="0053291D"/>
    <w:pPr>
      <w:pBdr>
        <w:top w:val="none" w:sz="0" w:space="0" w:color="auto"/>
        <w:bottom w:val="none" w:sz="0" w:space="0" w:color="auto"/>
      </w:pBdr>
    </w:pPr>
    <w:rPr>
      <w:color w:val="89B600" w:themeColor="accent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semiHidden="0" w:uiPriority="35" w:unhideWhenUsed="0" w:qFormat="1"/>
    <w:lsdException w:name="page number" w:uiPriority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8B"/>
    <w:pPr>
      <w:spacing w:after="0" w:line="260" w:lineRule="atLeast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6E005D"/>
    <w:pPr>
      <w:keepNext/>
      <w:keepLines/>
      <w:spacing w:line="520" w:lineRule="atLeast"/>
      <w:outlineLvl w:val="0"/>
    </w:pPr>
    <w:rPr>
      <w:rFonts w:eastAsiaTheme="majorEastAsia" w:cstheme="majorBidi"/>
      <w:b/>
      <w:bCs/>
      <w:color w:val="89B600" w:themeColor="accent6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005D"/>
    <w:pPr>
      <w:keepNext/>
      <w:keepLines/>
      <w:spacing w:line="520" w:lineRule="atLeast"/>
      <w:outlineLvl w:val="1"/>
    </w:pPr>
    <w:rPr>
      <w:rFonts w:eastAsiaTheme="majorEastAsia" w:cstheme="majorBidi"/>
      <w:bCs/>
      <w:caps/>
      <w:color w:val="666666" w:themeColor="background2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2742A"/>
    <w:pPr>
      <w:keepNext/>
      <w:keepLines/>
      <w:pBdr>
        <w:top w:val="single" w:sz="8" w:space="3" w:color="666666" w:themeColor="background2"/>
        <w:bottom w:val="single" w:sz="8" w:space="6" w:color="666666" w:themeColor="background2"/>
      </w:pBdr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B434A9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B434A9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B434A9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B434A9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B434A9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B434A9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6E005D"/>
    <w:rPr>
      <w:rFonts w:ascii="Calibri" w:eastAsiaTheme="majorEastAsia" w:hAnsi="Calibri" w:cstheme="majorBidi"/>
      <w:b/>
      <w:bCs/>
      <w:color w:val="89B600" w:themeColor="accent6"/>
      <w:sz w:val="3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E005D"/>
    <w:rPr>
      <w:rFonts w:ascii="Calibri" w:eastAsiaTheme="majorEastAsia" w:hAnsi="Calibri" w:cstheme="majorBidi"/>
      <w:bCs/>
      <w:caps/>
      <w:color w:val="666666" w:themeColor="background2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2742A"/>
    <w:rPr>
      <w:rFonts w:ascii="Calibri" w:eastAsiaTheme="majorEastAsia" w:hAnsi="Calibri" w:cstheme="majorBidi"/>
      <w:b/>
      <w:bCs/>
    </w:rPr>
  </w:style>
  <w:style w:type="paragraph" w:customStyle="1" w:styleId="Template">
    <w:name w:val="Template"/>
    <w:uiPriority w:val="2"/>
    <w:semiHidden/>
    <w:rsid w:val="000320E2"/>
    <w:pPr>
      <w:spacing w:after="0" w:line="220" w:lineRule="atLeast"/>
    </w:pPr>
    <w:rPr>
      <w:rFonts w:ascii="Calibri" w:eastAsiaTheme="majorEastAsia" w:hAnsi="Calibri" w:cstheme="majorBidi"/>
      <w:bCs/>
      <w:color w:val="333333"/>
      <w:sz w:val="1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F14F5"/>
    <w:rPr>
      <w:rFonts w:ascii="Calibri" w:eastAsiaTheme="majorEastAsia" w:hAnsi="Calibri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F14F5"/>
    <w:rPr>
      <w:rFonts w:ascii="Calibri" w:eastAsiaTheme="majorEastAsia" w:hAnsi="Calibri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F14F5"/>
    <w:rPr>
      <w:rFonts w:ascii="Calibri" w:eastAsiaTheme="majorEastAsia" w:hAnsi="Calibri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F14F5"/>
    <w:rPr>
      <w:rFonts w:ascii="Calibri" w:eastAsiaTheme="majorEastAsia" w:hAnsi="Calibri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2"/>
    <w:semiHidden/>
    <w:unhideWhenUsed/>
    <w:qFormat/>
    <w:rsid w:val="00B434A9"/>
    <w:pPr>
      <w:pBdr>
        <w:bottom w:val="single" w:sz="8" w:space="4" w:color="E07200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2"/>
    <w:semiHidden/>
    <w:rsid w:val="00E04EBB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2"/>
    <w:semiHidden/>
    <w:unhideWhenUsed/>
    <w:rsid w:val="00B434A9"/>
    <w:pPr>
      <w:numPr>
        <w:ilvl w:val="1"/>
      </w:numPr>
      <w:spacing w:line="52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2"/>
    <w:semiHidden/>
    <w:rsid w:val="00E04EBB"/>
    <w:rPr>
      <w:rFonts w:ascii="Calibri" w:eastAsiaTheme="majorEastAsia" w:hAnsi="Calibri" w:cstheme="majorBidi"/>
      <w:iCs/>
      <w:spacing w:val="15"/>
      <w:sz w:val="32"/>
      <w:szCs w:val="24"/>
    </w:rPr>
  </w:style>
  <w:style w:type="character" w:styleId="Fremhv">
    <w:name w:val="Emphasis"/>
    <w:basedOn w:val="Standardskrifttypeiafsnit"/>
    <w:uiPriority w:val="20"/>
    <w:semiHidden/>
    <w:unhideWhenUsed/>
    <w:qFormat/>
    <w:rsid w:val="00B434A9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434A9"/>
    <w:rPr>
      <w:rFonts w:ascii="Calibri" w:hAnsi="Calibri"/>
      <w:bCs/>
      <w:i/>
      <w:iCs/>
      <w:color w:val="666666" w:themeColor="background2"/>
      <w:sz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B434A9"/>
    <w:rPr>
      <w:rFonts w:ascii="Calibri" w:hAnsi="Calibri"/>
      <w:i/>
      <w:iCs/>
      <w:color w:val="666666" w:themeColor="background2"/>
      <w:sz w:val="22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B434A9"/>
    <w:rPr>
      <w:i/>
      <w:iCs/>
      <w:color w:val="666666" w:themeColor="background2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729C0"/>
    <w:rPr>
      <w:rFonts w:ascii="Calibri" w:hAnsi="Calibri"/>
      <w:i/>
      <w:iCs/>
      <w:color w:val="666666" w:themeColor="background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434A9"/>
    <w:pPr>
      <w:spacing w:before="200" w:after="280"/>
      <w:ind w:left="936" w:right="936"/>
    </w:pPr>
    <w:rPr>
      <w:b/>
      <w:bCs/>
      <w:i/>
      <w:iCs/>
      <w:color w:val="666666" w:themeColor="background2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729C0"/>
    <w:rPr>
      <w:rFonts w:ascii="Calibri" w:hAnsi="Calibri"/>
      <w:b/>
      <w:bCs/>
      <w:i/>
      <w:iCs/>
      <w:color w:val="666666" w:themeColor="background2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B434A9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434A9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2"/>
    <w:qFormat/>
    <w:rsid w:val="00B434A9"/>
    <w:pPr>
      <w:spacing w:line="220" w:lineRule="atLeast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customStyle="1" w:styleId="Template-Afdelingsnavn">
    <w:name w:val="Template - Afdelingsnavn"/>
    <w:basedOn w:val="Template"/>
    <w:next w:val="Template-Adresse"/>
    <w:uiPriority w:val="2"/>
    <w:semiHidden/>
    <w:rsid w:val="0050178B"/>
    <w:pPr>
      <w:suppressAutoHyphens/>
    </w:pPr>
    <w:rPr>
      <w:b/>
      <w:color w:val="auto"/>
    </w:rPr>
  </w:style>
  <w:style w:type="paragraph" w:styleId="Indholdsfortegnelse3">
    <w:name w:val="toc 3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styleId="Indholdsfortegnelse4">
    <w:name w:val="toc 4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6">
    <w:name w:val="toc 6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B434A9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unhideWhenUsed/>
    <w:qFormat/>
    <w:rsid w:val="00B434A9"/>
    <w:pPr>
      <w:outlineLvl w:val="9"/>
    </w:pPr>
    <w:rPr>
      <w:sz w:val="32"/>
    </w:rPr>
  </w:style>
  <w:style w:type="character" w:styleId="Slutnotehenvisning">
    <w:name w:val="end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B434A9"/>
    <w:rPr>
      <w:sz w:val="18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8F14F5"/>
    <w:rPr>
      <w:rFonts w:ascii="Calibri" w:hAnsi="Calibri"/>
      <w:sz w:val="18"/>
      <w:szCs w:val="20"/>
    </w:rPr>
  </w:style>
  <w:style w:type="character" w:styleId="BesgtHyperlink">
    <w:name w:val="FollowedHyperlink"/>
    <w:basedOn w:val="Standardskrifttypeiafsnit"/>
    <w:uiPriority w:val="2"/>
    <w:rsid w:val="00863060"/>
    <w:rPr>
      <w:rFonts w:ascii="Calibri" w:hAnsi="Calibri"/>
      <w:color w:val="333333"/>
      <w:sz w:val="22"/>
      <w:u w:val="none"/>
    </w:rPr>
  </w:style>
  <w:style w:type="paragraph" w:styleId="Sidefod">
    <w:name w:val="footer"/>
    <w:basedOn w:val="Normal"/>
    <w:link w:val="SidefodTegn"/>
    <w:uiPriority w:val="2"/>
    <w:rsid w:val="00EF2A4F"/>
    <w:pPr>
      <w:tabs>
        <w:tab w:val="left" w:pos="7371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2"/>
    <w:rsid w:val="00EF2A4F"/>
    <w:rPr>
      <w:rFonts w:ascii="Calibri" w:hAnsi="Calibri"/>
      <w:sz w:val="18"/>
    </w:rPr>
  </w:style>
  <w:style w:type="character" w:styleId="Fodnotehenvisning">
    <w:name w:val="foot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B434A9"/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8F14F5"/>
    <w:rPr>
      <w:rFonts w:ascii="Calibri" w:hAnsi="Calibri"/>
      <w:sz w:val="18"/>
      <w:szCs w:val="20"/>
    </w:rPr>
  </w:style>
  <w:style w:type="paragraph" w:styleId="Sidehoved">
    <w:name w:val="header"/>
    <w:basedOn w:val="Normal"/>
    <w:link w:val="SidehovedTegn"/>
    <w:uiPriority w:val="2"/>
    <w:rsid w:val="00B434A9"/>
    <w:pPr>
      <w:tabs>
        <w:tab w:val="center" w:pos="4819"/>
        <w:tab w:val="right" w:pos="9638"/>
      </w:tabs>
      <w:spacing w:line="22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2"/>
    <w:rsid w:val="008F14F5"/>
    <w:rPr>
      <w:rFonts w:ascii="Calibri" w:hAnsi="Calibri"/>
      <w:sz w:val="18"/>
    </w:rPr>
  </w:style>
  <w:style w:type="character" w:styleId="Hyperlink">
    <w:name w:val="Hyperlink"/>
    <w:basedOn w:val="Standardskrifttypeiafsnit"/>
    <w:uiPriority w:val="2"/>
    <w:rsid w:val="00863060"/>
    <w:rPr>
      <w:rFonts w:ascii="Calibri" w:hAnsi="Calibri"/>
      <w:color w:val="666666" w:themeColor="background2"/>
      <w:sz w:val="22"/>
      <w:u w:val="none"/>
    </w:rPr>
  </w:style>
  <w:style w:type="paragraph" w:styleId="Opstilling">
    <w:name w:val="List"/>
    <w:basedOn w:val="Normal"/>
    <w:uiPriority w:val="99"/>
    <w:semiHidden/>
    <w:unhideWhenUsed/>
    <w:rsid w:val="00B434A9"/>
    <w:pPr>
      <w:ind w:left="283" w:hanging="283"/>
      <w:contextualSpacing/>
    </w:pPr>
  </w:style>
  <w:style w:type="character" w:styleId="Sidetal">
    <w:name w:val="page number"/>
    <w:basedOn w:val="Standardskrifttypeiafsnit"/>
    <w:uiPriority w:val="1"/>
    <w:rsid w:val="00B434A9"/>
    <w:rPr>
      <w:rFonts w:ascii="Calibri" w:hAnsi="Calibri"/>
      <w:color w:val="333333"/>
      <w:sz w:val="18"/>
    </w:rPr>
  </w:style>
  <w:style w:type="paragraph" w:customStyle="1" w:styleId="Template-Adresse">
    <w:name w:val="Template - Adresse"/>
    <w:basedOn w:val="Template"/>
    <w:uiPriority w:val="2"/>
    <w:semiHidden/>
    <w:rsid w:val="00925E0C"/>
  </w:style>
  <w:style w:type="paragraph" w:customStyle="1" w:styleId="Template-Dokumentinformation">
    <w:name w:val="Template - Dokument information"/>
    <w:basedOn w:val="Template"/>
    <w:uiPriority w:val="2"/>
    <w:semiHidden/>
    <w:rsid w:val="000320E2"/>
    <w:rPr>
      <w:color w:val="auto"/>
    </w:rPr>
  </w:style>
  <w:style w:type="paragraph" w:styleId="Opstilling-punkttegn">
    <w:name w:val="List Bullet"/>
    <w:basedOn w:val="Normal"/>
    <w:uiPriority w:val="2"/>
    <w:qFormat/>
    <w:rsid w:val="00C1037D"/>
    <w:pPr>
      <w:numPr>
        <w:numId w:val="3"/>
      </w:numPr>
      <w:contextualSpacing/>
    </w:pPr>
  </w:style>
  <w:style w:type="table" w:styleId="Tabel-Gitter">
    <w:name w:val="Table Grid"/>
    <w:basedOn w:val="Tabel-Normal"/>
    <w:uiPriority w:val="59"/>
    <w:rsid w:val="00767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Normal"/>
    <w:next w:val="Normal"/>
    <w:uiPriority w:val="1"/>
    <w:qFormat/>
    <w:rsid w:val="009250CC"/>
    <w:rPr>
      <w:b/>
    </w:rPr>
  </w:style>
  <w:style w:type="paragraph" w:styleId="Opstilling-talellerbogst">
    <w:name w:val="List Number"/>
    <w:basedOn w:val="Normal"/>
    <w:uiPriority w:val="2"/>
    <w:qFormat/>
    <w:rsid w:val="00663A91"/>
    <w:pPr>
      <w:numPr>
        <w:numId w:val="4"/>
      </w:numPr>
      <w:contextualSpacing/>
    </w:pPr>
  </w:style>
  <w:style w:type="paragraph" w:customStyle="1" w:styleId="DokumentNavn">
    <w:name w:val="Dokument Navn"/>
    <w:basedOn w:val="Normal"/>
    <w:uiPriority w:val="2"/>
    <w:semiHidden/>
    <w:rsid w:val="00B412EC"/>
    <w:rPr>
      <w:caps/>
      <w:color w:val="666666" w:themeColor="background2"/>
      <w:sz w:val="32"/>
    </w:rPr>
  </w:style>
  <w:style w:type="paragraph" w:customStyle="1" w:styleId="Heading3-Udenstregoverogunder">
    <w:name w:val="Heading 3 - Uden streg over og under"/>
    <w:basedOn w:val="Overskrift3"/>
    <w:uiPriority w:val="1"/>
    <w:qFormat/>
    <w:rsid w:val="0053291D"/>
    <w:pPr>
      <w:pBdr>
        <w:top w:val="none" w:sz="0" w:space="0" w:color="auto"/>
        <w:bottom w:val="none" w:sz="0" w:space="0" w:color="auto"/>
      </w:pBdr>
    </w:pPr>
    <w:rPr>
      <w:color w:val="89B600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d@ucc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fu@ucc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fu@ucc.d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l\AppData\Roaming\Microsoft\Skabeloner\UCC_Brev.dotm" TargetMode="External"/></Relationships>
</file>

<file path=word/theme/theme1.xml><?xml version="1.0" encoding="utf-8"?>
<a:theme xmlns:a="http://schemas.openxmlformats.org/drawingml/2006/main" name="Office Theme">
  <a:themeElements>
    <a:clrScheme name="Professionshoejskolen UCC">
      <a:dk1>
        <a:sysClr val="windowText" lastClr="000000"/>
      </a:dk1>
      <a:lt1>
        <a:sysClr val="window" lastClr="FFFFFF"/>
      </a:lt1>
      <a:dk2>
        <a:srgbClr val="21A8ED"/>
      </a:dk2>
      <a:lt2>
        <a:srgbClr val="666666"/>
      </a:lt2>
      <a:accent1>
        <a:srgbClr val="E07200"/>
      </a:accent1>
      <a:accent2>
        <a:srgbClr val="AC0019"/>
      </a:accent2>
      <a:accent3>
        <a:srgbClr val="1F3C7B"/>
      </a:accent3>
      <a:accent4>
        <a:srgbClr val="672680"/>
      </a:accent4>
      <a:accent5>
        <a:srgbClr val="6BB8BE"/>
      </a:accent5>
      <a:accent6>
        <a:srgbClr val="89B600"/>
      </a:accent6>
      <a:hlink>
        <a:srgbClr val="0000FF"/>
      </a:hlink>
      <a:folHlink>
        <a:srgbClr val="800080"/>
      </a:folHlink>
    </a:clrScheme>
    <a:fontScheme name="Professionshoejskolen U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7B35-3665-4E97-B349-887C6E2A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UCC_Brev</Template>
  <TotalTime>0</TotalTime>
  <Pages>9</Pages>
  <Words>1633</Words>
  <Characters>9968</Characters>
  <Application>Microsoft Office Word</Application>
  <DocSecurity>0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Professionshøjskolen UCC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Klietsch</dc:creator>
  <cp:lastModifiedBy>Jim Willy Larsen</cp:lastModifiedBy>
  <cp:revision>2</cp:revision>
  <cp:lastPrinted>2012-03-16T08:55:00Z</cp:lastPrinted>
  <dcterms:created xsi:type="dcterms:W3CDTF">2017-03-06T13:19:00Z</dcterms:created>
  <dcterms:modified xsi:type="dcterms:W3CDTF">2017-03-06T13:19:00Z</dcterms:modified>
</cp:coreProperties>
</file>