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AA6E2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DA445B" w:rsidRDefault="00601B76" w:rsidP="00A919A7">
      <w:pPr>
        <w:spacing w:line="276" w:lineRule="auto"/>
        <w:jc w:val="center"/>
        <w:rPr>
          <w:rFonts w:ascii="Arial Black" w:hAnsi="Arial Black" w:cs="Arial"/>
          <w:sz w:val="32"/>
          <w:szCs w:val="32"/>
          <w:highlight w:val="yellow"/>
        </w:rPr>
      </w:pPr>
      <w:r>
        <w:rPr>
          <w:rFonts w:ascii="Arial" w:hAnsi="Arial" w:cs="Arial"/>
          <w:b/>
          <w:color w:val="0070C0"/>
          <w:sz w:val="48"/>
          <w:szCs w:val="48"/>
        </w:rPr>
        <w:t>S</w:t>
      </w:r>
      <w:r w:rsidRPr="00BF32A7">
        <w:rPr>
          <w:rFonts w:ascii="Arial" w:hAnsi="Arial" w:cs="Arial"/>
          <w:b/>
          <w:color w:val="0070C0"/>
          <w:sz w:val="48"/>
          <w:szCs w:val="48"/>
        </w:rPr>
        <w:t xml:space="preserve">pecialist </w:t>
      </w:r>
      <w:r w:rsidR="00DA445B" w:rsidRPr="00BF32A7">
        <w:rPr>
          <w:rFonts w:ascii="Arial" w:hAnsi="Arial" w:cs="Arial"/>
          <w:b/>
          <w:color w:val="0070C0"/>
          <w:sz w:val="48"/>
          <w:szCs w:val="48"/>
        </w:rPr>
        <w:t xml:space="preserve">Chemical </w:t>
      </w:r>
      <w:r w:rsidR="00AA6E2D" w:rsidRPr="00BF32A7">
        <w:rPr>
          <w:rFonts w:ascii="Arial" w:hAnsi="Arial" w:cs="Arial"/>
          <w:b/>
          <w:color w:val="0070C0"/>
          <w:sz w:val="48"/>
          <w:szCs w:val="48"/>
        </w:rPr>
        <w:t>Detektor</w:t>
      </w:r>
      <w:r w:rsidR="00DA445B" w:rsidRPr="002442D7">
        <w:rPr>
          <w:rFonts w:ascii="Arial Black" w:hAnsi="Arial Black" w:cs="Arial"/>
          <w:sz w:val="32"/>
          <w:szCs w:val="32"/>
          <w:highlight w:val="yellow"/>
        </w:rPr>
        <w:t xml:space="preserve"> 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1" w:name="_Ref347836119"/>
      <w:bookmarkStart w:id="2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F008C3">
        <w:rPr>
          <w:rFonts w:ascii="Arial" w:hAnsi="Arial" w:cs="Arial"/>
          <w:sz w:val="24"/>
          <w:szCs w:val="24"/>
          <w:lang w:val="en-US"/>
        </w:rPr>
        <w:t>D</w:t>
      </w:r>
      <w:r w:rsidR="008018B6" w:rsidRPr="008018B6">
        <w:rPr>
          <w:rFonts w:ascii="Arial" w:hAnsi="Arial" w:cs="Arial"/>
          <w:sz w:val="24"/>
          <w:szCs w:val="24"/>
          <w:lang w:val="en-US"/>
        </w:rPr>
        <w:t>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477A7D" w:rsidRPr="008018B6">
        <w:rPr>
          <w:rFonts w:ascii="Arial" w:hAnsi="Arial" w:cs="Arial"/>
          <w:sz w:val="24"/>
          <w:szCs w:val="24"/>
          <w:lang w:val="en-US"/>
        </w:rPr>
        <w:t>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Notice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F008C3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C5673">
        <w:rPr>
          <w:rFonts w:ascii="Arial" w:hAnsi="Arial" w:cs="Arial"/>
          <w:sz w:val="24"/>
          <w:szCs w:val="24"/>
          <w:lang w:val="en-US"/>
        </w:rPr>
        <w:t>These tender C</w:t>
      </w:r>
      <w:r w:rsidR="00796889" w:rsidRPr="002C5673">
        <w:rPr>
          <w:rFonts w:ascii="Arial" w:hAnsi="Arial" w:cs="Arial"/>
          <w:sz w:val="24"/>
          <w:szCs w:val="24"/>
          <w:lang w:val="en-US"/>
        </w:rPr>
        <w:t>onditions</w:t>
      </w:r>
    </w:p>
    <w:p w:rsidR="00796889" w:rsidRPr="002C5673" w:rsidRDefault="000D2D24" w:rsidP="002C567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trike/>
          <w:color w:val="FF0000"/>
          <w:sz w:val="24"/>
          <w:szCs w:val="24"/>
          <w:highlight w:val="yellow"/>
          <w:lang w:val="en-US"/>
        </w:rPr>
      </w:pPr>
      <w:r w:rsidRPr="002C5673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2C5673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2C5673">
        <w:rPr>
          <w:rFonts w:ascii="Arial" w:hAnsi="Arial" w:cs="Arial"/>
          <w:sz w:val="24"/>
          <w:szCs w:val="24"/>
          <w:lang w:val="en-US"/>
        </w:rPr>
        <w:t>THE</w:t>
      </w:r>
      <w:r w:rsidRPr="008018B6">
        <w:rPr>
          <w:rFonts w:ascii="Arial" w:hAnsi="Arial" w:cs="Arial"/>
          <w:sz w:val="24"/>
          <w:szCs w:val="24"/>
        </w:rPr>
        <w:t xml:space="preserve">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3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9F26D5">
        <w:rPr>
          <w:rFonts w:ascii="Arial" w:hAnsi="Arial" w:cs="Arial"/>
          <w:sz w:val="24"/>
          <w:szCs w:val="24"/>
          <w:lang w:val="en-US"/>
        </w:rPr>
        <w:t xml:space="preserve">, Tender Conditions nr. 4 </w:t>
      </w:r>
      <w:r w:rsidR="00801C48">
        <w:rPr>
          <w:rFonts w:ascii="Arial" w:hAnsi="Arial" w:cs="Arial"/>
          <w:sz w:val="24"/>
          <w:szCs w:val="24"/>
          <w:lang w:val="en-US"/>
        </w:rPr>
        <w:t>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Pr="002C5673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C5673">
        <w:rPr>
          <w:rFonts w:ascii="Arial" w:hAnsi="Arial" w:cs="Arial"/>
          <w:sz w:val="24"/>
          <w:szCs w:val="24"/>
          <w:lang w:val="en-US"/>
        </w:rPr>
        <w:t>The tender documents may contain requirements that are expressed in the form of technical specifications, such as an ISO standard or a reference to a Nato Stock No.</w:t>
      </w:r>
      <w:r w:rsidR="00171776" w:rsidRPr="002C5673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 w:rsidRPr="002C5673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if any technical specifications do not include the words "or equivalent", the text should be understood to include the words "or equivalent".</w:t>
      </w:r>
      <w:r w:rsidR="00171776" w:rsidRPr="002C5673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4E4AB1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629A8" w:rsidRPr="00F008C3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:rsidR="00082D21" w:rsidRPr="00601B76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01B76">
        <w:rPr>
          <w:rFonts w:ascii="Arial" w:hAnsi="Arial" w:cs="Arial"/>
          <w:sz w:val="24"/>
          <w:szCs w:val="24"/>
          <w:lang w:val="en-US"/>
        </w:rPr>
        <w:t>The Contract will be awarded on t</w:t>
      </w:r>
      <w:r w:rsidR="00DA445B" w:rsidRPr="00601B76">
        <w:rPr>
          <w:rFonts w:ascii="Arial" w:hAnsi="Arial" w:cs="Arial"/>
          <w:sz w:val="24"/>
          <w:szCs w:val="24"/>
          <w:lang w:val="en-US"/>
        </w:rPr>
        <w:t xml:space="preserve">he basis of the award criterion </w:t>
      </w:r>
      <w:r w:rsidRPr="00601B76">
        <w:rPr>
          <w:rFonts w:ascii="Arial" w:hAnsi="Arial" w:cs="Arial"/>
          <w:sz w:val="24"/>
          <w:szCs w:val="24"/>
          <w:lang w:val="en-US"/>
        </w:rPr>
        <w:t xml:space="preserve">the economically </w:t>
      </w:r>
      <w:r w:rsidR="00861EB9" w:rsidRPr="00601B76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601B76">
        <w:rPr>
          <w:rFonts w:ascii="Arial" w:hAnsi="Arial" w:cs="Arial"/>
          <w:sz w:val="24"/>
          <w:szCs w:val="24"/>
          <w:lang w:val="en-US"/>
        </w:rPr>
        <w:t>advantageous tender. In the evaluation of the tenders the Contracting Authority will use the following criter</w:t>
      </w:r>
      <w:r w:rsidR="008557BE" w:rsidRPr="00601B76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601B76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2C5673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01B76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601B76">
        <w:rPr>
          <w:rFonts w:ascii="Arial" w:hAnsi="Arial" w:cs="Arial"/>
          <w:sz w:val="24"/>
          <w:szCs w:val="24"/>
          <w:lang w:val="en-US"/>
        </w:rPr>
        <w:t>w</w:t>
      </w:r>
      <w:r w:rsidRPr="00601B76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601B76">
        <w:rPr>
          <w:rFonts w:ascii="Arial" w:hAnsi="Arial" w:cs="Arial"/>
          <w:sz w:val="24"/>
          <w:szCs w:val="24"/>
          <w:lang w:val="en-US"/>
        </w:rPr>
        <w:t>o</w:t>
      </w:r>
      <w:r w:rsidRPr="00601B76">
        <w:rPr>
          <w:rFonts w:ascii="Arial" w:hAnsi="Arial" w:cs="Arial"/>
          <w:sz w:val="24"/>
          <w:szCs w:val="24"/>
          <w:lang w:val="en-US"/>
        </w:rPr>
        <w:t>n, and are these two tenders the economically most a</w:t>
      </w:r>
      <w:r w:rsidR="008557BE" w:rsidRPr="00601B76">
        <w:rPr>
          <w:rFonts w:ascii="Arial" w:hAnsi="Arial" w:cs="Arial"/>
          <w:sz w:val="24"/>
          <w:szCs w:val="24"/>
          <w:lang w:val="en-US"/>
        </w:rPr>
        <w:t>dva</w:t>
      </w:r>
      <w:r w:rsidRPr="00601B76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601B76">
        <w:rPr>
          <w:rFonts w:ascii="Arial" w:hAnsi="Arial" w:cs="Arial"/>
          <w:sz w:val="24"/>
          <w:szCs w:val="24"/>
          <w:lang w:val="en-US"/>
        </w:rPr>
        <w:t>s, DALO will award the contract</w:t>
      </w:r>
      <w:r w:rsidRPr="00601B76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601B76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601B76">
        <w:rPr>
          <w:rFonts w:ascii="Arial" w:hAnsi="Arial" w:cs="Arial"/>
          <w:sz w:val="24"/>
          <w:szCs w:val="24"/>
          <w:lang w:val="en-US"/>
        </w:rPr>
        <w:t>strict observation of the principle of equal treatment.</w:t>
      </w:r>
      <w:r w:rsidR="008557BE" w:rsidRPr="002C567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115B2C" w:rsidRPr="002C5673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2C5673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2C5673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2C5673">
        <w:rPr>
          <w:rFonts w:ascii="Arial" w:hAnsi="Arial" w:cs="Arial"/>
          <w:i/>
          <w:sz w:val="24"/>
          <w:szCs w:val="24"/>
          <w:lang w:val="en-US"/>
        </w:rPr>
        <w:tab/>
      </w:r>
      <w:bookmarkStart w:id="7" w:name="_Toc345498363"/>
      <w:r w:rsidR="008557BE" w:rsidRPr="002C5673">
        <w:rPr>
          <w:rFonts w:ascii="Arial" w:hAnsi="Arial" w:cs="Arial"/>
          <w:i/>
          <w:sz w:val="24"/>
          <w:szCs w:val="24"/>
          <w:lang w:val="en-US"/>
        </w:rPr>
        <w:t>Price</w:t>
      </w:r>
      <w:r w:rsidRPr="002C5673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2C5673">
        <w:rPr>
          <w:rFonts w:ascii="Arial" w:hAnsi="Arial" w:cs="Arial"/>
          <w:i/>
          <w:sz w:val="24"/>
          <w:szCs w:val="24"/>
          <w:lang w:val="en-US"/>
        </w:rPr>
        <w:t>8</w:t>
      </w:r>
      <w:r w:rsidR="003D018D" w:rsidRPr="002C5673">
        <w:rPr>
          <w:rFonts w:ascii="Arial" w:hAnsi="Arial" w:cs="Arial"/>
          <w:i/>
          <w:sz w:val="24"/>
          <w:szCs w:val="24"/>
          <w:lang w:val="en-US"/>
        </w:rPr>
        <w:t>0</w:t>
      </w:r>
      <w:r w:rsidR="00DA445B" w:rsidRPr="002C5673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7"/>
      <w:r w:rsidR="00DA445B" w:rsidRPr="002C5673">
        <w:rPr>
          <w:rFonts w:ascii="Arial" w:hAnsi="Arial" w:cs="Arial"/>
          <w:i/>
          <w:sz w:val="24"/>
          <w:szCs w:val="24"/>
          <w:lang w:val="en-US"/>
        </w:rPr>
        <w:t>%</w:t>
      </w:r>
      <w:r w:rsidR="00897902" w:rsidRPr="002C5673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8557BE" w:rsidRPr="002C5673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C5673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2C5673" w:rsidRDefault="002C5673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2C5673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Time of Delivery: 20 %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4E4AB1" w:rsidRDefault="001F26C4" w:rsidP="00A919A7">
      <w:pPr>
        <w:spacing w:line="276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3D018D" w:rsidRPr="002C5673">
        <w:rPr>
          <w:rFonts w:ascii="Arial" w:hAnsi="Arial" w:cs="Arial"/>
          <w:b/>
          <w:sz w:val="24"/>
          <w:szCs w:val="24"/>
          <w:u w:val="single"/>
          <w:lang w:val="en-US"/>
        </w:rPr>
        <w:t>180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  <w:r w:rsidR="00D40050">
        <w:rPr>
          <w:rFonts w:ascii="Arial" w:hAnsi="Arial" w:cs="Arial"/>
          <w:bCs w:val="0"/>
          <w:sz w:val="24"/>
          <w:szCs w:val="24"/>
          <w:lang w:val="en-US"/>
        </w:rPr>
        <w:t>]</w:t>
      </w:r>
    </w:p>
    <w:p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A445B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DA445B">
        <w:rPr>
          <w:rFonts w:ascii="Arial" w:hAnsi="Arial" w:cs="Arial"/>
          <w:sz w:val="24"/>
          <w:szCs w:val="24"/>
          <w:lang w:val="en-US"/>
        </w:rPr>
        <w:t>overall contract</w:t>
      </w:r>
      <w:r w:rsidRPr="00DA445B">
        <w:rPr>
          <w:rFonts w:ascii="Arial" w:hAnsi="Arial" w:cs="Arial"/>
          <w:sz w:val="24"/>
          <w:szCs w:val="24"/>
          <w:lang w:val="en-US"/>
        </w:rPr>
        <w:t xml:space="preserve"> </w:t>
      </w:r>
      <w:r w:rsidRPr="00FD1116">
        <w:rPr>
          <w:rFonts w:ascii="Arial" w:hAnsi="Arial" w:cs="Arial"/>
          <w:sz w:val="24"/>
          <w:szCs w:val="24"/>
          <w:lang w:val="en-US"/>
        </w:rPr>
        <w:t xml:space="preserve">price </w:t>
      </w:r>
      <w:r w:rsidR="009958E4" w:rsidRPr="00FD1116">
        <w:rPr>
          <w:rFonts w:ascii="Arial" w:hAnsi="Arial" w:cs="Arial"/>
          <w:sz w:val="24"/>
          <w:szCs w:val="24"/>
          <w:lang w:val="en-US"/>
        </w:rPr>
        <w:t xml:space="preserve">and the delivery time </w:t>
      </w:r>
      <w:r w:rsidRPr="00FD1116">
        <w:rPr>
          <w:rFonts w:ascii="Arial" w:hAnsi="Arial" w:cs="Arial"/>
          <w:sz w:val="24"/>
          <w:szCs w:val="24"/>
          <w:lang w:val="en-US"/>
        </w:rPr>
        <w:t>offered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 by the winning tenderer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9C5EF2" w:rsidRPr="00F008C3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008C3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F008C3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F008C3">
        <w:rPr>
          <w:rFonts w:ascii="Arial" w:hAnsi="Arial" w:cs="Arial"/>
          <w:sz w:val="24"/>
          <w:szCs w:val="24"/>
          <w:lang w:val="en-US"/>
        </w:rPr>
        <w:t>t</w:t>
      </w:r>
      <w:r w:rsidR="009C5EF2" w:rsidRPr="00F008C3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F008C3">
        <w:rPr>
          <w:rFonts w:ascii="Arial" w:hAnsi="Arial" w:cs="Arial"/>
          <w:sz w:val="24"/>
          <w:szCs w:val="24"/>
          <w:lang w:val="en-US"/>
        </w:rPr>
        <w:t>d</w:t>
      </w:r>
      <w:r w:rsidR="009C5EF2" w:rsidRPr="00F008C3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F008C3">
        <w:rPr>
          <w:rFonts w:ascii="Arial" w:hAnsi="Arial" w:cs="Arial"/>
          <w:sz w:val="24"/>
          <w:szCs w:val="24"/>
          <w:lang w:val="en-US"/>
        </w:rPr>
        <w:t>shall be submitted to</w:t>
      </w:r>
      <w:proofErr w:type="gramStart"/>
      <w:r w:rsidR="00DA445B" w:rsidRPr="00F008C3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="00DA445B" w:rsidRPr="00F008C3">
        <w:rPr>
          <w:rFonts w:ascii="Arial" w:hAnsi="Arial" w:cs="Arial"/>
          <w:sz w:val="24"/>
          <w:szCs w:val="24"/>
          <w:lang w:val="en-US"/>
        </w:rPr>
        <w:br/>
      </w:r>
      <w:r w:rsidR="00DA445B" w:rsidRPr="00F008C3">
        <w:rPr>
          <w:rFonts w:ascii="Arial" w:hAnsi="Arial" w:cs="Arial"/>
          <w:b/>
          <w:sz w:val="24"/>
          <w:szCs w:val="24"/>
          <w:lang w:val="en-US"/>
        </w:rPr>
        <w:t>FMI-KTP-ID-TENDER-LA@mil.dk</w:t>
      </w:r>
      <w:r w:rsidR="000A46C4" w:rsidRPr="00F008C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:rsidR="009C5EF2" w:rsidRPr="00DA445B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DA445B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DA445B">
        <w:rPr>
          <w:rFonts w:ascii="Arial" w:hAnsi="Arial" w:cs="Arial"/>
          <w:sz w:val="24"/>
          <w:szCs w:val="24"/>
          <w:lang w:val="en-US"/>
        </w:rPr>
        <w:t xml:space="preserve">shall </w:t>
      </w:r>
      <w:r w:rsidR="00DA445B" w:rsidRPr="00DA445B">
        <w:rPr>
          <w:rFonts w:ascii="Arial" w:hAnsi="Arial" w:cs="Arial"/>
          <w:sz w:val="24"/>
          <w:szCs w:val="24"/>
          <w:lang w:val="en-US"/>
        </w:rPr>
        <w:t>be in English.</w:t>
      </w:r>
    </w:p>
    <w:p w:rsidR="00F554BB" w:rsidRPr="00DA445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2C5673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2C5673">
        <w:rPr>
          <w:rFonts w:ascii="Arial" w:hAnsi="Arial" w:cs="Arial"/>
          <w:sz w:val="24"/>
          <w:szCs w:val="24"/>
        </w:rPr>
        <w:t>Filled</w:t>
      </w:r>
      <w:proofErr w:type="spellEnd"/>
      <w:r w:rsidRPr="002C5673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2C5673">
        <w:rPr>
          <w:rFonts w:ascii="Arial" w:hAnsi="Arial" w:cs="Arial"/>
          <w:sz w:val="24"/>
          <w:szCs w:val="24"/>
        </w:rPr>
        <w:t>Requirement</w:t>
      </w:r>
      <w:proofErr w:type="spellEnd"/>
      <w:r w:rsidRPr="002C56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673">
        <w:rPr>
          <w:rFonts w:ascii="Arial" w:hAnsi="Arial" w:cs="Arial"/>
          <w:sz w:val="24"/>
          <w:szCs w:val="24"/>
        </w:rPr>
        <w:t>Specification</w:t>
      </w:r>
      <w:proofErr w:type="spellEnd"/>
      <w:r w:rsidR="000A46C4" w:rsidRPr="002C5673">
        <w:rPr>
          <w:rFonts w:ascii="Arial" w:hAnsi="Arial" w:cs="Arial"/>
          <w:sz w:val="24"/>
          <w:szCs w:val="24"/>
        </w:rPr>
        <w:t xml:space="preserve"> </w:t>
      </w:r>
    </w:p>
    <w:p w:rsidR="002C5673" w:rsidRDefault="002C5673" w:rsidP="002C5673">
      <w:pPr>
        <w:spacing w:line="276" w:lineRule="auto"/>
        <w:rPr>
          <w:rFonts w:ascii="Arial" w:hAnsi="Arial" w:cs="Arial"/>
          <w:sz w:val="24"/>
          <w:szCs w:val="24"/>
        </w:rPr>
      </w:pPr>
    </w:p>
    <w:p w:rsidR="002C5673" w:rsidRPr="002C5673" w:rsidRDefault="002C5673" w:rsidP="002C5673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008C3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F008C3">
        <w:rPr>
          <w:rFonts w:ascii="Arial" w:hAnsi="Arial" w:cs="Arial"/>
          <w:sz w:val="24"/>
          <w:szCs w:val="24"/>
          <w:lang w:val="en-US"/>
        </w:rPr>
        <w:t>submitted by e-mail to</w:t>
      </w:r>
      <w:proofErr w:type="gramStart"/>
      <w:r w:rsidR="00DA445B" w:rsidRPr="00F008C3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="00DA445B" w:rsidRPr="00F008C3">
        <w:rPr>
          <w:rFonts w:ascii="Arial" w:hAnsi="Arial" w:cs="Arial"/>
          <w:sz w:val="24"/>
          <w:szCs w:val="24"/>
          <w:lang w:val="en-US"/>
        </w:rPr>
        <w:br/>
      </w:r>
      <w:r w:rsidR="00DA445B" w:rsidRPr="00F008C3">
        <w:rPr>
          <w:rFonts w:ascii="Arial" w:hAnsi="Arial" w:cs="Arial"/>
          <w:b/>
          <w:sz w:val="24"/>
          <w:szCs w:val="24"/>
          <w:lang w:val="en-US"/>
        </w:rPr>
        <w:t>FMI-KTP-ID-TENDER-LA@mil.dk</w:t>
      </w:r>
      <w:r w:rsidR="00DA445B" w:rsidRPr="00F008C3">
        <w:rPr>
          <w:rFonts w:ascii="Arial" w:hAnsi="Arial" w:cs="Arial"/>
          <w:sz w:val="24"/>
          <w:szCs w:val="24"/>
          <w:lang w:val="en-US"/>
        </w:rPr>
        <w:br/>
      </w:r>
      <w:r w:rsidRPr="00F008C3">
        <w:rPr>
          <w:rFonts w:ascii="Arial" w:hAnsi="Arial" w:cs="Arial"/>
          <w:sz w:val="24"/>
          <w:szCs w:val="24"/>
          <w:lang w:val="en-US"/>
        </w:rPr>
        <w:t>no later than</w:t>
      </w:r>
      <w:r w:rsidR="00601B76">
        <w:rPr>
          <w:rFonts w:ascii="Arial" w:hAnsi="Arial" w:cs="Arial"/>
          <w:sz w:val="24"/>
          <w:szCs w:val="24"/>
          <w:lang w:val="en-US"/>
        </w:rPr>
        <w:t xml:space="preserve"> </w:t>
      </w:r>
      <w:r w:rsidR="00601B76" w:rsidRPr="00601B7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30 November at </w:t>
      </w:r>
      <w:r w:rsidR="002641A5" w:rsidRPr="00601B76">
        <w:rPr>
          <w:rFonts w:ascii="Arial" w:hAnsi="Arial" w:cs="Arial"/>
          <w:b/>
          <w:sz w:val="24"/>
          <w:szCs w:val="24"/>
          <w:u w:val="single"/>
          <w:lang w:val="en-US"/>
        </w:rPr>
        <w:t>13:00 CET</w:t>
      </w:r>
      <w:r w:rsidR="002641A5" w:rsidRPr="00F008C3">
        <w:rPr>
          <w:rFonts w:ascii="Arial" w:hAnsi="Arial" w:cs="Arial"/>
          <w:sz w:val="24"/>
          <w:szCs w:val="24"/>
          <w:lang w:val="en-US"/>
        </w:rPr>
        <w:t>.</w:t>
      </w:r>
      <w:r w:rsidR="00D40050" w:rsidRPr="00F008C3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lastRenderedPageBreak/>
        <w:t xml:space="preserve">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AA6E2D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AA6E2D" w:rsidP="00AA6E2D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30</w:t>
            </w:r>
            <w:r w:rsidR="00601B76">
              <w:rPr>
                <w:rFonts w:ascii="Arial" w:hAnsi="Arial" w:cs="Arial"/>
                <w:szCs w:val="24"/>
                <w:lang w:val="en-GB" w:eastAsia="en-US"/>
              </w:rPr>
              <w:t xml:space="preserve"> October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AA6E2D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601B76" w:rsidP="00601B76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20 November at 16.00 CET 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AA6E2D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601B76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22 November at 14.00 CET 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601B76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30</w:t>
            </w:r>
            <w:r w:rsidR="004E4AB1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val="en-GB" w:eastAsia="en-US"/>
              </w:rPr>
              <w:t>November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CET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3"/>
      <w:headerReference w:type="first" r:id="rId14"/>
      <w:foot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DF" w:rsidRDefault="003762DF" w:rsidP="00333919">
      <w:pPr>
        <w:spacing w:line="240" w:lineRule="auto"/>
      </w:pPr>
      <w:r>
        <w:separator/>
      </w:r>
    </w:p>
  </w:endnote>
  <w:endnote w:type="continuationSeparator" w:id="0">
    <w:p w:rsidR="003762DF" w:rsidRDefault="003762DF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3D018D" w:rsidRPr="009402A0" w:rsidRDefault="003D018D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5.0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B76B2C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B76B2C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A6E2D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B76B2C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8D" w:rsidRDefault="003D018D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DF" w:rsidRDefault="003762DF" w:rsidP="00333919">
      <w:pPr>
        <w:spacing w:line="240" w:lineRule="auto"/>
      </w:pPr>
      <w:r>
        <w:separator/>
      </w:r>
    </w:p>
  </w:footnote>
  <w:footnote w:type="continuationSeparator" w:id="0">
    <w:p w:rsidR="003762DF" w:rsidRDefault="003762DF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3D018D" w:rsidRPr="00AA6E2D" w:rsidTr="00F43723">
      <w:tc>
        <w:tcPr>
          <w:tcW w:w="1951" w:type="dxa"/>
        </w:tcPr>
        <w:p w:rsidR="003D018D" w:rsidRDefault="003D018D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3D018D" w:rsidRDefault="003D018D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3D018D" w:rsidRDefault="003D018D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3D018D" w:rsidRPr="003C730D" w:rsidRDefault="003D018D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3D018D" w:rsidRPr="003C730D" w:rsidRDefault="003D018D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</w:t>
          </w: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nd</w:t>
          </w:r>
        </w:p>
        <w:p w:rsidR="003D018D" w:rsidRPr="003C730D" w:rsidRDefault="003D018D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3D018D" w:rsidRPr="003C730D" w:rsidRDefault="003D018D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3D018D" w:rsidRPr="003C730D" w:rsidRDefault="003D018D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3D018D" w:rsidRDefault="00B76B2C" w:rsidP="003C730D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left:0;text-align:left;margin-left:28.35pt;margin-top:28.35pt;width:6pt;height:12.05pt;z-index: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3D018D" w:rsidRDefault="003D018D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3D018D">
      <w:t>___________________________________________________________________________</w:t>
    </w:r>
  </w:p>
  <w:p w:rsidR="003D018D" w:rsidRDefault="003D018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90580402"/>
    <w:lvl w:ilvl="0" w:tplc="0AD87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4CB3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470E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5673"/>
    <w:rsid w:val="002C635A"/>
    <w:rsid w:val="002D4B48"/>
    <w:rsid w:val="002E17A8"/>
    <w:rsid w:val="002E6155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762DF"/>
    <w:rsid w:val="00395C57"/>
    <w:rsid w:val="003A22D5"/>
    <w:rsid w:val="003A39AE"/>
    <w:rsid w:val="003A56B6"/>
    <w:rsid w:val="003B009B"/>
    <w:rsid w:val="003B4D10"/>
    <w:rsid w:val="003C730D"/>
    <w:rsid w:val="003D018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2D2E"/>
    <w:rsid w:val="004E4AB1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5335C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1B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037F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97902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3C94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C7835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6D5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6E2D"/>
    <w:rsid w:val="00AA7A0C"/>
    <w:rsid w:val="00AB2207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538D"/>
    <w:rsid w:val="00AF7CB8"/>
    <w:rsid w:val="00B109EE"/>
    <w:rsid w:val="00B125D4"/>
    <w:rsid w:val="00B21DD9"/>
    <w:rsid w:val="00B22C81"/>
    <w:rsid w:val="00B2323D"/>
    <w:rsid w:val="00B31066"/>
    <w:rsid w:val="00B31D0E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6B2C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330F"/>
    <w:rsid w:val="00CD430D"/>
    <w:rsid w:val="00CD4703"/>
    <w:rsid w:val="00CD63D3"/>
    <w:rsid w:val="00CE0A98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2BC5"/>
    <w:rsid w:val="00D946EA"/>
    <w:rsid w:val="00D94C29"/>
    <w:rsid w:val="00D96556"/>
    <w:rsid w:val="00D97230"/>
    <w:rsid w:val="00DA1617"/>
    <w:rsid w:val="00DA3D20"/>
    <w:rsid w:val="00DA445B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4CAA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08C3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642"/>
    <w:rsid w:val="00F337AC"/>
    <w:rsid w:val="00F36641"/>
    <w:rsid w:val="00F3731D"/>
    <w:rsid w:val="00F37F80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D1116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FMIDOC-639-44</_dlc_DocId>
    <_dlc_DocIdUrl xmlns="b92a7b62-18c2-4926-a891-55c0c57152a8">
      <Url>http://fish.msp.forsvaret.fiin.dk/myn/fmi/Viden-Om/juridisk/_layouts/DocIdRedir.aspx?ID=FMIDOC-639-44</Url>
      <Description>FMIDOC-639-44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23CF6D-84AE-4DBB-97AF-2AC64FDCF49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983492B-445A-4DC7-8EFA-80E51E88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2017-10-27T06:13:00Z</dcterms:created>
  <dcterms:modified xsi:type="dcterms:W3CDTF">2017-10-30T06:13:00Z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6c38253d-3b88-4959-b06e-fd79ce13abc5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</Properties>
</file>