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7D0" w:rsidRPr="002E7E8A" w:rsidRDefault="002907D0" w:rsidP="002907D0">
      <w:pPr>
        <w:rPr>
          <w:rFonts w:cs="Arial"/>
        </w:rPr>
      </w:pPr>
      <w:r>
        <w:rPr>
          <w:rStyle w:val="TitelTegn"/>
        </w:rPr>
        <w:t>SundVækst</w:t>
      </w:r>
      <w:r w:rsidR="00246DBC">
        <w:rPr>
          <w:rStyle w:val="TitelTegn"/>
        </w:rPr>
        <w:t xml:space="preserve"> – virksomheder på Folkemødet 2018</w:t>
      </w:r>
      <w:r w:rsidRPr="002E7E8A">
        <w:rPr>
          <w:rStyle w:val="TitelTegn"/>
        </w:rPr>
        <w:br/>
      </w:r>
      <w:r w:rsidRPr="002E7E8A">
        <w:rPr>
          <w:rFonts w:cs="Arial"/>
          <w:sz w:val="24"/>
        </w:rPr>
        <w:t xml:space="preserve">Dokumentation </w:t>
      </w:r>
      <w:r>
        <w:rPr>
          <w:rFonts w:cs="Arial"/>
          <w:sz w:val="24"/>
        </w:rPr>
        <w:t>for annoncering</w:t>
      </w:r>
    </w:p>
    <w:p w:rsidR="002907D0" w:rsidRPr="004E7F2F" w:rsidRDefault="002907D0" w:rsidP="002907D0">
      <w:pPr>
        <w:spacing w:line="276" w:lineRule="auto"/>
        <w:rPr>
          <w:i/>
        </w:rPr>
      </w:pPr>
      <w:r w:rsidRPr="0068516E">
        <w:rPr>
          <w:i/>
        </w:rPr>
        <w:t>Dette er lagt på Udbud.dk</w:t>
      </w:r>
    </w:p>
    <w:p w:rsidR="002907D0" w:rsidRPr="002E7E8A" w:rsidRDefault="002907D0" w:rsidP="002907D0">
      <w:pPr>
        <w:rPr>
          <w:rFonts w:cs="Arial"/>
        </w:rPr>
      </w:pPr>
    </w:p>
    <w:p w:rsidR="002907D0" w:rsidRPr="002E7E8A" w:rsidRDefault="002907D0" w:rsidP="002907D0">
      <w:pPr>
        <w:pStyle w:val="Guide"/>
        <w:rPr>
          <w:rFonts w:ascii="Arial" w:hAnsi="Arial" w:cs="Arial"/>
        </w:rPr>
      </w:pPr>
      <w:r>
        <w:rPr>
          <w:rFonts w:ascii="Arial" w:hAnsi="Arial" w:cs="Arial"/>
        </w:rPr>
        <w:t>Generelle oplysninger</w:t>
      </w:r>
    </w:p>
    <w:p w:rsidR="002907D0" w:rsidRPr="003C4AF1" w:rsidRDefault="002907D0" w:rsidP="002907D0">
      <w:pPr>
        <w:rPr>
          <w:rFonts w:cs="Arial"/>
        </w:rPr>
      </w:pPr>
    </w:p>
    <w:p w:rsidR="002907D0" w:rsidRPr="00A16BD2" w:rsidRDefault="00AF2574" w:rsidP="002907D0">
      <w:pPr>
        <w:tabs>
          <w:tab w:val="left" w:pos="2694"/>
        </w:tabs>
        <w:ind w:left="2694" w:hanging="2694"/>
        <w:rPr>
          <w:rFonts w:cs="Arial"/>
          <w:color w:val="000000" w:themeColor="text1"/>
        </w:rPr>
      </w:pPr>
      <w:r>
        <w:rPr>
          <w:rFonts w:cs="Arial"/>
        </w:rPr>
        <w:t xml:space="preserve">Annonceringens </w:t>
      </w:r>
      <w:r w:rsidR="002907D0">
        <w:rPr>
          <w:rFonts w:cs="Arial"/>
        </w:rPr>
        <w:t>titel:</w:t>
      </w:r>
      <w:r w:rsidR="002907D0">
        <w:rPr>
          <w:rFonts w:cs="Arial"/>
        </w:rPr>
        <w:tab/>
      </w:r>
      <w:r w:rsidR="005C4D5E">
        <w:rPr>
          <w:rFonts w:cs="Arial"/>
        </w:rPr>
        <w:t xml:space="preserve">Kvalificering af virksomhedsvækstplaner: </w:t>
      </w:r>
      <w:r w:rsidR="00246DBC">
        <w:rPr>
          <w:rFonts w:cs="Arial"/>
        </w:rPr>
        <w:t>Forberedelse af SundVækst-virksomheders deltagelse i Folkemødet på Bornholm i juni 2018</w:t>
      </w:r>
    </w:p>
    <w:p w:rsidR="002907D0" w:rsidRDefault="002907D0" w:rsidP="002907D0">
      <w:pPr>
        <w:tabs>
          <w:tab w:val="left" w:pos="2694"/>
        </w:tabs>
        <w:rPr>
          <w:rFonts w:cs="Arial"/>
        </w:rPr>
      </w:pPr>
    </w:p>
    <w:p w:rsidR="002907D0" w:rsidRDefault="002907D0" w:rsidP="002907D0">
      <w:pPr>
        <w:tabs>
          <w:tab w:val="left" w:pos="2694"/>
        </w:tabs>
        <w:rPr>
          <w:rFonts w:cs="Arial"/>
        </w:rPr>
      </w:pPr>
      <w:r>
        <w:rPr>
          <w:rFonts w:cs="Arial"/>
        </w:rPr>
        <w:t>Udbyder:</w:t>
      </w:r>
      <w:r>
        <w:rPr>
          <w:rFonts w:cs="Arial"/>
        </w:rPr>
        <w:tab/>
      </w:r>
      <w:r w:rsidR="000558EA">
        <w:rPr>
          <w:rFonts w:cs="Arial"/>
        </w:rPr>
        <w:t xml:space="preserve">Projekt SundVækst, </w:t>
      </w:r>
      <w:r>
        <w:rPr>
          <w:rFonts w:cs="Arial"/>
        </w:rPr>
        <w:t>Væksthus Hovedstadsregionen, Fruebjergvej 3, 2100 København Ø</w:t>
      </w:r>
    </w:p>
    <w:p w:rsidR="002907D0" w:rsidRDefault="002907D0" w:rsidP="002907D0">
      <w:pPr>
        <w:tabs>
          <w:tab w:val="left" w:pos="2694"/>
        </w:tabs>
        <w:rPr>
          <w:rFonts w:cs="Arial"/>
        </w:rPr>
      </w:pPr>
    </w:p>
    <w:p w:rsidR="002907D0" w:rsidRPr="0017052D" w:rsidRDefault="002907D0" w:rsidP="002907D0">
      <w:pPr>
        <w:tabs>
          <w:tab w:val="left" w:pos="2694"/>
        </w:tabs>
        <w:rPr>
          <w:rFonts w:cs="Arial"/>
        </w:rPr>
      </w:pPr>
      <w:r w:rsidRPr="00A43D91">
        <w:rPr>
          <w:rFonts w:cs="Arial"/>
        </w:rPr>
        <w:t>Dato:</w:t>
      </w:r>
      <w:r w:rsidRPr="00A43D91">
        <w:rPr>
          <w:rFonts w:cs="Arial"/>
        </w:rPr>
        <w:tab/>
      </w:r>
      <w:r>
        <w:rPr>
          <w:rFonts w:cs="Arial"/>
        </w:rPr>
        <w:t>16. april 2018</w:t>
      </w:r>
    </w:p>
    <w:p w:rsidR="002907D0" w:rsidRPr="0017052D" w:rsidRDefault="002907D0" w:rsidP="002907D0">
      <w:pPr>
        <w:tabs>
          <w:tab w:val="left" w:pos="2694"/>
        </w:tabs>
        <w:rPr>
          <w:rFonts w:cs="Arial"/>
        </w:rPr>
      </w:pPr>
    </w:p>
    <w:p w:rsidR="002907D0" w:rsidRPr="00A43D91" w:rsidRDefault="002907D0" w:rsidP="002907D0">
      <w:pPr>
        <w:tabs>
          <w:tab w:val="left" w:pos="2694"/>
        </w:tabs>
        <w:rPr>
          <w:rFonts w:cs="Arial"/>
        </w:rPr>
      </w:pPr>
      <w:r w:rsidRPr="0017052D">
        <w:rPr>
          <w:rFonts w:cs="Arial"/>
        </w:rPr>
        <w:t>Deadline:</w:t>
      </w:r>
      <w:r w:rsidRPr="0017052D">
        <w:rPr>
          <w:rFonts w:cs="Arial"/>
        </w:rPr>
        <w:tab/>
      </w:r>
      <w:r>
        <w:rPr>
          <w:rFonts w:cs="Arial"/>
        </w:rPr>
        <w:t>30. april 2018</w:t>
      </w:r>
    </w:p>
    <w:p w:rsidR="002907D0" w:rsidRPr="00A43D91" w:rsidRDefault="002907D0" w:rsidP="002907D0">
      <w:pPr>
        <w:tabs>
          <w:tab w:val="left" w:pos="2694"/>
        </w:tabs>
        <w:rPr>
          <w:rFonts w:cs="Arial"/>
        </w:rPr>
      </w:pPr>
    </w:p>
    <w:p w:rsidR="002907D0" w:rsidRDefault="002907D0" w:rsidP="002907D0">
      <w:pPr>
        <w:tabs>
          <w:tab w:val="left" w:pos="2694"/>
          <w:tab w:val="left" w:pos="5954"/>
        </w:tabs>
        <w:rPr>
          <w:rFonts w:cs="Arial"/>
        </w:rPr>
      </w:pPr>
      <w:r>
        <w:rPr>
          <w:rFonts w:cs="Arial"/>
        </w:rPr>
        <w:t>Kontaktperson / information:</w:t>
      </w:r>
      <w:r>
        <w:rPr>
          <w:rFonts w:cs="Arial"/>
        </w:rPr>
        <w:tab/>
      </w:r>
      <w:r w:rsidRPr="0071693B">
        <w:rPr>
          <w:rFonts w:cs="Arial"/>
          <w:b/>
        </w:rPr>
        <w:t>Spørgsmål rettes til:</w:t>
      </w:r>
      <w:r>
        <w:rPr>
          <w:rFonts w:cs="Arial"/>
        </w:rPr>
        <w:tab/>
      </w:r>
      <w:r w:rsidRPr="0071693B">
        <w:rPr>
          <w:rFonts w:cs="Arial"/>
          <w:b/>
        </w:rPr>
        <w:t>E-mail tilbud til:</w:t>
      </w:r>
    </w:p>
    <w:p w:rsidR="002907D0" w:rsidRDefault="002907D0" w:rsidP="002907D0">
      <w:pPr>
        <w:tabs>
          <w:tab w:val="left" w:pos="2694"/>
          <w:tab w:val="left" w:pos="5954"/>
        </w:tabs>
        <w:rPr>
          <w:rFonts w:cs="Arial"/>
        </w:rPr>
      </w:pPr>
      <w:r>
        <w:rPr>
          <w:rFonts w:cs="Arial"/>
        </w:rPr>
        <w:tab/>
      </w:r>
      <w:r w:rsidR="003B3E73">
        <w:rPr>
          <w:rFonts w:cs="Arial"/>
        </w:rPr>
        <w:t>Gunhild Sander Garsdal</w:t>
      </w:r>
      <w:r>
        <w:rPr>
          <w:rFonts w:cs="Arial"/>
        </w:rPr>
        <w:tab/>
        <w:t>Væksthus Hovedstadsregionen (VHHR)</w:t>
      </w:r>
    </w:p>
    <w:p w:rsidR="002907D0" w:rsidRPr="002907D0" w:rsidRDefault="002907D0" w:rsidP="002907D0">
      <w:pPr>
        <w:tabs>
          <w:tab w:val="left" w:pos="2694"/>
          <w:tab w:val="left" w:pos="5954"/>
        </w:tabs>
        <w:rPr>
          <w:rFonts w:cs="Arial"/>
          <w:lang w:val="en-US"/>
        </w:rPr>
      </w:pPr>
      <w:r>
        <w:rPr>
          <w:rFonts w:cs="Arial"/>
        </w:rPr>
        <w:tab/>
      </w:r>
      <w:r w:rsidRPr="00246DBC">
        <w:rPr>
          <w:rFonts w:cs="Arial"/>
          <w:lang w:val="en-US"/>
        </w:rPr>
        <w:t>E-m</w:t>
      </w:r>
      <w:r w:rsidR="003B3E73">
        <w:rPr>
          <w:rFonts w:cs="Arial"/>
          <w:lang w:val="en-US"/>
        </w:rPr>
        <w:t>ail: gg</w:t>
      </w:r>
      <w:r w:rsidRPr="002907D0">
        <w:rPr>
          <w:rFonts w:cs="Arial"/>
          <w:lang w:val="en-US"/>
        </w:rPr>
        <w:t>@vhhr.dk</w:t>
      </w:r>
      <w:r w:rsidRPr="002907D0">
        <w:rPr>
          <w:rFonts w:cs="Arial"/>
          <w:lang w:val="en-US"/>
        </w:rPr>
        <w:tab/>
      </w:r>
      <w:r w:rsidR="00246DBC">
        <w:rPr>
          <w:rFonts w:cs="Arial"/>
          <w:lang w:val="en-US"/>
        </w:rPr>
        <w:t xml:space="preserve">Projekt: </w:t>
      </w:r>
      <w:r w:rsidRPr="002907D0">
        <w:rPr>
          <w:rFonts w:cs="Arial"/>
          <w:lang w:val="en-US"/>
        </w:rPr>
        <w:t>S</w:t>
      </w:r>
      <w:r>
        <w:rPr>
          <w:rFonts w:cs="Arial"/>
          <w:lang w:val="en-US"/>
        </w:rPr>
        <w:t>undVækst</w:t>
      </w:r>
    </w:p>
    <w:p w:rsidR="002907D0" w:rsidRPr="00AA551E" w:rsidRDefault="002907D0" w:rsidP="002907D0">
      <w:pPr>
        <w:tabs>
          <w:tab w:val="left" w:pos="2694"/>
          <w:tab w:val="left" w:pos="5954"/>
        </w:tabs>
        <w:rPr>
          <w:rFonts w:cs="Arial"/>
          <w:lang w:val="en-US"/>
        </w:rPr>
      </w:pPr>
      <w:r w:rsidRPr="002907D0">
        <w:rPr>
          <w:rFonts w:cs="Arial"/>
          <w:lang w:val="en-US"/>
        </w:rPr>
        <w:tab/>
      </w:r>
      <w:r w:rsidRPr="00AA551E">
        <w:rPr>
          <w:rFonts w:cs="Arial"/>
          <w:lang w:val="en-US"/>
        </w:rPr>
        <w:t xml:space="preserve">tel. +45 </w:t>
      </w:r>
      <w:r w:rsidR="00A8630F">
        <w:rPr>
          <w:rFonts w:cs="Arial"/>
          <w:lang w:val="en-US"/>
        </w:rPr>
        <w:t>29261669</w:t>
      </w:r>
      <w:r w:rsidRPr="00AA551E">
        <w:rPr>
          <w:rFonts w:cs="Arial"/>
          <w:lang w:val="en-US"/>
        </w:rPr>
        <w:tab/>
        <w:t xml:space="preserve">Att.: </w:t>
      </w:r>
      <w:r w:rsidR="003B3E73" w:rsidRPr="00AA551E">
        <w:rPr>
          <w:rFonts w:cs="Arial"/>
          <w:lang w:val="en-US"/>
        </w:rPr>
        <w:t>Gunhild Sander Garsdal</w:t>
      </w:r>
    </w:p>
    <w:p w:rsidR="002907D0" w:rsidRPr="00AA551E" w:rsidRDefault="003B3E73" w:rsidP="002907D0">
      <w:pPr>
        <w:tabs>
          <w:tab w:val="left" w:pos="2694"/>
          <w:tab w:val="left" w:pos="5954"/>
        </w:tabs>
        <w:rPr>
          <w:rFonts w:cs="Arial"/>
          <w:lang w:val="en-US"/>
        </w:rPr>
      </w:pPr>
      <w:r w:rsidRPr="00AA551E">
        <w:rPr>
          <w:rFonts w:cs="Arial"/>
          <w:lang w:val="en-US"/>
        </w:rPr>
        <w:tab/>
      </w:r>
      <w:r w:rsidRPr="00AA551E">
        <w:rPr>
          <w:rFonts w:cs="Arial"/>
          <w:lang w:val="en-US"/>
        </w:rPr>
        <w:tab/>
        <w:t>E-mail: gg</w:t>
      </w:r>
      <w:r w:rsidR="002907D0" w:rsidRPr="00AA551E">
        <w:rPr>
          <w:rFonts w:cs="Arial"/>
          <w:lang w:val="en-US"/>
        </w:rPr>
        <w:t>@vhhr.dk</w:t>
      </w:r>
    </w:p>
    <w:p w:rsidR="002907D0" w:rsidRPr="0071693B" w:rsidRDefault="002907D0" w:rsidP="002907D0">
      <w:pPr>
        <w:tabs>
          <w:tab w:val="left" w:pos="2694"/>
          <w:tab w:val="left" w:pos="5954"/>
        </w:tabs>
        <w:rPr>
          <w:rFonts w:cs="Arial"/>
        </w:rPr>
      </w:pPr>
      <w:r w:rsidRPr="00AA551E">
        <w:rPr>
          <w:rFonts w:cs="Arial"/>
          <w:lang w:val="en-US"/>
        </w:rPr>
        <w:tab/>
      </w:r>
      <w:r w:rsidRPr="00AA551E">
        <w:rPr>
          <w:rFonts w:cs="Arial"/>
          <w:lang w:val="en-US"/>
        </w:rPr>
        <w:tab/>
      </w:r>
      <w:r w:rsidRPr="0071693B">
        <w:rPr>
          <w:rFonts w:cs="Arial"/>
        </w:rPr>
        <w:t>Fruebjergvej 3</w:t>
      </w:r>
    </w:p>
    <w:p w:rsidR="002907D0" w:rsidRDefault="002907D0" w:rsidP="002907D0">
      <w:pPr>
        <w:tabs>
          <w:tab w:val="left" w:pos="2694"/>
          <w:tab w:val="left" w:pos="5954"/>
        </w:tabs>
        <w:rPr>
          <w:rFonts w:cs="Arial"/>
        </w:rPr>
      </w:pPr>
      <w:r w:rsidRPr="0071693B">
        <w:rPr>
          <w:rFonts w:cs="Arial"/>
        </w:rPr>
        <w:tab/>
      </w:r>
      <w:r>
        <w:rPr>
          <w:rFonts w:cs="Arial"/>
        </w:rPr>
        <w:tab/>
        <w:t>2100 København Ø</w:t>
      </w:r>
    </w:p>
    <w:p w:rsidR="002907D0" w:rsidRPr="002E7E8A" w:rsidRDefault="002907D0" w:rsidP="002907D0">
      <w:pPr>
        <w:rPr>
          <w:rFonts w:cs="Arial"/>
        </w:rPr>
      </w:pPr>
    </w:p>
    <w:p w:rsidR="002907D0" w:rsidRPr="002E7E8A" w:rsidRDefault="002907D0" w:rsidP="002907D0">
      <w:pPr>
        <w:pStyle w:val="Guide"/>
        <w:rPr>
          <w:rFonts w:ascii="Arial" w:hAnsi="Arial" w:cs="Arial"/>
        </w:rPr>
      </w:pPr>
      <w:r>
        <w:rPr>
          <w:rFonts w:ascii="Arial" w:hAnsi="Arial" w:cs="Arial"/>
        </w:rPr>
        <w:t xml:space="preserve">Baggrund for </w:t>
      </w:r>
      <w:r w:rsidR="00246DBC">
        <w:rPr>
          <w:rFonts w:ascii="Arial" w:hAnsi="Arial" w:cs="Arial"/>
        </w:rPr>
        <w:t>annonceringen</w:t>
      </w:r>
    </w:p>
    <w:p w:rsidR="002907D0" w:rsidRPr="003C4AF1" w:rsidRDefault="002907D0" w:rsidP="002907D0">
      <w:pPr>
        <w:rPr>
          <w:rFonts w:cs="Arial"/>
        </w:rPr>
      </w:pPr>
    </w:p>
    <w:p w:rsidR="00063AD1" w:rsidRPr="00063AD1" w:rsidRDefault="00246DBC" w:rsidP="00063AD1">
      <w:pPr>
        <w:pStyle w:val="Listeafsnit"/>
        <w:numPr>
          <w:ilvl w:val="0"/>
          <w:numId w:val="13"/>
        </w:numPr>
        <w:shd w:val="clear" w:color="auto" w:fill="FFFFFF"/>
        <w:spacing w:after="173"/>
        <w:rPr>
          <w:rFonts w:cs="Arial"/>
          <w:b/>
        </w:rPr>
      </w:pPr>
      <w:r w:rsidRPr="00063AD1">
        <w:rPr>
          <w:rFonts w:cs="Arial"/>
          <w:b/>
        </w:rPr>
        <w:t>Om SundVækst</w:t>
      </w:r>
      <w:r w:rsidR="002907D0" w:rsidRPr="00063AD1">
        <w:rPr>
          <w:rFonts w:cs="Arial"/>
          <w:b/>
        </w:rPr>
        <w:t xml:space="preserve"> programmet:</w:t>
      </w:r>
      <w:r w:rsidR="000558EA" w:rsidRPr="00063AD1">
        <w:rPr>
          <w:rFonts w:cs="Arial"/>
          <w:b/>
        </w:rPr>
        <w:t xml:space="preserve"> </w:t>
      </w:r>
    </w:p>
    <w:p w:rsidR="00063AD1" w:rsidRDefault="00063AD1" w:rsidP="00063AD1">
      <w:pPr>
        <w:shd w:val="clear" w:color="auto" w:fill="FFFFFF"/>
        <w:spacing w:after="173"/>
        <w:contextualSpacing/>
        <w:rPr>
          <w:rFonts w:ascii="Calibri" w:hAnsi="Calibri"/>
        </w:rPr>
      </w:pPr>
      <w:r>
        <w:t>SundVækst programmet er skabt af Væksthus Hovedstadsregionen i samarbejde med Vækstforum</w:t>
      </w:r>
      <w:r w:rsidR="006457E8">
        <w:t xml:space="preserve"> Hovedstaden</w:t>
      </w:r>
      <w:r>
        <w:t xml:space="preserve"> og EU’s regionalfond. Hensigten er, at bistå virksomheder der ønsker at sælge til det offentlige – særligt inden for </w:t>
      </w:r>
      <w:r w:rsidR="00772FF8">
        <w:t xml:space="preserve">sundheds- og velfærdsløsninger og produkter </w:t>
      </w:r>
      <w:r>
        <w:t>– med at udvikle vækstplan</w:t>
      </w:r>
      <w:r w:rsidR="006457E8">
        <w:t>er</w:t>
      </w:r>
      <w:r>
        <w:t>, som grundlag for at styrke</w:t>
      </w:r>
      <w:r w:rsidR="006457E8">
        <w:t xml:space="preserve"> deres</w:t>
      </w:r>
      <w:r>
        <w:t xml:space="preserve"> salg markant.</w:t>
      </w:r>
    </w:p>
    <w:p w:rsidR="00063AD1" w:rsidRDefault="00063AD1" w:rsidP="00063AD1">
      <w:pPr>
        <w:shd w:val="clear" w:color="auto" w:fill="FFFFFF"/>
        <w:spacing w:after="173"/>
        <w:contextualSpacing/>
      </w:pPr>
    </w:p>
    <w:p w:rsidR="00063AD1" w:rsidRDefault="00063AD1" w:rsidP="00063AD1">
      <w:pPr>
        <w:shd w:val="clear" w:color="auto" w:fill="FFFFFF"/>
        <w:spacing w:after="173"/>
        <w:contextualSpacing/>
      </w:pPr>
      <w:r>
        <w:t xml:space="preserve">Virksomhederne </w:t>
      </w:r>
      <w:r w:rsidR="00AF2574">
        <w:t xml:space="preserve">gennemgår </w:t>
      </w:r>
      <w:r>
        <w:t xml:space="preserve">et forløb over 4-5 måneder, som består af 3 centrale dele. </w:t>
      </w:r>
    </w:p>
    <w:p w:rsidR="00063AD1" w:rsidRPr="007B0220" w:rsidRDefault="00063AD1" w:rsidP="007B0220">
      <w:pPr>
        <w:pStyle w:val="Listeafsnit"/>
        <w:numPr>
          <w:ilvl w:val="0"/>
          <w:numId w:val="15"/>
        </w:numPr>
        <w:shd w:val="clear" w:color="auto" w:fill="FFFFFF"/>
        <w:spacing w:after="173"/>
        <w:rPr>
          <w:rFonts w:cs="Arial"/>
        </w:rPr>
      </w:pPr>
      <w:r>
        <w:rPr>
          <w:rFonts w:cs="Arial"/>
        </w:rPr>
        <w:t>W</w:t>
      </w:r>
      <w:r w:rsidRPr="00063AD1">
        <w:rPr>
          <w:rFonts w:cs="Arial"/>
        </w:rPr>
        <w:t xml:space="preserve">orkshops hvor udviklingen af </w:t>
      </w:r>
      <w:r w:rsidR="006457E8">
        <w:rPr>
          <w:rFonts w:cs="Arial"/>
        </w:rPr>
        <w:t xml:space="preserve">virksomhedens </w:t>
      </w:r>
      <w:r w:rsidRPr="00063AD1">
        <w:rPr>
          <w:rFonts w:cs="Arial"/>
        </w:rPr>
        <w:t xml:space="preserve">vækstplanen sættes i relation til det offentliges efterspørgsel. Det offentliges efterspørgsel har både fællestræk og forskelle til den private sektors behov for varer og tjenester og </w:t>
      </w:r>
      <w:r w:rsidR="006457E8">
        <w:rPr>
          <w:rFonts w:cs="Arial"/>
        </w:rPr>
        <w:t>det</w:t>
      </w:r>
      <w:r w:rsidR="006457E8" w:rsidRPr="00063AD1">
        <w:rPr>
          <w:rFonts w:cs="Arial"/>
        </w:rPr>
        <w:t xml:space="preserve"> </w:t>
      </w:r>
      <w:r w:rsidRPr="00063AD1">
        <w:rPr>
          <w:rFonts w:cs="Arial"/>
        </w:rPr>
        <w:t xml:space="preserve">kan være vanskelig </w:t>
      </w:r>
      <w:r w:rsidR="006457E8">
        <w:rPr>
          <w:rFonts w:cs="Arial"/>
        </w:rPr>
        <w:t xml:space="preserve">at navigere </w:t>
      </w:r>
      <w:r w:rsidRPr="00063AD1">
        <w:rPr>
          <w:rFonts w:cs="Arial"/>
        </w:rPr>
        <w:t>for en utrænet virksomhed.</w:t>
      </w:r>
      <w:r w:rsidR="000C61F0">
        <w:rPr>
          <w:rFonts w:cs="Arial"/>
        </w:rPr>
        <w:t xml:space="preserve"> </w:t>
      </w:r>
      <w:r w:rsidR="007B0220">
        <w:rPr>
          <w:rFonts w:cs="Arial"/>
        </w:rPr>
        <w:t>Muligheder</w:t>
      </w:r>
      <w:r w:rsidR="000C61F0">
        <w:rPr>
          <w:rFonts w:cs="Arial"/>
        </w:rPr>
        <w:t xml:space="preserve"> </w:t>
      </w:r>
      <w:r w:rsidRPr="007B0220">
        <w:rPr>
          <w:rFonts w:cs="Arial"/>
        </w:rPr>
        <w:t>for at afprøve forretningsidé og argumenter overfor et panel af eksperter inden for det offentliges indkøb</w:t>
      </w:r>
      <w:r w:rsidR="007B0220" w:rsidRPr="000C61F0">
        <w:rPr>
          <w:rFonts w:cs="Arial"/>
        </w:rPr>
        <w:t xml:space="preserve"> og på anden vis </w:t>
      </w:r>
      <w:r w:rsidR="006457E8" w:rsidRPr="000C61F0">
        <w:rPr>
          <w:rFonts w:cs="Arial"/>
        </w:rPr>
        <w:t>komme i dialog med det offentlige marked, og således opnå større indsigt i den kommunale</w:t>
      </w:r>
      <w:r w:rsidR="007B0220">
        <w:rPr>
          <w:rFonts w:cs="Arial"/>
        </w:rPr>
        <w:t xml:space="preserve"> sektors indkøbsbehov og kultur, fx på Folkemødet.</w:t>
      </w:r>
    </w:p>
    <w:p w:rsidR="00063AD1" w:rsidRPr="00063AD1" w:rsidRDefault="00063AD1" w:rsidP="00063AD1">
      <w:pPr>
        <w:pStyle w:val="Listeafsnit"/>
        <w:numPr>
          <w:ilvl w:val="0"/>
          <w:numId w:val="15"/>
        </w:numPr>
        <w:shd w:val="clear" w:color="auto" w:fill="FFFFFF"/>
        <w:spacing w:after="173"/>
        <w:rPr>
          <w:rFonts w:cs="Arial"/>
        </w:rPr>
      </w:pPr>
      <w:r w:rsidRPr="00063AD1">
        <w:rPr>
          <w:rFonts w:cs="Arial"/>
        </w:rPr>
        <w:t>Mulighed for at indkøbe konsulentydelser, der bidrager til udviklingen af en ambitiøs vækstplan inden for et budget på kr. 95.000.</w:t>
      </w:r>
    </w:p>
    <w:p w:rsidR="002907D0" w:rsidRDefault="00063AD1" w:rsidP="00063AD1">
      <w:pPr>
        <w:shd w:val="clear" w:color="auto" w:fill="FFFFFF"/>
        <w:spacing w:after="173"/>
        <w:rPr>
          <w:rFonts w:cs="Arial"/>
          <w:b/>
        </w:rPr>
      </w:pPr>
      <w:r>
        <w:t xml:space="preserve">Undervejs støttes virksomheden af en </w:t>
      </w:r>
      <w:r w:rsidR="00AF2574">
        <w:t xml:space="preserve">vækstkonsulent </w:t>
      </w:r>
      <w:r>
        <w:t>fra Væksthus Hovedstadsregionen.</w:t>
      </w:r>
      <w:r w:rsidR="006412F8">
        <w:t xml:space="preserve"> </w:t>
      </w:r>
      <w:r w:rsidR="00AF2574">
        <w:t xml:space="preserve">Læs mere om SundVækst-programmet på: </w:t>
      </w:r>
      <w:r w:rsidR="00AF2574" w:rsidRPr="00AF2574">
        <w:t>https://startvaekst.dk/vhhr.dk/sundvaekst_1</w:t>
      </w:r>
      <w:r w:rsidR="002907D0" w:rsidRPr="00063AD1">
        <w:rPr>
          <w:rFonts w:cs="Arial"/>
          <w:b/>
        </w:rPr>
        <w:tab/>
      </w:r>
    </w:p>
    <w:p w:rsidR="00E92003" w:rsidRPr="00063AD1" w:rsidRDefault="00E92003" w:rsidP="00063AD1">
      <w:pPr>
        <w:shd w:val="clear" w:color="auto" w:fill="FFFFFF"/>
        <w:spacing w:after="173"/>
        <w:rPr>
          <w:rFonts w:eastAsiaTheme="minorHAnsi" w:cs="Calibri"/>
          <w:b/>
        </w:rPr>
      </w:pPr>
    </w:p>
    <w:p w:rsidR="00063AD1" w:rsidRPr="0083191B" w:rsidRDefault="00246DBC" w:rsidP="00063AD1">
      <w:pPr>
        <w:pStyle w:val="Listeafsnit"/>
        <w:numPr>
          <w:ilvl w:val="0"/>
          <w:numId w:val="13"/>
        </w:numPr>
        <w:shd w:val="clear" w:color="auto" w:fill="FFFFFF"/>
        <w:spacing w:after="173"/>
        <w:rPr>
          <w:rFonts w:cs="Arial"/>
          <w:b/>
        </w:rPr>
      </w:pPr>
      <w:r w:rsidRPr="00063AD1">
        <w:rPr>
          <w:rFonts w:cs="Arial"/>
          <w:b/>
        </w:rPr>
        <w:t>Om</w:t>
      </w:r>
      <w:r w:rsidR="000558EA" w:rsidRPr="00063AD1">
        <w:rPr>
          <w:rFonts w:cs="Arial"/>
          <w:b/>
        </w:rPr>
        <w:t xml:space="preserve"> SundVækst- virksomhederne</w:t>
      </w:r>
      <w:r w:rsidR="002907D0" w:rsidRPr="00063AD1">
        <w:rPr>
          <w:rFonts w:cs="Arial"/>
          <w:b/>
        </w:rPr>
        <w:t xml:space="preserve">: </w:t>
      </w:r>
    </w:p>
    <w:p w:rsidR="00063AD1" w:rsidRDefault="00063AD1" w:rsidP="00063AD1">
      <w:pPr>
        <w:shd w:val="clear" w:color="auto" w:fill="FFFFFF"/>
        <w:spacing w:after="173"/>
        <w:contextualSpacing/>
        <w:rPr>
          <w:rFonts w:ascii="Calibri" w:hAnsi="Calibri"/>
        </w:rPr>
      </w:pPr>
      <w:r>
        <w:lastRenderedPageBreak/>
        <w:t xml:space="preserve">De medvirkende virksomheder er </w:t>
      </w:r>
      <w:r w:rsidR="00772FF8">
        <w:t xml:space="preserve">særdeles </w:t>
      </w:r>
      <w:r>
        <w:t xml:space="preserve">dedikerede og alle har interesse i at indlede eller skærpe deres salg til det offentlige, men </w:t>
      </w:r>
      <w:r w:rsidR="00AF2574">
        <w:t>samtidig</w:t>
      </w:r>
      <w:r>
        <w:t>, er de også meget forskellige. Det er virksomheder med mellem 5 og 35 ansatte, nyere og ældre</w:t>
      </w:r>
      <w:r w:rsidR="00772FF8">
        <w:t xml:space="preserve"> virksomheder</w:t>
      </w:r>
      <w:r>
        <w:t xml:space="preserve">, som arbejder med serviceydelser baseret på IT eller egentlige fysiske </w:t>
      </w:r>
      <w:r w:rsidR="00AF2574">
        <w:t>produkter</w:t>
      </w:r>
      <w:r w:rsidR="00772FF8">
        <w:t xml:space="preserve"> som er interessante ift. sundhed- og velfærd.</w:t>
      </w:r>
    </w:p>
    <w:p w:rsidR="00063AD1" w:rsidRDefault="00063AD1" w:rsidP="00063AD1">
      <w:pPr>
        <w:shd w:val="clear" w:color="auto" w:fill="FFFFFF"/>
        <w:spacing w:after="173"/>
        <w:contextualSpacing/>
      </w:pPr>
    </w:p>
    <w:p w:rsidR="002907D0" w:rsidRPr="00063AD1" w:rsidRDefault="00063AD1" w:rsidP="00063AD1">
      <w:pPr>
        <w:shd w:val="clear" w:color="auto" w:fill="FFFFFF"/>
        <w:spacing w:after="173"/>
        <w:contextualSpacing/>
      </w:pPr>
      <w:r>
        <w:t xml:space="preserve">Virksomhederne er rekrutteret til SundVækst, fordi de har et stærkt ønske om at vokse </w:t>
      </w:r>
      <w:r w:rsidR="006457E8">
        <w:t xml:space="preserve">gennem </w:t>
      </w:r>
      <w:r>
        <w:t>øget aktivitet inden for den offentlige sektor. Virksomhederne betaler for</w:t>
      </w:r>
      <w:r w:rsidR="006457E8">
        <w:t xml:space="preserve"> at</w:t>
      </w:r>
      <w:r>
        <w:t xml:space="preserve"> deltage</w:t>
      </w:r>
      <w:r w:rsidR="006457E8">
        <w:t xml:space="preserve"> i SundVækst</w:t>
      </w:r>
      <w:r>
        <w:t xml:space="preserve">, men der også støtte fra </w:t>
      </w:r>
      <w:r w:rsidR="006457E8">
        <w:t>Vækstforum Hovedstaden og EU’s Regionalfond</w:t>
      </w:r>
      <w:r>
        <w:t xml:space="preserve"> til gennemførelsen.</w:t>
      </w:r>
      <w:r w:rsidR="002907D0" w:rsidRPr="00063AD1">
        <w:rPr>
          <w:rFonts w:cs="Arial"/>
          <w:color w:val="333333"/>
          <w:lang w:eastAsia="da-DK"/>
        </w:rPr>
        <w:br/>
      </w:r>
    </w:p>
    <w:p w:rsidR="00063AD1" w:rsidRPr="00063AD1" w:rsidRDefault="00246DBC" w:rsidP="00063AD1">
      <w:pPr>
        <w:pStyle w:val="Listeafsnit"/>
        <w:numPr>
          <w:ilvl w:val="0"/>
          <w:numId w:val="13"/>
        </w:numPr>
        <w:shd w:val="clear" w:color="auto" w:fill="FFFFFF"/>
        <w:spacing w:after="173" w:line="240" w:lineRule="auto"/>
        <w:rPr>
          <w:rFonts w:cs="Arial"/>
          <w:b/>
          <w:color w:val="333333"/>
          <w:lang w:eastAsia="da-DK"/>
        </w:rPr>
      </w:pPr>
      <w:r w:rsidRPr="00063AD1">
        <w:rPr>
          <w:rFonts w:cs="Arial"/>
          <w:b/>
        </w:rPr>
        <w:t xml:space="preserve">Om indkøbet: </w:t>
      </w:r>
    </w:p>
    <w:p w:rsidR="002907D0" w:rsidRPr="00063AD1" w:rsidRDefault="002907D0" w:rsidP="00063AD1">
      <w:pPr>
        <w:shd w:val="clear" w:color="auto" w:fill="FFFFFF"/>
        <w:spacing w:after="173" w:line="240" w:lineRule="auto"/>
        <w:rPr>
          <w:rFonts w:cs="Arial"/>
          <w:color w:val="333333"/>
          <w:lang w:eastAsia="da-DK"/>
        </w:rPr>
      </w:pPr>
      <w:r w:rsidRPr="00063AD1">
        <w:rPr>
          <w:rFonts w:cs="Arial"/>
        </w:rPr>
        <w:t xml:space="preserve">VHHR er opmærksom på at handle i overensstemmelse med de forvaltningsretlige principper om saglighed, økonomisk forsvarlig forvaltning, forbuddet mod varetagelse af uvedkommende hensyn, ligebehandlingsprincippet og proportionalitetsprincippet. </w:t>
      </w:r>
      <w:r w:rsidRPr="00063AD1">
        <w:rPr>
          <w:rFonts w:cs="Arial"/>
        </w:rPr>
        <w:br/>
      </w:r>
    </w:p>
    <w:p w:rsidR="002907D0" w:rsidRPr="00063AD1" w:rsidRDefault="002907D0" w:rsidP="00063AD1">
      <w:pPr>
        <w:shd w:val="clear" w:color="auto" w:fill="FFFFFF"/>
        <w:spacing w:after="173" w:line="240" w:lineRule="auto"/>
        <w:rPr>
          <w:rFonts w:cs="Arial"/>
          <w:color w:val="333333"/>
          <w:lang w:eastAsia="da-DK"/>
        </w:rPr>
      </w:pPr>
      <w:r w:rsidRPr="00063AD1">
        <w:rPr>
          <w:rFonts w:cs="Arial"/>
        </w:rPr>
        <w:t xml:space="preserve">Væksthuset gennemfører denne annoncering for at leve op til EU’s krav om, at ydelsen er købt på ”markedsmæssige vilkår” og for at finde en samarbejdspartner, der kan løse denne specifikke opgave på den bedst mulige måde. </w:t>
      </w:r>
      <w:r w:rsidRPr="00063AD1">
        <w:rPr>
          <w:rFonts w:cs="Arial"/>
          <w:color w:val="000000"/>
        </w:rPr>
        <w:t>Indkøbet vedrører således en vare-/tjenesteydelser under tærskelværdierne</w:t>
      </w:r>
      <w:r w:rsidR="00246DBC" w:rsidRPr="00063AD1">
        <w:rPr>
          <w:rFonts w:cs="Arial"/>
          <w:color w:val="000000"/>
        </w:rPr>
        <w:t xml:space="preserve"> og</w:t>
      </w:r>
      <w:r w:rsidRPr="00063AD1">
        <w:rPr>
          <w:rFonts w:cs="Arial"/>
          <w:color w:val="000000"/>
        </w:rPr>
        <w:t xml:space="preserve"> uden klar grænseoverskridende interesse.</w:t>
      </w:r>
    </w:p>
    <w:p w:rsidR="002907D0" w:rsidRPr="003C4AF1" w:rsidRDefault="005C4D5E" w:rsidP="002907D0">
      <w:pPr>
        <w:pStyle w:val="Guide"/>
        <w:keepNext/>
        <w:keepLines/>
        <w:rPr>
          <w:rFonts w:ascii="Arial" w:hAnsi="Arial" w:cs="Arial"/>
        </w:rPr>
      </w:pPr>
      <w:r>
        <w:rPr>
          <w:rFonts w:ascii="Arial" w:hAnsi="Arial" w:cs="Arial"/>
        </w:rPr>
        <w:t>Annoncering</w:t>
      </w:r>
      <w:r w:rsidR="002907D0">
        <w:rPr>
          <w:rFonts w:ascii="Arial" w:hAnsi="Arial" w:cs="Arial"/>
        </w:rPr>
        <w:t>sbeskrivelse</w:t>
      </w:r>
    </w:p>
    <w:p w:rsidR="002907D0" w:rsidRPr="003C4AF1" w:rsidRDefault="002907D0" w:rsidP="002907D0">
      <w:pPr>
        <w:pStyle w:val="Listeafsnit"/>
        <w:keepNext/>
        <w:keepLines/>
        <w:rPr>
          <w:rFonts w:cs="Arial"/>
        </w:rPr>
      </w:pPr>
    </w:p>
    <w:p w:rsidR="00242790" w:rsidRPr="0083191B" w:rsidRDefault="00242790" w:rsidP="0083191B">
      <w:pPr>
        <w:pStyle w:val="Listeafsnit"/>
        <w:numPr>
          <w:ilvl w:val="0"/>
          <w:numId w:val="13"/>
        </w:numPr>
        <w:rPr>
          <w:rStyle w:val="st1"/>
          <w:rFonts w:cs="Arial"/>
          <w:color w:val="000000" w:themeColor="text1"/>
        </w:rPr>
      </w:pPr>
      <w:r w:rsidRPr="0083191B">
        <w:rPr>
          <w:rFonts w:cs="Arial"/>
          <w:b/>
          <w:color w:val="000000" w:themeColor="text1"/>
        </w:rPr>
        <w:t>Opgavebeskrivelsen</w:t>
      </w:r>
      <w:r w:rsidR="002907D0" w:rsidRPr="0083191B">
        <w:rPr>
          <w:rFonts w:cs="Arial"/>
          <w:b/>
          <w:color w:val="000000" w:themeColor="text1"/>
        </w:rPr>
        <w:t>:</w:t>
      </w:r>
      <w:r w:rsidR="002907D0" w:rsidRPr="0083191B">
        <w:rPr>
          <w:rFonts w:cs="Arial"/>
          <w:color w:val="000000" w:themeColor="text1"/>
        </w:rPr>
        <w:t xml:space="preserve"> </w:t>
      </w:r>
      <w:bookmarkStart w:id="0" w:name="_GoBack"/>
      <w:r w:rsidR="002907D0" w:rsidRPr="0083191B">
        <w:rPr>
          <w:rFonts w:cs="Arial"/>
          <w:color w:val="000000" w:themeColor="text1"/>
        </w:rPr>
        <w:t xml:space="preserve">Væksthus Hovedstadsregionen søger en samarbejdspartner, der kan bidrage til </w:t>
      </w:r>
      <w:r w:rsidR="000558EA" w:rsidRPr="0083191B">
        <w:rPr>
          <w:rFonts w:cs="Arial"/>
        </w:rPr>
        <w:t>forberedelse</w:t>
      </w:r>
      <w:r w:rsidR="005C4D5E" w:rsidRPr="0083191B">
        <w:rPr>
          <w:rFonts w:cs="Arial"/>
        </w:rPr>
        <w:t xml:space="preserve"> og</w:t>
      </w:r>
      <w:r w:rsidR="000558EA" w:rsidRPr="0083191B">
        <w:rPr>
          <w:rFonts w:cs="Arial"/>
        </w:rPr>
        <w:t xml:space="preserve"> </w:t>
      </w:r>
      <w:r w:rsidR="002907D0" w:rsidRPr="0083191B">
        <w:rPr>
          <w:rFonts w:cs="Arial"/>
        </w:rPr>
        <w:t>gennemførelse af</w:t>
      </w:r>
      <w:r w:rsidR="000558EA" w:rsidRPr="0083191B">
        <w:rPr>
          <w:rFonts w:cs="Arial"/>
        </w:rPr>
        <w:t xml:space="preserve"> SundVækst virksomheders </w:t>
      </w:r>
      <w:r w:rsidR="005C4D5E" w:rsidRPr="0083191B">
        <w:rPr>
          <w:rFonts w:cs="Arial"/>
        </w:rPr>
        <w:t xml:space="preserve">deltagelse i Folkemødet på Bornholm fra </w:t>
      </w:r>
      <w:r w:rsidR="005C4D5E" w:rsidRPr="0083191B">
        <w:rPr>
          <w:rStyle w:val="st1"/>
          <w:rFonts w:cs="Arial"/>
        </w:rPr>
        <w:t>torsdag den 14. juni til søndag 17. juni 2018.</w:t>
      </w:r>
      <w:r w:rsidR="00AF2574">
        <w:rPr>
          <w:rStyle w:val="st1"/>
          <w:rFonts w:cs="Arial"/>
        </w:rPr>
        <w:t xml:space="preserve"> </w:t>
      </w:r>
      <w:r w:rsidR="00772FF8">
        <w:rPr>
          <w:rStyle w:val="st1"/>
          <w:rFonts w:cs="Arial"/>
        </w:rPr>
        <w:t>Ifm. deltagelse i Folkemødet ønsker SundVækst virksomhederne at kvalificere deres vækstplan og -strategi, ved at møde offentlige beslutningstagere og borgere som er de fremtidige aftagere og brugere af virksomhedernes sundheds- og velfærdsløsninger.</w:t>
      </w:r>
    </w:p>
    <w:p w:rsidR="00242790" w:rsidRDefault="00242790" w:rsidP="00242790">
      <w:pPr>
        <w:pStyle w:val="Listeafsnit"/>
        <w:rPr>
          <w:rFonts w:cs="Arial"/>
          <w:b/>
          <w:color w:val="000000" w:themeColor="text1"/>
        </w:rPr>
      </w:pPr>
    </w:p>
    <w:p w:rsidR="002907D0" w:rsidRPr="003B3E73" w:rsidRDefault="00242790" w:rsidP="003B3E73">
      <w:pPr>
        <w:pStyle w:val="Listeafsnit"/>
        <w:rPr>
          <w:rFonts w:cs="Arial"/>
        </w:rPr>
      </w:pPr>
      <w:r>
        <w:rPr>
          <w:color w:val="000000" w:themeColor="text1"/>
        </w:rPr>
        <w:t xml:space="preserve">Tilbudsgiver bliver afregnet for </w:t>
      </w:r>
      <w:r w:rsidR="006457E8">
        <w:rPr>
          <w:color w:val="000000" w:themeColor="text1"/>
        </w:rPr>
        <w:t xml:space="preserve">det </w:t>
      </w:r>
      <w:r>
        <w:rPr>
          <w:color w:val="000000" w:themeColor="text1"/>
        </w:rPr>
        <w:t>antal SundVækst virksomheder</w:t>
      </w:r>
      <w:r w:rsidR="00772FF8">
        <w:rPr>
          <w:color w:val="000000" w:themeColor="text1"/>
        </w:rPr>
        <w:t>,</w:t>
      </w:r>
      <w:r>
        <w:rPr>
          <w:color w:val="000000" w:themeColor="text1"/>
        </w:rPr>
        <w:t xml:space="preserve"> der vælger at benytte sig af mulighed for tilbudsgivers </w:t>
      </w:r>
      <w:r w:rsidR="00772FF8">
        <w:rPr>
          <w:color w:val="000000" w:themeColor="text1"/>
        </w:rPr>
        <w:t>tilbudte Folkemøde</w:t>
      </w:r>
      <w:r w:rsidR="003B3E73">
        <w:rPr>
          <w:color w:val="000000" w:themeColor="text1"/>
        </w:rPr>
        <w:t xml:space="preserve"> for</w:t>
      </w:r>
      <w:r w:rsidR="00772FF8">
        <w:rPr>
          <w:color w:val="000000" w:themeColor="text1"/>
        </w:rPr>
        <w:t>løb</w:t>
      </w:r>
      <w:r>
        <w:rPr>
          <w:color w:val="000000" w:themeColor="text1"/>
        </w:rPr>
        <w:t xml:space="preserve">. </w:t>
      </w:r>
      <w:r w:rsidRPr="00242790">
        <w:rPr>
          <w:rFonts w:cs="Arial"/>
          <w:color w:val="000000" w:themeColor="text1"/>
        </w:rPr>
        <w:t xml:space="preserve">Det forventes at 3-7 SundVækst virksomheder </w:t>
      </w:r>
      <w:r w:rsidR="003B3E73">
        <w:rPr>
          <w:rFonts w:cs="Arial"/>
        </w:rPr>
        <w:t>deltager i Folkemøde-forløbet</w:t>
      </w:r>
      <w:r w:rsidRPr="003B3E73">
        <w:rPr>
          <w:rFonts w:cs="Arial"/>
        </w:rPr>
        <w:t>.</w:t>
      </w:r>
      <w:r w:rsidR="002907D0" w:rsidRPr="003B3E73">
        <w:rPr>
          <w:color w:val="000000" w:themeColor="text1"/>
        </w:rPr>
        <w:br/>
      </w:r>
    </w:p>
    <w:p w:rsidR="00242790" w:rsidRDefault="002907D0" w:rsidP="002907D0">
      <w:pPr>
        <w:pStyle w:val="Listeafsnit"/>
        <w:rPr>
          <w:rFonts w:cs="Arial"/>
          <w:color w:val="000000" w:themeColor="text1"/>
        </w:rPr>
      </w:pPr>
      <w:r w:rsidRPr="00F611F5">
        <w:rPr>
          <w:rFonts w:cs="Arial"/>
          <w:color w:val="000000" w:themeColor="text1"/>
        </w:rPr>
        <w:t xml:space="preserve">Tilbuddet skal inkludere en </w:t>
      </w:r>
      <w:r w:rsidR="00242790">
        <w:rPr>
          <w:rFonts w:cs="Arial"/>
          <w:color w:val="000000" w:themeColor="text1"/>
        </w:rPr>
        <w:t xml:space="preserve">samlet </w:t>
      </w:r>
      <w:r w:rsidRPr="00F611F5">
        <w:rPr>
          <w:rFonts w:cs="Arial"/>
          <w:color w:val="000000" w:themeColor="text1"/>
        </w:rPr>
        <w:t>pris for</w:t>
      </w:r>
      <w:r w:rsidR="00242790">
        <w:rPr>
          <w:rFonts w:cs="Arial"/>
          <w:color w:val="000000" w:themeColor="text1"/>
        </w:rPr>
        <w:t xml:space="preserve"> tilbudsgivers:</w:t>
      </w:r>
    </w:p>
    <w:p w:rsidR="007238B9" w:rsidRPr="005A7FD6" w:rsidRDefault="002907D0" w:rsidP="005A7FD6">
      <w:pPr>
        <w:pStyle w:val="Listeafsnit"/>
        <w:numPr>
          <w:ilvl w:val="0"/>
          <w:numId w:val="11"/>
        </w:numPr>
        <w:rPr>
          <w:rFonts w:cs="Arial"/>
          <w:color w:val="000000" w:themeColor="text1"/>
        </w:rPr>
      </w:pPr>
      <w:r w:rsidRPr="00F611F5">
        <w:rPr>
          <w:rFonts w:cs="Arial"/>
          <w:color w:val="000000" w:themeColor="text1"/>
        </w:rPr>
        <w:t xml:space="preserve">afholdelse af </w:t>
      </w:r>
      <w:r w:rsidR="005C4D5E">
        <w:rPr>
          <w:rFonts w:cs="Arial"/>
          <w:color w:val="000000" w:themeColor="text1"/>
        </w:rPr>
        <w:t>individuelle møder med virksomhederne</w:t>
      </w:r>
      <w:r w:rsidRPr="00F611F5">
        <w:rPr>
          <w:rFonts w:cs="Arial"/>
          <w:color w:val="000000" w:themeColor="text1"/>
        </w:rPr>
        <w:t xml:space="preserve">, herunder kørsel og evt. materialer. Alle </w:t>
      </w:r>
      <w:r w:rsidR="005C4D5E">
        <w:rPr>
          <w:rFonts w:cs="Arial"/>
          <w:color w:val="000000" w:themeColor="text1"/>
        </w:rPr>
        <w:t>virksomhedsmøder</w:t>
      </w:r>
      <w:r w:rsidRPr="00F611F5">
        <w:rPr>
          <w:rFonts w:cs="Arial"/>
          <w:color w:val="000000" w:themeColor="text1"/>
        </w:rPr>
        <w:t xml:space="preserve"> bliver af</w:t>
      </w:r>
      <w:r w:rsidR="005C4D5E">
        <w:rPr>
          <w:rFonts w:cs="Arial"/>
          <w:color w:val="000000" w:themeColor="text1"/>
        </w:rPr>
        <w:t xml:space="preserve">holdt i </w:t>
      </w:r>
      <w:r w:rsidR="007238B9">
        <w:rPr>
          <w:rFonts w:cs="Arial"/>
          <w:color w:val="000000" w:themeColor="text1"/>
        </w:rPr>
        <w:t>Væksthus Hovedstadsregionen, Fruebjergvej 3, 2100 København Ø.</w:t>
      </w:r>
    </w:p>
    <w:p w:rsidR="00242790" w:rsidRDefault="00242790" w:rsidP="00242790">
      <w:pPr>
        <w:pStyle w:val="Listeafsnit"/>
        <w:numPr>
          <w:ilvl w:val="0"/>
          <w:numId w:val="11"/>
        </w:numPr>
        <w:rPr>
          <w:rFonts w:cs="Arial"/>
          <w:color w:val="000000" w:themeColor="text1"/>
        </w:rPr>
      </w:pPr>
      <w:r>
        <w:rPr>
          <w:rFonts w:cs="Arial"/>
          <w:color w:val="000000" w:themeColor="text1"/>
        </w:rPr>
        <w:t>udarbejdelse og koordinering af en individuel aktivitets- og mødeplan for virksomhederne</w:t>
      </w:r>
      <w:r w:rsidR="006412F8">
        <w:rPr>
          <w:rFonts w:cs="Arial"/>
          <w:color w:val="000000" w:themeColor="text1"/>
        </w:rPr>
        <w:t xml:space="preserve"> på Folkemødet</w:t>
      </w:r>
    </w:p>
    <w:p w:rsidR="005A7FD6" w:rsidRDefault="005A7FD6" w:rsidP="005A7FD6">
      <w:pPr>
        <w:pStyle w:val="Listeafsnit"/>
        <w:numPr>
          <w:ilvl w:val="0"/>
          <w:numId w:val="11"/>
        </w:numPr>
        <w:rPr>
          <w:rFonts w:cs="Arial"/>
          <w:color w:val="000000" w:themeColor="text1"/>
        </w:rPr>
      </w:pPr>
      <w:r>
        <w:rPr>
          <w:rFonts w:cs="Arial"/>
          <w:color w:val="000000" w:themeColor="text1"/>
        </w:rPr>
        <w:t>tilstedeværelse under Folkemødet ift. sparring/vejledning af SundVækst virksomhederne om den individuel aktivitets- og mødeplan</w:t>
      </w:r>
    </w:p>
    <w:p w:rsidR="00AF2574" w:rsidRDefault="005A7FD6" w:rsidP="00AF2574">
      <w:pPr>
        <w:pStyle w:val="Listeafsnit"/>
        <w:numPr>
          <w:ilvl w:val="0"/>
          <w:numId w:val="11"/>
        </w:numPr>
        <w:rPr>
          <w:rFonts w:cs="Arial"/>
          <w:color w:val="000000" w:themeColor="text1"/>
        </w:rPr>
      </w:pPr>
      <w:r>
        <w:rPr>
          <w:rFonts w:cs="Arial"/>
          <w:color w:val="000000" w:themeColor="text1"/>
        </w:rPr>
        <w:t>opfølgende møde med SundVækst virksomhederne efter Folkemødet</w:t>
      </w:r>
    </w:p>
    <w:p w:rsidR="006412F8" w:rsidRDefault="006412F8" w:rsidP="00AF2574">
      <w:pPr>
        <w:pStyle w:val="Listeafsnit"/>
        <w:numPr>
          <w:ilvl w:val="0"/>
          <w:numId w:val="11"/>
        </w:numPr>
        <w:rPr>
          <w:rFonts w:cs="Arial"/>
          <w:color w:val="000000" w:themeColor="text1"/>
        </w:rPr>
      </w:pPr>
      <w:r>
        <w:rPr>
          <w:rFonts w:cs="Arial"/>
          <w:color w:val="000000" w:themeColor="text1"/>
        </w:rPr>
        <w:t>3-4 statusmøder med Væksthuset før, under og efter Folkemødet</w:t>
      </w:r>
    </w:p>
    <w:p w:rsidR="00244F86" w:rsidRPr="003B3E73" w:rsidRDefault="00244F86" w:rsidP="00244F86">
      <w:pPr>
        <w:pStyle w:val="Listeafsnit"/>
        <w:numPr>
          <w:ilvl w:val="0"/>
          <w:numId w:val="11"/>
        </w:numPr>
        <w:rPr>
          <w:rStyle w:val="st1"/>
          <w:rFonts w:cs="Arial"/>
          <w:b/>
        </w:rPr>
      </w:pPr>
      <w:r>
        <w:rPr>
          <w:rFonts w:cs="Arial"/>
          <w:color w:val="000000" w:themeColor="text1"/>
        </w:rPr>
        <w:t xml:space="preserve">Gennemførelse af et netværksaktivitet for de deltagende SundVækst virksomheder ifm. Folkemødet på Bornholm </w:t>
      </w:r>
      <w:r>
        <w:rPr>
          <w:rFonts w:cs="Arial"/>
        </w:rPr>
        <w:t>mellem</w:t>
      </w:r>
      <w:r w:rsidRPr="005C4D5E">
        <w:rPr>
          <w:rFonts w:cs="Arial"/>
        </w:rPr>
        <w:t xml:space="preserve"> </w:t>
      </w:r>
      <w:r w:rsidRPr="005C4D5E">
        <w:rPr>
          <w:rStyle w:val="st1"/>
          <w:rFonts w:cs="Arial"/>
        </w:rPr>
        <w:t>torsdag den 14. juni til søndag 17. juni 2018</w:t>
      </w:r>
      <w:r>
        <w:rPr>
          <w:rStyle w:val="st1"/>
          <w:rFonts w:cs="Arial"/>
        </w:rPr>
        <w:t xml:space="preserve">. Eventet forventes at være af ca. 1-2 times varighed, hvor de deltagende SundVækst virksomheder får en introduktion til Folkemødet, fagligt brief om Folkemødets tilbud og muligheder samt praktiske oplysninger. </w:t>
      </w:r>
    </w:p>
    <w:p w:rsidR="00244F86" w:rsidRDefault="00244F86" w:rsidP="00AF2574">
      <w:pPr>
        <w:pStyle w:val="Listeafsnit"/>
        <w:numPr>
          <w:ilvl w:val="0"/>
          <w:numId w:val="11"/>
        </w:numPr>
        <w:rPr>
          <w:rFonts w:cs="Arial"/>
          <w:color w:val="000000" w:themeColor="text1"/>
        </w:rPr>
      </w:pPr>
    </w:p>
    <w:p w:rsidR="00AF2574" w:rsidRPr="000C61F0" w:rsidRDefault="00AF2574" w:rsidP="00772FF8">
      <w:pPr>
        <w:rPr>
          <w:rFonts w:cstheme="minorHAnsi"/>
          <w:color w:val="000000" w:themeColor="text1"/>
        </w:rPr>
      </w:pPr>
      <w:r w:rsidRPr="000C61F0">
        <w:rPr>
          <w:rFonts w:cstheme="minorHAnsi"/>
          <w:color w:val="000000" w:themeColor="text1"/>
        </w:rPr>
        <w:lastRenderedPageBreak/>
        <w:t>Det forventes at tilbudsgiver anvender 12-15 arbejdstimer pr. virksomhed pr. for</w:t>
      </w:r>
      <w:r w:rsidR="00772FF8" w:rsidRPr="000C61F0">
        <w:rPr>
          <w:rFonts w:cstheme="minorHAnsi"/>
          <w:color w:val="000000" w:themeColor="text1"/>
        </w:rPr>
        <w:t>løb</w:t>
      </w:r>
    </w:p>
    <w:p w:rsidR="00772FF8" w:rsidRPr="00772FF8" w:rsidRDefault="00772FF8" w:rsidP="00772FF8">
      <w:pPr>
        <w:rPr>
          <w:rFonts w:cstheme="minorHAnsi"/>
          <w:color w:val="000000" w:themeColor="text1"/>
          <w:sz w:val="18"/>
          <w:szCs w:val="18"/>
        </w:rPr>
      </w:pPr>
    </w:p>
    <w:p w:rsidR="005C4D5E" w:rsidRPr="00063AD1" w:rsidRDefault="005C4D5E" w:rsidP="00772FF8">
      <w:pPr>
        <w:tabs>
          <w:tab w:val="left" w:pos="7965"/>
        </w:tabs>
        <w:ind w:firstLine="1080"/>
        <w:rPr>
          <w:rFonts w:cs="Arial"/>
          <w:color w:val="000000" w:themeColor="text1"/>
        </w:rPr>
      </w:pPr>
      <w:r w:rsidRPr="00063AD1">
        <w:rPr>
          <w:rFonts w:cs="Arial"/>
          <w:color w:val="000000" w:themeColor="text1"/>
        </w:rPr>
        <w:t xml:space="preserve">Tilbudsgiver har desuden mulighed for at </w:t>
      </w:r>
      <w:r w:rsidR="002C687F" w:rsidRPr="00063AD1">
        <w:rPr>
          <w:rFonts w:cs="Arial"/>
          <w:color w:val="000000" w:themeColor="text1"/>
        </w:rPr>
        <w:t>give tilbud på en option om:</w:t>
      </w:r>
      <w:r w:rsidR="00772FF8">
        <w:rPr>
          <w:rFonts w:cs="Arial"/>
          <w:color w:val="000000" w:themeColor="text1"/>
        </w:rPr>
        <w:tab/>
      </w:r>
    </w:p>
    <w:p w:rsidR="002907D0" w:rsidRPr="003B3E73" w:rsidRDefault="002C687F" w:rsidP="007238B9">
      <w:pPr>
        <w:pStyle w:val="Listeafsnit"/>
        <w:numPr>
          <w:ilvl w:val="0"/>
          <w:numId w:val="10"/>
        </w:numPr>
        <w:rPr>
          <w:rStyle w:val="st1"/>
          <w:rFonts w:cs="Arial"/>
          <w:b/>
        </w:rPr>
      </w:pPr>
      <w:r>
        <w:rPr>
          <w:rFonts w:cs="Arial"/>
          <w:color w:val="000000" w:themeColor="text1"/>
        </w:rPr>
        <w:t xml:space="preserve">Gennemførelse af et SundVækst event ifm. Folkemødet på Bornholm </w:t>
      </w:r>
      <w:r w:rsidR="007B0220">
        <w:rPr>
          <w:rFonts w:cs="Arial"/>
        </w:rPr>
        <w:t>mellem</w:t>
      </w:r>
      <w:r w:rsidR="007B0220" w:rsidRPr="005C4D5E">
        <w:rPr>
          <w:rFonts w:cs="Arial"/>
        </w:rPr>
        <w:t xml:space="preserve"> </w:t>
      </w:r>
      <w:r w:rsidRPr="005C4D5E">
        <w:rPr>
          <w:rStyle w:val="st1"/>
          <w:rFonts w:cs="Arial"/>
        </w:rPr>
        <w:t>torsdag den 14. juni til søndag 17. juni 2018</w:t>
      </w:r>
      <w:r>
        <w:rPr>
          <w:rStyle w:val="st1"/>
          <w:rFonts w:cs="Arial"/>
        </w:rPr>
        <w:t xml:space="preserve">. </w:t>
      </w:r>
      <w:r w:rsidR="00244F86">
        <w:rPr>
          <w:rStyle w:val="st1"/>
          <w:rFonts w:cs="Arial"/>
        </w:rPr>
        <w:t xml:space="preserve">Eventet henvender sig til en bredere kreds af deltagere på Folkemødet med interesse for sundhed og velfærdsdagsordnen. Eventet skal give de deltagende SundVækst virksomheder mulighed for profilering. </w:t>
      </w:r>
    </w:p>
    <w:p w:rsidR="003B3E73" w:rsidRDefault="003B3E73" w:rsidP="003B3E73">
      <w:pPr>
        <w:pStyle w:val="Listeafsnit"/>
        <w:ind w:left="1440"/>
        <w:rPr>
          <w:rFonts w:cs="Arial"/>
          <w:color w:val="000000" w:themeColor="text1"/>
        </w:rPr>
      </w:pPr>
    </w:p>
    <w:p w:rsidR="003B3E73" w:rsidRDefault="003B3E73" w:rsidP="003B3E73">
      <w:pPr>
        <w:pStyle w:val="Listeafsnit"/>
        <w:ind w:left="1440"/>
        <w:rPr>
          <w:rFonts w:cs="Arial"/>
          <w:color w:val="000000" w:themeColor="text1"/>
        </w:rPr>
      </w:pPr>
    </w:p>
    <w:p w:rsidR="003B3E73" w:rsidRPr="0083191B" w:rsidRDefault="003B3E73" w:rsidP="003B3E73">
      <w:pPr>
        <w:pStyle w:val="Listeafsnit"/>
        <w:ind w:left="1440"/>
        <w:rPr>
          <w:rFonts w:cs="Arial"/>
          <w:b/>
        </w:rPr>
      </w:pPr>
    </w:p>
    <w:p w:rsidR="002907D0" w:rsidRPr="0083191B" w:rsidRDefault="002907D0" w:rsidP="0083191B">
      <w:pPr>
        <w:pStyle w:val="Listeafsnit"/>
        <w:numPr>
          <w:ilvl w:val="0"/>
          <w:numId w:val="13"/>
        </w:numPr>
        <w:rPr>
          <w:rFonts w:cs="Arial"/>
          <w:b/>
        </w:rPr>
      </w:pPr>
      <w:r w:rsidRPr="0083191B">
        <w:rPr>
          <w:rFonts w:cs="Arial"/>
          <w:b/>
        </w:rPr>
        <w:t>Tilbudsspecifikation</w:t>
      </w:r>
    </w:p>
    <w:p w:rsidR="002907D0" w:rsidRPr="007D65E7" w:rsidRDefault="002907D0" w:rsidP="004B3F49">
      <w:pPr>
        <w:pStyle w:val="Listeafsnit"/>
        <w:spacing w:after="0"/>
      </w:pPr>
      <w:r w:rsidRPr="003C4AF1">
        <w:rPr>
          <w:rFonts w:cs="Arial"/>
        </w:rPr>
        <w:t xml:space="preserve">Tilbuddet til Væksthus Hovedstadsregionen </w:t>
      </w:r>
      <w:r>
        <w:rPr>
          <w:rFonts w:cs="Arial"/>
        </w:rPr>
        <w:t>bør</w:t>
      </w:r>
      <w:r w:rsidRPr="003C4AF1">
        <w:rPr>
          <w:rFonts w:cs="Arial"/>
        </w:rPr>
        <w:t xml:space="preserve"> specificere</w:t>
      </w:r>
      <w:r w:rsidR="004B3F49">
        <w:rPr>
          <w:rFonts w:cs="Arial"/>
        </w:rPr>
        <w:t>s i nedenstående tilbudsskabelon</w:t>
      </w:r>
      <w:r w:rsidR="00063AD1">
        <w:rPr>
          <w:rFonts w:cs="Arial"/>
        </w:rPr>
        <w:t>.</w:t>
      </w:r>
      <w:r>
        <w:br/>
      </w:r>
    </w:p>
    <w:p w:rsidR="002907D0" w:rsidRDefault="002907D0" w:rsidP="00063AD1">
      <w:pPr>
        <w:pStyle w:val="Default"/>
        <w:spacing w:line="276" w:lineRule="auto"/>
        <w:ind w:left="720"/>
        <w:rPr>
          <w:rFonts w:ascii="Arial" w:hAnsi="Arial" w:cs="Arial"/>
          <w:sz w:val="20"/>
          <w:szCs w:val="20"/>
        </w:rPr>
      </w:pPr>
      <w:r w:rsidRPr="005E4B76">
        <w:rPr>
          <w:rFonts w:ascii="Arial" w:hAnsi="Arial" w:cs="Arial"/>
          <w:sz w:val="20"/>
          <w:szCs w:val="20"/>
        </w:rPr>
        <w:t xml:space="preserve">Vurderingen </w:t>
      </w:r>
      <w:r>
        <w:rPr>
          <w:rFonts w:ascii="Arial" w:hAnsi="Arial" w:cs="Arial"/>
          <w:sz w:val="20"/>
          <w:szCs w:val="20"/>
        </w:rPr>
        <w:t>bliver</w:t>
      </w:r>
      <w:r w:rsidRPr="005E4B76">
        <w:rPr>
          <w:rFonts w:ascii="Arial" w:hAnsi="Arial" w:cs="Arial"/>
          <w:sz w:val="20"/>
          <w:szCs w:val="20"/>
        </w:rPr>
        <w:t xml:space="preserve"> foretaget på baggrund af ned</w:t>
      </w:r>
      <w:r w:rsidR="00063AD1">
        <w:rPr>
          <w:rFonts w:ascii="Arial" w:hAnsi="Arial" w:cs="Arial"/>
          <w:sz w:val="20"/>
          <w:szCs w:val="20"/>
        </w:rPr>
        <w:t xml:space="preserve">enstående evalueringskriterier, hvor </w:t>
      </w:r>
      <w:r w:rsidRPr="005E4B76">
        <w:rPr>
          <w:rFonts w:ascii="Arial" w:hAnsi="Arial" w:cs="Arial"/>
          <w:sz w:val="20"/>
          <w:szCs w:val="20"/>
        </w:rPr>
        <w:t xml:space="preserve">vægtningen af disse er følgende: </w:t>
      </w:r>
    </w:p>
    <w:p w:rsidR="002907D0" w:rsidRPr="005E4B76" w:rsidRDefault="002907D0" w:rsidP="002907D0">
      <w:pPr>
        <w:pStyle w:val="Default"/>
        <w:numPr>
          <w:ilvl w:val="0"/>
          <w:numId w:val="3"/>
        </w:numPr>
        <w:spacing w:after="27" w:line="276" w:lineRule="auto"/>
        <w:ind w:left="1440"/>
        <w:rPr>
          <w:rFonts w:ascii="Arial" w:hAnsi="Arial" w:cs="Arial"/>
          <w:sz w:val="20"/>
          <w:szCs w:val="20"/>
        </w:rPr>
      </w:pPr>
      <w:r>
        <w:rPr>
          <w:rFonts w:ascii="Arial" w:hAnsi="Arial" w:cs="Arial"/>
          <w:sz w:val="20"/>
          <w:szCs w:val="20"/>
        </w:rPr>
        <w:t>Pris: 40%</w:t>
      </w:r>
    </w:p>
    <w:p w:rsidR="002907D0" w:rsidRDefault="002907D0" w:rsidP="002907D0">
      <w:pPr>
        <w:pStyle w:val="Default"/>
        <w:numPr>
          <w:ilvl w:val="0"/>
          <w:numId w:val="3"/>
        </w:numPr>
        <w:spacing w:line="276" w:lineRule="auto"/>
        <w:ind w:left="1440"/>
        <w:rPr>
          <w:rFonts w:ascii="Arial" w:hAnsi="Arial" w:cs="Arial"/>
          <w:sz w:val="20"/>
          <w:szCs w:val="20"/>
        </w:rPr>
      </w:pPr>
      <w:r w:rsidRPr="005E4B76">
        <w:rPr>
          <w:rFonts w:ascii="Arial" w:hAnsi="Arial" w:cs="Arial"/>
          <w:sz w:val="20"/>
          <w:szCs w:val="20"/>
        </w:rPr>
        <w:t xml:space="preserve">Kvalitet: </w:t>
      </w:r>
      <w:r>
        <w:rPr>
          <w:rFonts w:ascii="Arial" w:hAnsi="Arial" w:cs="Arial"/>
          <w:sz w:val="20"/>
          <w:szCs w:val="20"/>
        </w:rPr>
        <w:t>6</w:t>
      </w:r>
      <w:r w:rsidRPr="005E4B76">
        <w:rPr>
          <w:rFonts w:ascii="Arial" w:hAnsi="Arial" w:cs="Arial"/>
          <w:sz w:val="20"/>
          <w:szCs w:val="20"/>
        </w:rPr>
        <w:t xml:space="preserve">0% </w:t>
      </w:r>
    </w:p>
    <w:p w:rsidR="002907D0" w:rsidRPr="005E4B76" w:rsidRDefault="002907D0" w:rsidP="002907D0">
      <w:pPr>
        <w:pStyle w:val="Default"/>
        <w:spacing w:line="276" w:lineRule="auto"/>
        <w:ind w:left="1440"/>
        <w:rPr>
          <w:rFonts w:ascii="Arial" w:hAnsi="Arial" w:cs="Arial"/>
          <w:sz w:val="20"/>
          <w:szCs w:val="20"/>
        </w:rPr>
      </w:pPr>
    </w:p>
    <w:p w:rsidR="002907D0" w:rsidRPr="005E4B76" w:rsidRDefault="002907D0" w:rsidP="004B3F49">
      <w:pPr>
        <w:pStyle w:val="Default"/>
        <w:spacing w:line="276" w:lineRule="auto"/>
        <w:ind w:left="720"/>
        <w:rPr>
          <w:rFonts w:ascii="Arial" w:hAnsi="Arial" w:cs="Arial"/>
          <w:sz w:val="20"/>
          <w:szCs w:val="20"/>
        </w:rPr>
      </w:pPr>
      <w:r w:rsidRPr="005E4B76">
        <w:rPr>
          <w:rFonts w:ascii="Arial" w:hAnsi="Arial" w:cs="Arial"/>
          <w:sz w:val="20"/>
          <w:szCs w:val="20"/>
        </w:rPr>
        <w:t>Kv</w:t>
      </w:r>
      <w:r>
        <w:rPr>
          <w:rFonts w:ascii="Arial" w:hAnsi="Arial" w:cs="Arial"/>
          <w:sz w:val="20"/>
          <w:szCs w:val="20"/>
        </w:rPr>
        <w:t xml:space="preserve">alitet bliver bedømt ud fra </w:t>
      </w:r>
      <w:r w:rsidR="00063AD1">
        <w:rPr>
          <w:rFonts w:ascii="Arial" w:hAnsi="Arial" w:cs="Arial"/>
          <w:sz w:val="20"/>
          <w:szCs w:val="20"/>
        </w:rPr>
        <w:t>tilbudsskabelonens evalueringskriterier</w:t>
      </w:r>
      <w:r>
        <w:rPr>
          <w:rFonts w:ascii="Arial" w:hAnsi="Arial" w:cs="Arial"/>
          <w:sz w:val="20"/>
          <w:szCs w:val="20"/>
        </w:rPr>
        <w:t>, som tilbudsgiver sammen med de øvrige oplysninger skal gøre rede for i vedlagte bilag (</w:t>
      </w:r>
      <w:r w:rsidR="003958BA">
        <w:rPr>
          <w:rFonts w:ascii="Arial" w:hAnsi="Arial" w:cs="Arial"/>
          <w:sz w:val="20"/>
          <w:szCs w:val="20"/>
        </w:rPr>
        <w:t>Tilbudsskabelon</w:t>
      </w:r>
      <w:r>
        <w:rPr>
          <w:rFonts w:ascii="Arial" w:hAnsi="Arial" w:cs="Arial"/>
          <w:sz w:val="20"/>
          <w:szCs w:val="20"/>
        </w:rPr>
        <w:t>):</w:t>
      </w:r>
    </w:p>
    <w:bookmarkEnd w:id="0"/>
    <w:p w:rsidR="002907D0" w:rsidRDefault="002907D0" w:rsidP="002907D0">
      <w:pPr>
        <w:pStyle w:val="Default"/>
        <w:spacing w:after="27" w:line="276" w:lineRule="auto"/>
        <w:ind w:left="720"/>
      </w:pPr>
    </w:p>
    <w:p w:rsidR="002907D0" w:rsidRPr="004A666B" w:rsidRDefault="002907D0" w:rsidP="00063AD1">
      <w:pPr>
        <w:pStyle w:val="Default"/>
        <w:spacing w:after="27" w:line="276" w:lineRule="auto"/>
        <w:rPr>
          <w:rFonts w:ascii="Arial" w:hAnsi="Arial" w:cs="Arial"/>
          <w:sz w:val="20"/>
          <w:szCs w:val="20"/>
        </w:rPr>
      </w:pPr>
    </w:p>
    <w:p w:rsidR="002907D0" w:rsidRDefault="003958BA" w:rsidP="002907D0">
      <w:pPr>
        <w:rPr>
          <w:rFonts w:cstheme="minorHAnsi"/>
          <w:b/>
        </w:rPr>
      </w:pPr>
      <w:r>
        <w:rPr>
          <w:rFonts w:cstheme="minorHAnsi"/>
          <w:b/>
        </w:rPr>
        <w:t>Tilbudss</w:t>
      </w:r>
      <w:r w:rsidR="002907D0">
        <w:rPr>
          <w:rFonts w:cstheme="minorHAnsi"/>
          <w:b/>
        </w:rPr>
        <w:t xml:space="preserve">kabelon </w:t>
      </w:r>
    </w:p>
    <w:p w:rsidR="002907D0" w:rsidRPr="00B57B6D" w:rsidRDefault="002907D0" w:rsidP="002907D0">
      <w:pPr>
        <w:rPr>
          <w:rFonts w:cstheme="minorHAnsi"/>
          <w:b/>
        </w:rPr>
      </w:pPr>
    </w:p>
    <w:tbl>
      <w:tblPr>
        <w:tblStyle w:val="Tabel-Gitter"/>
        <w:tblW w:w="985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3104"/>
        <w:gridCol w:w="6751"/>
      </w:tblGrid>
      <w:tr w:rsidR="002907D0" w:rsidRPr="007529EB" w:rsidTr="004B3F49">
        <w:tc>
          <w:tcPr>
            <w:tcW w:w="3104" w:type="dxa"/>
          </w:tcPr>
          <w:p w:rsidR="00063AD1" w:rsidRDefault="00063AD1" w:rsidP="005A7FD6">
            <w:pPr>
              <w:rPr>
                <w:rFonts w:cs="Arial"/>
                <w:color w:val="000000" w:themeColor="text1"/>
              </w:rPr>
            </w:pPr>
            <w:r>
              <w:rPr>
                <w:rFonts w:cs="Arial"/>
              </w:rPr>
              <w:t>Evalueringskriterium (kvalitet)</w:t>
            </w:r>
            <w:r w:rsidR="003B3E73">
              <w:rPr>
                <w:rFonts w:cs="Arial"/>
              </w:rPr>
              <w:t xml:space="preserve"> 12%</w:t>
            </w:r>
          </w:p>
          <w:p w:rsidR="005A7FD6" w:rsidRPr="005A7FD6" w:rsidRDefault="005A7FD6" w:rsidP="005A7FD6">
            <w:pPr>
              <w:rPr>
                <w:rFonts w:cs="Arial"/>
                <w:color w:val="000000" w:themeColor="text1"/>
              </w:rPr>
            </w:pPr>
            <w:r>
              <w:rPr>
                <w:rFonts w:cs="Arial"/>
                <w:color w:val="000000" w:themeColor="text1"/>
              </w:rPr>
              <w:t>Forberedelse og</w:t>
            </w:r>
            <w:r w:rsidRPr="005A7FD6">
              <w:rPr>
                <w:rFonts w:cs="Arial"/>
                <w:color w:val="000000" w:themeColor="text1"/>
              </w:rPr>
              <w:t xml:space="preserve"> individuelle </w:t>
            </w:r>
            <w:r w:rsidR="004B3F49">
              <w:rPr>
                <w:rFonts w:cs="Arial"/>
                <w:color w:val="000000" w:themeColor="text1"/>
              </w:rPr>
              <w:t>virksomhedsmøder forud for F</w:t>
            </w:r>
            <w:r>
              <w:rPr>
                <w:rFonts w:cs="Arial"/>
                <w:color w:val="000000" w:themeColor="text1"/>
              </w:rPr>
              <w:t>olkemødet</w:t>
            </w:r>
            <w:r w:rsidRPr="005A7FD6">
              <w:rPr>
                <w:rFonts w:cs="Arial"/>
                <w:color w:val="000000" w:themeColor="text1"/>
              </w:rPr>
              <w:t xml:space="preserve"> </w:t>
            </w:r>
          </w:p>
          <w:p w:rsidR="002907D0" w:rsidRDefault="002907D0" w:rsidP="005A7FD6">
            <w:pPr>
              <w:pStyle w:val="Listeafsnit"/>
              <w:spacing w:after="0" w:line="240" w:lineRule="auto"/>
              <w:rPr>
                <w:rFonts w:cstheme="minorHAnsi"/>
                <w:b/>
                <w:sz w:val="18"/>
                <w:szCs w:val="18"/>
              </w:rPr>
            </w:pPr>
          </w:p>
        </w:tc>
        <w:tc>
          <w:tcPr>
            <w:tcW w:w="6751" w:type="dxa"/>
          </w:tcPr>
          <w:p w:rsidR="005A7FD6" w:rsidRPr="00772FF8" w:rsidRDefault="004B3F49" w:rsidP="005A7FD6">
            <w:pPr>
              <w:rPr>
                <w:rFonts w:cs="Arial"/>
                <w:i/>
                <w:color w:val="000000" w:themeColor="text1"/>
              </w:rPr>
            </w:pPr>
            <w:r w:rsidRPr="00772FF8">
              <w:rPr>
                <w:rFonts w:cs="Arial"/>
                <w:i/>
                <w:color w:val="000000" w:themeColor="text1"/>
              </w:rPr>
              <w:t xml:space="preserve">Gennemførelse </w:t>
            </w:r>
            <w:r w:rsidR="005A7FD6" w:rsidRPr="00772FF8">
              <w:rPr>
                <w:rFonts w:cs="Arial"/>
                <w:i/>
                <w:color w:val="000000" w:themeColor="text1"/>
              </w:rPr>
              <w:t>af in</w:t>
            </w:r>
            <w:r w:rsidRPr="00772FF8">
              <w:rPr>
                <w:rFonts w:cs="Arial"/>
                <w:i/>
                <w:color w:val="000000" w:themeColor="text1"/>
              </w:rPr>
              <w:t>dividuelle møder med virksomhederne</w:t>
            </w:r>
            <w:r w:rsidR="005A7FD6" w:rsidRPr="00772FF8">
              <w:rPr>
                <w:rFonts w:cs="Arial"/>
                <w:i/>
                <w:color w:val="000000" w:themeColor="text1"/>
              </w:rPr>
              <w:t>, herunder kørsel og evt. materialer. Alle virksomhedsmøder bliver afholdt i Væksthus Hovedstadsregionen, Fruebjergvej 3, 2100 København Ø.</w:t>
            </w:r>
          </w:p>
          <w:p w:rsidR="00AF2574" w:rsidRPr="005A7FD6" w:rsidRDefault="00AF2574" w:rsidP="005A7FD6">
            <w:pPr>
              <w:rPr>
                <w:rFonts w:cs="Arial"/>
                <w:color w:val="000000" w:themeColor="text1"/>
              </w:rPr>
            </w:pPr>
            <w:r>
              <w:rPr>
                <w:rFonts w:cs="Arial"/>
                <w:color w:val="000000" w:themeColor="text1"/>
              </w:rPr>
              <w:t>Tilbudsgivers besvarelse</w:t>
            </w:r>
            <w:r w:rsidR="00CB7866">
              <w:rPr>
                <w:rFonts w:cs="Arial"/>
                <w:color w:val="000000" w:themeColor="text1"/>
              </w:rPr>
              <w:t xml:space="preserve"> - forslag/beskrivelse af metode og proces:</w:t>
            </w:r>
          </w:p>
          <w:p w:rsidR="003958BA" w:rsidRDefault="003958BA" w:rsidP="005C4D5E">
            <w:pPr>
              <w:rPr>
                <w:rFonts w:cs="Arial"/>
                <w:color w:val="000000" w:themeColor="text1"/>
              </w:rPr>
            </w:pPr>
          </w:p>
          <w:p w:rsidR="003958BA" w:rsidRDefault="003958BA" w:rsidP="005C4D5E">
            <w:pPr>
              <w:rPr>
                <w:rFonts w:cs="Arial"/>
                <w:color w:val="000000" w:themeColor="text1"/>
              </w:rPr>
            </w:pPr>
          </w:p>
          <w:p w:rsidR="003958BA" w:rsidRDefault="003958BA" w:rsidP="005C4D5E">
            <w:pPr>
              <w:rPr>
                <w:rFonts w:cs="Arial"/>
                <w:color w:val="000000" w:themeColor="text1"/>
              </w:rPr>
            </w:pPr>
          </w:p>
          <w:p w:rsidR="003958BA" w:rsidRPr="000B6430" w:rsidRDefault="003958BA" w:rsidP="005C4D5E">
            <w:pPr>
              <w:rPr>
                <w:rFonts w:cstheme="minorHAnsi"/>
                <w:b/>
                <w:color w:val="000000" w:themeColor="text1"/>
                <w:sz w:val="18"/>
                <w:szCs w:val="18"/>
              </w:rPr>
            </w:pPr>
          </w:p>
        </w:tc>
      </w:tr>
      <w:tr w:rsidR="002907D0" w:rsidRPr="007529EB" w:rsidTr="004B3F49">
        <w:trPr>
          <w:trHeight w:val="595"/>
        </w:trPr>
        <w:tc>
          <w:tcPr>
            <w:tcW w:w="3104" w:type="dxa"/>
          </w:tcPr>
          <w:p w:rsidR="00063AD1" w:rsidRPr="00063AD1" w:rsidRDefault="00063AD1" w:rsidP="00063AD1">
            <w:pPr>
              <w:rPr>
                <w:rFonts w:cs="Arial"/>
                <w:color w:val="000000" w:themeColor="text1"/>
              </w:rPr>
            </w:pPr>
            <w:r>
              <w:rPr>
                <w:rFonts w:cs="Arial"/>
              </w:rPr>
              <w:t>Evalueringskriterium (kvalitet)</w:t>
            </w:r>
            <w:r w:rsidR="003B3E73">
              <w:rPr>
                <w:rFonts w:cs="Arial"/>
              </w:rPr>
              <w:t xml:space="preserve"> 12%</w:t>
            </w:r>
          </w:p>
          <w:p w:rsidR="002907D0" w:rsidRPr="005A7FD6" w:rsidRDefault="005A7FD6" w:rsidP="005A7FD6">
            <w:pPr>
              <w:spacing w:line="240" w:lineRule="auto"/>
              <w:rPr>
                <w:rFonts w:cstheme="minorHAnsi"/>
                <w:sz w:val="18"/>
                <w:szCs w:val="18"/>
              </w:rPr>
            </w:pPr>
            <w:r w:rsidRPr="005A7FD6">
              <w:rPr>
                <w:rFonts w:cstheme="minorHAnsi"/>
                <w:sz w:val="18"/>
                <w:szCs w:val="18"/>
              </w:rPr>
              <w:t>Individuel aktivitets- og mødeplan</w:t>
            </w:r>
          </w:p>
        </w:tc>
        <w:tc>
          <w:tcPr>
            <w:tcW w:w="6751" w:type="dxa"/>
          </w:tcPr>
          <w:p w:rsidR="005A7FD6" w:rsidRPr="00772FF8" w:rsidRDefault="004B3F49" w:rsidP="005A7FD6">
            <w:pPr>
              <w:rPr>
                <w:rFonts w:cs="Arial"/>
                <w:i/>
                <w:color w:val="000000" w:themeColor="text1"/>
              </w:rPr>
            </w:pPr>
            <w:r w:rsidRPr="00772FF8">
              <w:rPr>
                <w:rFonts w:cs="Arial"/>
                <w:i/>
                <w:color w:val="000000" w:themeColor="text1"/>
              </w:rPr>
              <w:t>U</w:t>
            </w:r>
            <w:r w:rsidR="005A7FD6" w:rsidRPr="00772FF8">
              <w:rPr>
                <w:rFonts w:cs="Arial"/>
                <w:i/>
                <w:color w:val="000000" w:themeColor="text1"/>
              </w:rPr>
              <w:t>darbejdelse og koordinering af en individuel aktivitets- og mødeplan for virksomhederne</w:t>
            </w:r>
            <w:r w:rsidR="00CB7866">
              <w:rPr>
                <w:rFonts w:cs="Arial"/>
                <w:i/>
                <w:color w:val="000000" w:themeColor="text1"/>
              </w:rPr>
              <w:t xml:space="preserve"> ifm. Folkemødets mange events og arrangementer</w:t>
            </w:r>
          </w:p>
          <w:p w:rsidR="00AF2574" w:rsidRDefault="00AF2574" w:rsidP="00AF2574">
            <w:pPr>
              <w:rPr>
                <w:rFonts w:cs="Arial"/>
                <w:color w:val="000000" w:themeColor="text1"/>
              </w:rPr>
            </w:pPr>
            <w:r>
              <w:rPr>
                <w:rFonts w:cs="Arial"/>
                <w:color w:val="000000" w:themeColor="text1"/>
              </w:rPr>
              <w:t>Tilbudsgivers besvarelse</w:t>
            </w:r>
            <w:r w:rsidR="00CB7866">
              <w:rPr>
                <w:rFonts w:cs="Arial"/>
                <w:color w:val="000000" w:themeColor="text1"/>
              </w:rPr>
              <w:t xml:space="preserve"> - forslag/beskrivelse af metode og proces:</w:t>
            </w:r>
          </w:p>
          <w:p w:rsidR="003B3E73" w:rsidRDefault="003B3E73" w:rsidP="00AF2574">
            <w:pPr>
              <w:rPr>
                <w:rFonts w:cs="Arial"/>
                <w:color w:val="000000" w:themeColor="text1"/>
              </w:rPr>
            </w:pPr>
          </w:p>
          <w:p w:rsidR="003B3E73" w:rsidRPr="005A7FD6" w:rsidRDefault="003B3E73" w:rsidP="00AF2574">
            <w:pPr>
              <w:rPr>
                <w:rFonts w:cs="Arial"/>
                <w:color w:val="000000" w:themeColor="text1"/>
              </w:rPr>
            </w:pPr>
          </w:p>
          <w:p w:rsidR="002907D0" w:rsidRPr="0011404F" w:rsidRDefault="002907D0" w:rsidP="005C4D5E">
            <w:pPr>
              <w:rPr>
                <w:rFonts w:cstheme="minorHAnsi"/>
                <w:color w:val="000000" w:themeColor="text1"/>
                <w:sz w:val="18"/>
                <w:szCs w:val="18"/>
              </w:rPr>
            </w:pPr>
          </w:p>
        </w:tc>
      </w:tr>
      <w:tr w:rsidR="002907D0" w:rsidRPr="007529EB" w:rsidTr="004B3F49">
        <w:trPr>
          <w:trHeight w:val="481"/>
        </w:trPr>
        <w:tc>
          <w:tcPr>
            <w:tcW w:w="3104" w:type="dxa"/>
          </w:tcPr>
          <w:p w:rsidR="00063AD1" w:rsidRDefault="00063AD1" w:rsidP="00063AD1">
            <w:pPr>
              <w:rPr>
                <w:rFonts w:cs="Arial"/>
                <w:color w:val="000000" w:themeColor="text1"/>
              </w:rPr>
            </w:pPr>
            <w:r>
              <w:rPr>
                <w:rFonts w:cs="Arial"/>
              </w:rPr>
              <w:t>Evalueringskriterium (kvalitet)</w:t>
            </w:r>
            <w:r w:rsidR="003B3E73">
              <w:rPr>
                <w:rFonts w:cs="Arial"/>
              </w:rPr>
              <w:t xml:space="preserve"> 1</w:t>
            </w:r>
            <w:r w:rsidR="00E2128C">
              <w:rPr>
                <w:rFonts w:cs="Arial"/>
              </w:rPr>
              <w:t>2</w:t>
            </w:r>
            <w:r w:rsidR="003B3E73">
              <w:rPr>
                <w:rFonts w:cs="Arial"/>
              </w:rPr>
              <w:t>%</w:t>
            </w:r>
          </w:p>
          <w:p w:rsidR="002907D0" w:rsidRPr="005A7FD6" w:rsidRDefault="005A7FD6" w:rsidP="005A7FD6">
            <w:pPr>
              <w:spacing w:line="240" w:lineRule="auto"/>
              <w:rPr>
                <w:rFonts w:cstheme="minorHAnsi"/>
                <w:sz w:val="18"/>
                <w:szCs w:val="18"/>
              </w:rPr>
            </w:pPr>
            <w:r w:rsidRPr="005A7FD6">
              <w:rPr>
                <w:rFonts w:cstheme="minorHAnsi"/>
                <w:sz w:val="18"/>
                <w:szCs w:val="18"/>
              </w:rPr>
              <w:t>Tilstedeværelse under Folkemødet</w:t>
            </w:r>
            <w:r w:rsidR="002907D0" w:rsidRPr="005A7FD6">
              <w:rPr>
                <w:rFonts w:cstheme="minorHAnsi"/>
                <w:sz w:val="18"/>
                <w:szCs w:val="18"/>
              </w:rPr>
              <w:br/>
            </w:r>
          </w:p>
        </w:tc>
        <w:tc>
          <w:tcPr>
            <w:tcW w:w="6751" w:type="dxa"/>
          </w:tcPr>
          <w:p w:rsidR="005A7FD6" w:rsidRPr="00772FF8" w:rsidRDefault="004B3F49" w:rsidP="005A7FD6">
            <w:pPr>
              <w:rPr>
                <w:rFonts w:cs="Arial"/>
                <w:i/>
                <w:color w:val="000000" w:themeColor="text1"/>
              </w:rPr>
            </w:pPr>
            <w:r w:rsidRPr="00772FF8">
              <w:rPr>
                <w:rFonts w:cs="Arial"/>
                <w:i/>
                <w:color w:val="000000" w:themeColor="text1"/>
              </w:rPr>
              <w:t>T</w:t>
            </w:r>
            <w:r w:rsidR="005A7FD6" w:rsidRPr="00772FF8">
              <w:rPr>
                <w:rFonts w:cs="Arial"/>
                <w:i/>
                <w:color w:val="000000" w:themeColor="text1"/>
              </w:rPr>
              <w:t>ilstedeværelse under Folkemødet ift. sparring/vejledning af SundVækst virksomhederne om den individuel aktivitets- og mødeplan</w:t>
            </w:r>
            <w:r w:rsidR="00E2128C">
              <w:rPr>
                <w:rFonts w:cs="Arial"/>
                <w:i/>
                <w:color w:val="000000" w:themeColor="text1"/>
              </w:rPr>
              <w:t xml:space="preserve">. </w:t>
            </w:r>
            <w:r w:rsidR="00E2128C" w:rsidRPr="000C61F0">
              <w:rPr>
                <w:rFonts w:cs="Arial"/>
                <w:i/>
                <w:color w:val="000000" w:themeColor="text1"/>
              </w:rPr>
              <w:t>Gennemførelse af e</w:t>
            </w:r>
            <w:r w:rsidR="000C61F0">
              <w:rPr>
                <w:rFonts w:cs="Arial"/>
                <w:i/>
                <w:color w:val="000000" w:themeColor="text1"/>
              </w:rPr>
              <w:t>n</w:t>
            </w:r>
            <w:r w:rsidR="00E2128C" w:rsidRPr="000C61F0">
              <w:rPr>
                <w:rFonts w:cs="Arial"/>
                <w:i/>
                <w:color w:val="000000" w:themeColor="text1"/>
              </w:rPr>
              <w:t xml:space="preserve"> netværksaktivitet for de deltagende SundVækst virksomheder</w:t>
            </w:r>
          </w:p>
          <w:p w:rsidR="00AF2574" w:rsidRDefault="00AF2574" w:rsidP="00AF2574">
            <w:pPr>
              <w:rPr>
                <w:rFonts w:cs="Arial"/>
                <w:color w:val="000000" w:themeColor="text1"/>
              </w:rPr>
            </w:pPr>
            <w:r>
              <w:rPr>
                <w:rFonts w:cs="Arial"/>
                <w:color w:val="000000" w:themeColor="text1"/>
              </w:rPr>
              <w:t>Tilbudsgivers besvarelse</w:t>
            </w:r>
            <w:r w:rsidR="00CB7866">
              <w:rPr>
                <w:rFonts w:cs="Arial"/>
                <w:color w:val="000000" w:themeColor="text1"/>
              </w:rPr>
              <w:t xml:space="preserve"> - forslag/beskrivelse af metode og proces: </w:t>
            </w:r>
          </w:p>
          <w:p w:rsidR="003B3E73" w:rsidRDefault="003B3E73" w:rsidP="00AF2574">
            <w:pPr>
              <w:rPr>
                <w:rFonts w:cs="Arial"/>
                <w:color w:val="000000" w:themeColor="text1"/>
              </w:rPr>
            </w:pPr>
          </w:p>
          <w:p w:rsidR="003B3E73" w:rsidRPr="005A7FD6" w:rsidRDefault="003B3E73" w:rsidP="00AF2574">
            <w:pPr>
              <w:rPr>
                <w:rFonts w:cs="Arial"/>
                <w:color w:val="000000" w:themeColor="text1"/>
              </w:rPr>
            </w:pPr>
          </w:p>
          <w:p w:rsidR="002907D0" w:rsidRPr="007529EB" w:rsidRDefault="002907D0" w:rsidP="005C4D5E">
            <w:pPr>
              <w:rPr>
                <w:rFonts w:cstheme="minorHAnsi"/>
                <w:color w:val="000000" w:themeColor="text1"/>
                <w:sz w:val="18"/>
                <w:szCs w:val="18"/>
              </w:rPr>
            </w:pPr>
          </w:p>
        </w:tc>
      </w:tr>
      <w:tr w:rsidR="002907D0" w:rsidRPr="007529EB" w:rsidTr="004B3F49">
        <w:trPr>
          <w:trHeight w:val="481"/>
        </w:trPr>
        <w:tc>
          <w:tcPr>
            <w:tcW w:w="3104" w:type="dxa"/>
            <w:tcBorders>
              <w:bottom w:val="single" w:sz="12" w:space="0" w:color="auto"/>
            </w:tcBorders>
          </w:tcPr>
          <w:p w:rsidR="00063AD1" w:rsidRDefault="00063AD1" w:rsidP="00063AD1">
            <w:pPr>
              <w:rPr>
                <w:rFonts w:cs="Arial"/>
                <w:color w:val="000000" w:themeColor="text1"/>
              </w:rPr>
            </w:pPr>
            <w:r>
              <w:rPr>
                <w:rFonts w:cs="Arial"/>
              </w:rPr>
              <w:t>Evalueringskriterium (kvalitet)</w:t>
            </w:r>
            <w:r w:rsidR="003B3E73">
              <w:rPr>
                <w:rFonts w:cs="Arial"/>
              </w:rPr>
              <w:t xml:space="preserve"> </w:t>
            </w:r>
            <w:r w:rsidR="00E2128C">
              <w:rPr>
                <w:rFonts w:cs="Arial"/>
              </w:rPr>
              <w:t>6</w:t>
            </w:r>
            <w:r w:rsidR="003B3E73">
              <w:rPr>
                <w:rFonts w:cs="Arial"/>
              </w:rPr>
              <w:t>%</w:t>
            </w:r>
          </w:p>
          <w:p w:rsidR="002907D0" w:rsidRPr="005A7FD6" w:rsidRDefault="005A7FD6" w:rsidP="005A7FD6">
            <w:pPr>
              <w:spacing w:line="240" w:lineRule="auto"/>
              <w:rPr>
                <w:rFonts w:cstheme="minorHAnsi"/>
                <w:sz w:val="18"/>
                <w:szCs w:val="18"/>
              </w:rPr>
            </w:pPr>
            <w:r w:rsidRPr="005A7FD6">
              <w:rPr>
                <w:rFonts w:cstheme="minorHAnsi"/>
                <w:sz w:val="18"/>
                <w:szCs w:val="18"/>
              </w:rPr>
              <w:lastRenderedPageBreak/>
              <w:t>Individuel opfølgning efter Folkemødet</w:t>
            </w:r>
          </w:p>
        </w:tc>
        <w:tc>
          <w:tcPr>
            <w:tcW w:w="6751" w:type="dxa"/>
            <w:tcBorders>
              <w:bottom w:val="single" w:sz="12" w:space="0" w:color="auto"/>
            </w:tcBorders>
          </w:tcPr>
          <w:p w:rsidR="005A7FD6" w:rsidRPr="00772FF8" w:rsidRDefault="004B3F49" w:rsidP="005A7FD6">
            <w:pPr>
              <w:rPr>
                <w:rFonts w:cs="Arial"/>
                <w:i/>
                <w:color w:val="000000" w:themeColor="text1"/>
              </w:rPr>
            </w:pPr>
            <w:r w:rsidRPr="00772FF8">
              <w:rPr>
                <w:rFonts w:cs="Arial"/>
                <w:i/>
                <w:color w:val="000000" w:themeColor="text1"/>
              </w:rPr>
              <w:lastRenderedPageBreak/>
              <w:t>O</w:t>
            </w:r>
            <w:r w:rsidR="005A7FD6" w:rsidRPr="00772FF8">
              <w:rPr>
                <w:rFonts w:cs="Arial"/>
                <w:i/>
                <w:color w:val="000000" w:themeColor="text1"/>
              </w:rPr>
              <w:t>pfølgende møde med SundVækst virksomhederne efter Folkemødet</w:t>
            </w:r>
          </w:p>
          <w:p w:rsidR="00AF2574" w:rsidRPr="005A7FD6" w:rsidRDefault="00AF2574" w:rsidP="00AF2574">
            <w:pPr>
              <w:rPr>
                <w:rFonts w:cs="Arial"/>
                <w:color w:val="000000" w:themeColor="text1"/>
              </w:rPr>
            </w:pPr>
            <w:r>
              <w:rPr>
                <w:rFonts w:cs="Arial"/>
                <w:color w:val="000000" w:themeColor="text1"/>
              </w:rPr>
              <w:t>Tilbudsgivers besvarelse</w:t>
            </w:r>
            <w:r w:rsidR="00CB7866">
              <w:rPr>
                <w:rFonts w:cs="Arial"/>
                <w:color w:val="000000" w:themeColor="text1"/>
              </w:rPr>
              <w:t xml:space="preserve"> - forslag/beskrivelse af metode og proces:</w:t>
            </w:r>
          </w:p>
          <w:p w:rsidR="002907D0" w:rsidRDefault="002907D0" w:rsidP="005C4D5E">
            <w:pPr>
              <w:rPr>
                <w:rFonts w:cstheme="minorHAnsi"/>
                <w:color w:val="000000" w:themeColor="text1"/>
                <w:sz w:val="18"/>
                <w:szCs w:val="18"/>
              </w:rPr>
            </w:pPr>
          </w:p>
          <w:p w:rsidR="003B3E73" w:rsidRDefault="003B3E73" w:rsidP="005C4D5E">
            <w:pPr>
              <w:rPr>
                <w:rFonts w:cstheme="minorHAnsi"/>
                <w:color w:val="000000" w:themeColor="text1"/>
                <w:sz w:val="18"/>
                <w:szCs w:val="18"/>
              </w:rPr>
            </w:pPr>
          </w:p>
          <w:p w:rsidR="003B3E73" w:rsidRDefault="003B3E73" w:rsidP="005C4D5E">
            <w:pPr>
              <w:rPr>
                <w:rFonts w:cstheme="minorHAnsi"/>
                <w:color w:val="000000" w:themeColor="text1"/>
                <w:sz w:val="18"/>
                <w:szCs w:val="18"/>
              </w:rPr>
            </w:pPr>
          </w:p>
          <w:p w:rsidR="003B3E73" w:rsidRPr="00B57B6D" w:rsidRDefault="003B3E73" w:rsidP="005C4D5E">
            <w:pPr>
              <w:rPr>
                <w:rFonts w:cstheme="minorHAnsi"/>
                <w:color w:val="000000" w:themeColor="text1"/>
                <w:sz w:val="18"/>
                <w:szCs w:val="18"/>
              </w:rPr>
            </w:pPr>
          </w:p>
        </w:tc>
      </w:tr>
      <w:tr w:rsidR="002907D0" w:rsidRPr="007529EB" w:rsidTr="004B3F49">
        <w:trPr>
          <w:trHeight w:val="481"/>
        </w:trPr>
        <w:tc>
          <w:tcPr>
            <w:tcW w:w="3104" w:type="dxa"/>
            <w:tcBorders>
              <w:bottom w:val="single" w:sz="12" w:space="0" w:color="auto"/>
            </w:tcBorders>
          </w:tcPr>
          <w:p w:rsidR="00063AD1" w:rsidRDefault="00063AD1" w:rsidP="00063AD1">
            <w:pPr>
              <w:rPr>
                <w:rFonts w:cs="Arial"/>
                <w:color w:val="000000" w:themeColor="text1"/>
              </w:rPr>
            </w:pPr>
            <w:r>
              <w:rPr>
                <w:rFonts w:cs="Arial"/>
              </w:rPr>
              <w:lastRenderedPageBreak/>
              <w:t>Evalueringskriterium (kvalitet)</w:t>
            </w:r>
            <w:r w:rsidR="003B3E73">
              <w:rPr>
                <w:rFonts w:cs="Arial"/>
              </w:rPr>
              <w:t xml:space="preserve"> 12%</w:t>
            </w:r>
          </w:p>
          <w:p w:rsidR="005A7FD6" w:rsidRDefault="005A7FD6" w:rsidP="005A7FD6">
            <w:pPr>
              <w:pStyle w:val="Default"/>
              <w:spacing w:after="27" w:line="276" w:lineRule="auto"/>
              <w:rPr>
                <w:rFonts w:ascii="Arial" w:hAnsi="Arial" w:cs="Arial"/>
                <w:sz w:val="20"/>
                <w:szCs w:val="20"/>
              </w:rPr>
            </w:pPr>
            <w:r>
              <w:rPr>
                <w:rFonts w:ascii="Arial" w:hAnsi="Arial" w:cs="Arial"/>
                <w:sz w:val="20"/>
                <w:szCs w:val="20"/>
              </w:rPr>
              <w:t>Erfaring og faglige kompetencer</w:t>
            </w:r>
          </w:p>
          <w:p w:rsidR="002907D0" w:rsidRPr="005A7FD6" w:rsidRDefault="002907D0" w:rsidP="005A7FD6">
            <w:pPr>
              <w:spacing w:line="240" w:lineRule="auto"/>
              <w:rPr>
                <w:rFonts w:cstheme="minorHAnsi"/>
                <w:b/>
                <w:sz w:val="18"/>
                <w:szCs w:val="18"/>
              </w:rPr>
            </w:pPr>
          </w:p>
        </w:tc>
        <w:tc>
          <w:tcPr>
            <w:tcW w:w="6751" w:type="dxa"/>
            <w:tcBorders>
              <w:bottom w:val="single" w:sz="12" w:space="0" w:color="auto"/>
            </w:tcBorders>
          </w:tcPr>
          <w:p w:rsidR="002907D0" w:rsidRPr="003B3E73" w:rsidRDefault="005A7FD6" w:rsidP="003B3E73">
            <w:pPr>
              <w:pStyle w:val="Default"/>
              <w:spacing w:after="27" w:line="276" w:lineRule="auto"/>
              <w:rPr>
                <w:rFonts w:ascii="Arial" w:hAnsi="Arial" w:cs="Arial"/>
                <w:i/>
                <w:sz w:val="20"/>
                <w:szCs w:val="20"/>
              </w:rPr>
            </w:pPr>
            <w:r w:rsidRPr="00772FF8">
              <w:rPr>
                <w:rFonts w:ascii="Arial" w:hAnsi="Arial" w:cs="Arial"/>
                <w:i/>
                <w:color w:val="000000" w:themeColor="text1"/>
                <w:sz w:val="20"/>
                <w:szCs w:val="20"/>
              </w:rPr>
              <w:t xml:space="preserve">Tilbudsgivers </w:t>
            </w:r>
            <w:r w:rsidRPr="00772FF8">
              <w:rPr>
                <w:rFonts w:ascii="Arial" w:hAnsi="Arial" w:cs="Arial"/>
                <w:i/>
                <w:sz w:val="20"/>
                <w:szCs w:val="20"/>
              </w:rPr>
              <w:t>faglige kompetencer samt erfaring og kompetencer ift. tilrettelæggelse af faglige aktivitete</w:t>
            </w:r>
            <w:r w:rsidR="003B3E73">
              <w:rPr>
                <w:rFonts w:ascii="Arial" w:hAnsi="Arial" w:cs="Arial"/>
                <w:i/>
                <w:sz w:val="20"/>
                <w:szCs w:val="20"/>
              </w:rPr>
              <w:t>r under Folkemødet på Bornholm.</w:t>
            </w:r>
          </w:p>
          <w:p w:rsidR="00AF2574" w:rsidRPr="005A7FD6" w:rsidRDefault="00AF2574" w:rsidP="00AF2574">
            <w:pPr>
              <w:rPr>
                <w:rFonts w:cs="Arial"/>
                <w:color w:val="000000" w:themeColor="text1"/>
              </w:rPr>
            </w:pPr>
            <w:r>
              <w:rPr>
                <w:rFonts w:cs="Arial"/>
                <w:color w:val="000000" w:themeColor="text1"/>
              </w:rPr>
              <w:t>Tilbudsgivers besvarelse:</w:t>
            </w:r>
          </w:p>
          <w:p w:rsidR="002907D0" w:rsidRDefault="002907D0" w:rsidP="005C4D5E">
            <w:pPr>
              <w:spacing w:line="240" w:lineRule="auto"/>
              <w:rPr>
                <w:rFonts w:cstheme="minorHAnsi"/>
                <w:color w:val="000000" w:themeColor="text1"/>
                <w:sz w:val="18"/>
                <w:szCs w:val="18"/>
              </w:rPr>
            </w:pPr>
          </w:p>
          <w:p w:rsidR="002907D0" w:rsidRDefault="002907D0" w:rsidP="005C4D5E">
            <w:pPr>
              <w:spacing w:line="240" w:lineRule="auto"/>
              <w:rPr>
                <w:rFonts w:cstheme="minorHAnsi"/>
                <w:color w:val="000000" w:themeColor="text1"/>
                <w:sz w:val="18"/>
                <w:szCs w:val="18"/>
              </w:rPr>
            </w:pPr>
          </w:p>
          <w:p w:rsidR="003B3E73" w:rsidRDefault="003B3E73" w:rsidP="005C4D5E">
            <w:pPr>
              <w:spacing w:line="240" w:lineRule="auto"/>
              <w:rPr>
                <w:rFonts w:cstheme="minorHAnsi"/>
                <w:color w:val="000000" w:themeColor="text1"/>
                <w:sz w:val="18"/>
                <w:szCs w:val="18"/>
              </w:rPr>
            </w:pPr>
          </w:p>
          <w:p w:rsidR="002907D0" w:rsidRDefault="002907D0" w:rsidP="005C4D5E">
            <w:pPr>
              <w:spacing w:line="240" w:lineRule="auto"/>
              <w:rPr>
                <w:rFonts w:cstheme="minorHAnsi"/>
                <w:color w:val="000000" w:themeColor="text1"/>
                <w:sz w:val="18"/>
                <w:szCs w:val="18"/>
              </w:rPr>
            </w:pPr>
          </w:p>
          <w:p w:rsidR="002907D0" w:rsidRDefault="002907D0" w:rsidP="005C4D5E">
            <w:pPr>
              <w:spacing w:line="240" w:lineRule="auto"/>
              <w:rPr>
                <w:rFonts w:cstheme="minorHAnsi"/>
                <w:color w:val="000000" w:themeColor="text1"/>
                <w:sz w:val="18"/>
                <w:szCs w:val="18"/>
              </w:rPr>
            </w:pPr>
          </w:p>
          <w:p w:rsidR="002907D0" w:rsidRPr="006714EE" w:rsidRDefault="002907D0" w:rsidP="005C4D5E">
            <w:pPr>
              <w:spacing w:line="240" w:lineRule="auto"/>
              <w:rPr>
                <w:rFonts w:cstheme="minorHAnsi"/>
                <w:color w:val="000000" w:themeColor="text1"/>
                <w:sz w:val="18"/>
                <w:szCs w:val="18"/>
              </w:rPr>
            </w:pPr>
          </w:p>
        </w:tc>
      </w:tr>
      <w:tr w:rsidR="002907D0" w:rsidRPr="001C3A49" w:rsidTr="004B3F49">
        <w:trPr>
          <w:trHeight w:val="275"/>
        </w:trPr>
        <w:tc>
          <w:tcPr>
            <w:tcW w:w="3104" w:type="dxa"/>
            <w:tcBorders>
              <w:top w:val="single" w:sz="2" w:space="0" w:color="auto"/>
              <w:bottom w:val="single" w:sz="12" w:space="0" w:color="auto"/>
            </w:tcBorders>
          </w:tcPr>
          <w:p w:rsidR="00063AD1" w:rsidRDefault="00063AD1" w:rsidP="00063AD1">
            <w:pPr>
              <w:rPr>
                <w:rFonts w:cs="Arial"/>
                <w:color w:val="000000" w:themeColor="text1"/>
              </w:rPr>
            </w:pPr>
            <w:r>
              <w:rPr>
                <w:rFonts w:cs="Arial"/>
              </w:rPr>
              <w:t>Evalueringskriterium (pris)</w:t>
            </w:r>
            <w:r w:rsidR="003B3E73">
              <w:rPr>
                <w:rFonts w:cs="Arial"/>
              </w:rPr>
              <w:t xml:space="preserve"> 40%</w:t>
            </w:r>
          </w:p>
          <w:p w:rsidR="00063AD1" w:rsidRDefault="00063AD1" w:rsidP="005A7FD6">
            <w:pPr>
              <w:spacing w:line="240" w:lineRule="auto"/>
              <w:rPr>
                <w:rFonts w:cstheme="minorHAnsi"/>
                <w:b/>
                <w:sz w:val="18"/>
                <w:szCs w:val="18"/>
              </w:rPr>
            </w:pPr>
          </w:p>
          <w:p w:rsidR="002907D0" w:rsidRPr="00063AD1" w:rsidRDefault="004B3F49" w:rsidP="005A7FD6">
            <w:pPr>
              <w:spacing w:line="240" w:lineRule="auto"/>
              <w:rPr>
                <w:rFonts w:cstheme="minorHAnsi"/>
                <w:sz w:val="18"/>
                <w:szCs w:val="18"/>
              </w:rPr>
            </w:pPr>
            <w:r w:rsidRPr="00063AD1">
              <w:rPr>
                <w:rFonts w:cstheme="minorHAnsi"/>
                <w:sz w:val="18"/>
                <w:szCs w:val="18"/>
              </w:rPr>
              <w:t>Pris pr. individuelt forløb for SundVækst virksomhed</w:t>
            </w:r>
          </w:p>
          <w:p w:rsidR="002907D0" w:rsidRDefault="002907D0" w:rsidP="005C4D5E">
            <w:pPr>
              <w:pStyle w:val="Listeafsnit"/>
              <w:spacing w:after="0" w:line="240" w:lineRule="auto"/>
              <w:ind w:left="426"/>
              <w:rPr>
                <w:rFonts w:cstheme="minorHAnsi"/>
                <w:b/>
                <w:sz w:val="18"/>
                <w:szCs w:val="18"/>
              </w:rPr>
            </w:pPr>
          </w:p>
        </w:tc>
        <w:tc>
          <w:tcPr>
            <w:tcW w:w="6751" w:type="dxa"/>
            <w:tcBorders>
              <w:top w:val="single" w:sz="2" w:space="0" w:color="auto"/>
              <w:bottom w:val="single" w:sz="12" w:space="0" w:color="auto"/>
            </w:tcBorders>
            <w:shd w:val="clear" w:color="auto" w:fill="FFFFFF" w:themeFill="background1"/>
          </w:tcPr>
          <w:p w:rsidR="00AF2574" w:rsidRPr="005A7FD6" w:rsidRDefault="00AF2574" w:rsidP="00AF2574">
            <w:pPr>
              <w:rPr>
                <w:rFonts w:cs="Arial"/>
                <w:color w:val="000000" w:themeColor="text1"/>
              </w:rPr>
            </w:pPr>
            <w:r>
              <w:rPr>
                <w:rFonts w:cs="Arial"/>
                <w:color w:val="000000" w:themeColor="text1"/>
              </w:rPr>
              <w:t>Tilbudsgivers besvarelse:</w:t>
            </w:r>
          </w:p>
          <w:p w:rsidR="00AF2574" w:rsidRDefault="00AF2574" w:rsidP="005C4D5E">
            <w:pPr>
              <w:rPr>
                <w:rFonts w:cstheme="minorHAnsi"/>
                <w:color w:val="000000" w:themeColor="text1"/>
                <w:sz w:val="18"/>
                <w:szCs w:val="18"/>
              </w:rPr>
            </w:pPr>
          </w:p>
          <w:p w:rsidR="004B3F49" w:rsidRDefault="004B3F49" w:rsidP="005C4D5E">
            <w:pPr>
              <w:rPr>
                <w:rFonts w:cstheme="minorHAnsi"/>
                <w:color w:val="000000" w:themeColor="text1"/>
                <w:sz w:val="18"/>
                <w:szCs w:val="18"/>
              </w:rPr>
            </w:pPr>
            <w:r>
              <w:rPr>
                <w:rFonts w:cstheme="minorHAnsi"/>
                <w:color w:val="000000" w:themeColor="text1"/>
                <w:sz w:val="18"/>
                <w:szCs w:val="18"/>
              </w:rPr>
              <w:t>Pris v. 0 virksomhedsforløb:                 DKK ex. moms</w:t>
            </w:r>
          </w:p>
          <w:p w:rsidR="004B3F49" w:rsidRDefault="004B3F49" w:rsidP="004B3F49">
            <w:pPr>
              <w:rPr>
                <w:rFonts w:cstheme="minorHAnsi"/>
                <w:color w:val="000000" w:themeColor="text1"/>
                <w:sz w:val="18"/>
                <w:szCs w:val="18"/>
              </w:rPr>
            </w:pPr>
            <w:r>
              <w:rPr>
                <w:rFonts w:cstheme="minorHAnsi"/>
                <w:color w:val="000000" w:themeColor="text1"/>
                <w:sz w:val="18"/>
                <w:szCs w:val="18"/>
              </w:rPr>
              <w:t>Pris pr. virksomhedsforløb v. 1 virksomhedsforløb:                 DKK ex. moms</w:t>
            </w:r>
          </w:p>
          <w:p w:rsidR="004B3F49" w:rsidRDefault="004B3F49" w:rsidP="004B3F49">
            <w:pPr>
              <w:rPr>
                <w:rFonts w:cstheme="minorHAnsi"/>
                <w:color w:val="000000" w:themeColor="text1"/>
                <w:sz w:val="18"/>
                <w:szCs w:val="18"/>
              </w:rPr>
            </w:pPr>
            <w:r>
              <w:rPr>
                <w:rFonts w:cstheme="minorHAnsi"/>
                <w:color w:val="000000" w:themeColor="text1"/>
                <w:sz w:val="18"/>
                <w:szCs w:val="18"/>
              </w:rPr>
              <w:t>Pris pr. virksomhedsforløb v. 2 virksomhedsforløb:                 DKK ex. moms</w:t>
            </w:r>
          </w:p>
          <w:p w:rsidR="004B3F49" w:rsidRDefault="004B3F49" w:rsidP="004B3F49">
            <w:pPr>
              <w:rPr>
                <w:rFonts w:cstheme="minorHAnsi"/>
                <w:color w:val="000000" w:themeColor="text1"/>
                <w:sz w:val="18"/>
                <w:szCs w:val="18"/>
              </w:rPr>
            </w:pPr>
            <w:r>
              <w:rPr>
                <w:rFonts w:cstheme="minorHAnsi"/>
                <w:color w:val="000000" w:themeColor="text1"/>
                <w:sz w:val="18"/>
                <w:szCs w:val="18"/>
              </w:rPr>
              <w:t>Pris pr. virksomhedsforløb v. 3 virksomhedsforløb:                 DKK ex. moms</w:t>
            </w:r>
          </w:p>
          <w:p w:rsidR="004B3F49" w:rsidRDefault="004B3F49" w:rsidP="004B3F49">
            <w:pPr>
              <w:rPr>
                <w:rFonts w:cstheme="minorHAnsi"/>
                <w:color w:val="000000" w:themeColor="text1"/>
                <w:sz w:val="18"/>
                <w:szCs w:val="18"/>
              </w:rPr>
            </w:pPr>
            <w:r>
              <w:rPr>
                <w:rFonts w:cstheme="minorHAnsi"/>
                <w:color w:val="000000" w:themeColor="text1"/>
                <w:sz w:val="18"/>
                <w:szCs w:val="18"/>
              </w:rPr>
              <w:t>Pris pr. virksomhedsforløb v. 4 virksomhedsforløb:                 DKK ex. moms</w:t>
            </w:r>
          </w:p>
          <w:p w:rsidR="004B3F49" w:rsidRDefault="004B3F49" w:rsidP="004B3F49">
            <w:pPr>
              <w:rPr>
                <w:rFonts w:cstheme="minorHAnsi"/>
                <w:color w:val="000000" w:themeColor="text1"/>
                <w:sz w:val="18"/>
                <w:szCs w:val="18"/>
              </w:rPr>
            </w:pPr>
            <w:r>
              <w:rPr>
                <w:rFonts w:cstheme="minorHAnsi"/>
                <w:color w:val="000000" w:themeColor="text1"/>
                <w:sz w:val="18"/>
                <w:szCs w:val="18"/>
              </w:rPr>
              <w:t>Pris pr. virksomhedsforløb v. 5 virksomhedsforløb:                 DKK ex. moms</w:t>
            </w:r>
          </w:p>
          <w:p w:rsidR="004B3F49" w:rsidRDefault="004B3F49" w:rsidP="004B3F49">
            <w:pPr>
              <w:rPr>
                <w:rFonts w:cstheme="minorHAnsi"/>
                <w:color w:val="000000" w:themeColor="text1"/>
                <w:sz w:val="18"/>
                <w:szCs w:val="18"/>
              </w:rPr>
            </w:pPr>
            <w:r>
              <w:rPr>
                <w:rFonts w:cstheme="minorHAnsi"/>
                <w:color w:val="000000" w:themeColor="text1"/>
                <w:sz w:val="18"/>
                <w:szCs w:val="18"/>
              </w:rPr>
              <w:t>Pris pr. virksomhedsforløb v. 6 virksomhedsforløb:                 DKK ex. moms</w:t>
            </w:r>
          </w:p>
          <w:p w:rsidR="004B3F49" w:rsidRDefault="004B3F49" w:rsidP="004B3F49">
            <w:pPr>
              <w:rPr>
                <w:rFonts w:cstheme="minorHAnsi"/>
                <w:color w:val="000000" w:themeColor="text1"/>
                <w:sz w:val="18"/>
                <w:szCs w:val="18"/>
              </w:rPr>
            </w:pPr>
            <w:r>
              <w:rPr>
                <w:rFonts w:cstheme="minorHAnsi"/>
                <w:color w:val="000000" w:themeColor="text1"/>
                <w:sz w:val="18"/>
                <w:szCs w:val="18"/>
              </w:rPr>
              <w:t>Pris pr. virksomhedsforløb v. 7 virksomhedsforløb:                 DKK ex. moms</w:t>
            </w:r>
          </w:p>
          <w:p w:rsidR="004B3F49" w:rsidRDefault="004B3F49" w:rsidP="004B3F49">
            <w:pPr>
              <w:rPr>
                <w:rFonts w:cstheme="minorHAnsi"/>
                <w:color w:val="000000" w:themeColor="text1"/>
                <w:sz w:val="18"/>
                <w:szCs w:val="18"/>
              </w:rPr>
            </w:pPr>
            <w:r>
              <w:rPr>
                <w:rFonts w:cstheme="minorHAnsi"/>
                <w:color w:val="000000" w:themeColor="text1"/>
                <w:sz w:val="18"/>
                <w:szCs w:val="18"/>
              </w:rPr>
              <w:t>Pris pr. virksomhedsforløb v. 8 virksomhedsforløb:                 DKK ex. moms</w:t>
            </w:r>
          </w:p>
          <w:p w:rsidR="004B3F49" w:rsidRDefault="004B3F49" w:rsidP="004B3F49">
            <w:pPr>
              <w:rPr>
                <w:rFonts w:cstheme="minorHAnsi"/>
                <w:color w:val="000000" w:themeColor="text1"/>
                <w:sz w:val="18"/>
                <w:szCs w:val="18"/>
              </w:rPr>
            </w:pPr>
            <w:r>
              <w:rPr>
                <w:rFonts w:cstheme="minorHAnsi"/>
                <w:color w:val="000000" w:themeColor="text1"/>
                <w:sz w:val="18"/>
                <w:szCs w:val="18"/>
              </w:rPr>
              <w:t>Pris pr. virksomhedsforløb v. +9 virksomhedsforløb:                DKK ex. moms</w:t>
            </w:r>
          </w:p>
          <w:p w:rsidR="004B3F49" w:rsidRDefault="004B3F49" w:rsidP="005C4D5E">
            <w:pPr>
              <w:rPr>
                <w:rFonts w:cstheme="minorHAnsi"/>
                <w:color w:val="000000" w:themeColor="text1"/>
                <w:sz w:val="18"/>
                <w:szCs w:val="18"/>
              </w:rPr>
            </w:pPr>
          </w:p>
          <w:p w:rsidR="004B3F49" w:rsidRDefault="00AF2574" w:rsidP="005C4D5E">
            <w:pPr>
              <w:rPr>
                <w:rFonts w:cstheme="minorHAnsi"/>
                <w:color w:val="000000" w:themeColor="text1"/>
                <w:sz w:val="18"/>
                <w:szCs w:val="18"/>
              </w:rPr>
            </w:pPr>
            <w:r>
              <w:rPr>
                <w:rFonts w:cstheme="minorHAnsi"/>
                <w:color w:val="000000" w:themeColor="text1"/>
                <w:sz w:val="18"/>
                <w:szCs w:val="18"/>
              </w:rPr>
              <w:t>Det forventes at tilbudsgiver anvender 12-15 arbe</w:t>
            </w:r>
            <w:r w:rsidR="00AA551E">
              <w:rPr>
                <w:rFonts w:cstheme="minorHAnsi"/>
                <w:color w:val="000000" w:themeColor="text1"/>
                <w:sz w:val="18"/>
                <w:szCs w:val="18"/>
              </w:rPr>
              <w:t>jdstimer pr. virksomhed pr. forl</w:t>
            </w:r>
            <w:r>
              <w:rPr>
                <w:rFonts w:cstheme="minorHAnsi"/>
                <w:color w:val="000000" w:themeColor="text1"/>
                <w:sz w:val="18"/>
                <w:szCs w:val="18"/>
              </w:rPr>
              <w:t>øb.</w:t>
            </w:r>
          </w:p>
          <w:p w:rsidR="004B3F49" w:rsidRDefault="004B3F49" w:rsidP="005C4D5E">
            <w:pPr>
              <w:rPr>
                <w:rFonts w:cstheme="minorHAnsi"/>
                <w:color w:val="000000" w:themeColor="text1"/>
                <w:sz w:val="18"/>
                <w:szCs w:val="18"/>
              </w:rPr>
            </w:pPr>
          </w:p>
          <w:p w:rsidR="004B3F49" w:rsidRDefault="004B3F49" w:rsidP="005C4D5E">
            <w:pPr>
              <w:rPr>
                <w:rFonts w:cstheme="minorHAnsi"/>
                <w:color w:val="000000" w:themeColor="text1"/>
                <w:sz w:val="18"/>
                <w:szCs w:val="18"/>
              </w:rPr>
            </w:pPr>
          </w:p>
          <w:p w:rsidR="004B3F49" w:rsidRDefault="004B3F49" w:rsidP="005C4D5E">
            <w:pPr>
              <w:rPr>
                <w:rFonts w:cstheme="minorHAnsi"/>
                <w:color w:val="000000" w:themeColor="text1"/>
                <w:sz w:val="18"/>
                <w:szCs w:val="18"/>
              </w:rPr>
            </w:pPr>
          </w:p>
          <w:p w:rsidR="004B3F49" w:rsidRDefault="004B3F49" w:rsidP="005C4D5E">
            <w:pPr>
              <w:rPr>
                <w:rFonts w:cstheme="minorHAnsi"/>
                <w:color w:val="000000" w:themeColor="text1"/>
                <w:sz w:val="18"/>
                <w:szCs w:val="18"/>
              </w:rPr>
            </w:pPr>
          </w:p>
          <w:p w:rsidR="004B3F49" w:rsidRDefault="004B3F49" w:rsidP="005C4D5E">
            <w:pPr>
              <w:rPr>
                <w:rFonts w:cstheme="minorHAnsi"/>
                <w:color w:val="000000" w:themeColor="text1"/>
                <w:sz w:val="18"/>
                <w:szCs w:val="18"/>
              </w:rPr>
            </w:pPr>
          </w:p>
          <w:p w:rsidR="004B3F49" w:rsidRPr="007D65E7" w:rsidRDefault="004B3F49" w:rsidP="005C4D5E">
            <w:pPr>
              <w:rPr>
                <w:rFonts w:cstheme="minorHAnsi"/>
                <w:color w:val="000000" w:themeColor="text1"/>
                <w:sz w:val="18"/>
                <w:szCs w:val="18"/>
              </w:rPr>
            </w:pPr>
          </w:p>
        </w:tc>
      </w:tr>
      <w:tr w:rsidR="004B3F49" w:rsidRPr="007D65E7" w:rsidTr="004B3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trPr>
        <w:tc>
          <w:tcPr>
            <w:tcW w:w="3104" w:type="dxa"/>
          </w:tcPr>
          <w:p w:rsidR="004B3F49" w:rsidRPr="00063AD1" w:rsidRDefault="004B3F49" w:rsidP="00063AD1">
            <w:pPr>
              <w:spacing w:line="240" w:lineRule="auto"/>
              <w:rPr>
                <w:rFonts w:cstheme="minorHAnsi"/>
                <w:sz w:val="18"/>
                <w:szCs w:val="18"/>
              </w:rPr>
            </w:pPr>
            <w:r w:rsidRPr="00063AD1">
              <w:rPr>
                <w:rFonts w:cstheme="minorHAnsi"/>
                <w:sz w:val="18"/>
                <w:szCs w:val="18"/>
              </w:rPr>
              <w:t xml:space="preserve">Option: Tilrettelæggelse </w:t>
            </w:r>
            <w:r w:rsidR="00063AD1" w:rsidRPr="00063AD1">
              <w:rPr>
                <w:rFonts w:cstheme="minorHAnsi"/>
                <w:sz w:val="18"/>
                <w:szCs w:val="18"/>
              </w:rPr>
              <w:t xml:space="preserve">og </w:t>
            </w:r>
            <w:r w:rsidR="00063AD1" w:rsidRPr="00063AD1">
              <w:rPr>
                <w:rFonts w:cs="Arial"/>
                <w:color w:val="000000" w:themeColor="text1"/>
              </w:rPr>
              <w:t>gennemførelse af et SundVækst event ifm. Folkemødet</w:t>
            </w:r>
          </w:p>
          <w:p w:rsidR="004B3F49" w:rsidRDefault="004B3F49" w:rsidP="00063AD1">
            <w:pPr>
              <w:pStyle w:val="Listeafsnit"/>
              <w:spacing w:after="0" w:line="240" w:lineRule="auto"/>
              <w:ind w:left="426"/>
              <w:rPr>
                <w:rFonts w:cstheme="minorHAnsi"/>
                <w:b/>
                <w:sz w:val="18"/>
                <w:szCs w:val="18"/>
              </w:rPr>
            </w:pPr>
          </w:p>
        </w:tc>
        <w:tc>
          <w:tcPr>
            <w:tcW w:w="6751" w:type="dxa"/>
          </w:tcPr>
          <w:p w:rsidR="000500A2" w:rsidRDefault="00244F86" w:rsidP="000500A2">
            <w:pPr>
              <w:rPr>
                <w:rStyle w:val="st1"/>
                <w:rFonts w:cs="Arial"/>
              </w:rPr>
            </w:pPr>
            <w:r>
              <w:rPr>
                <w:rFonts w:cs="Arial"/>
                <w:color w:val="000000" w:themeColor="text1"/>
              </w:rPr>
              <w:t xml:space="preserve">Gennemførelse af et SundVækst event ifm. Folkemødet på Bornholm </w:t>
            </w:r>
            <w:r>
              <w:rPr>
                <w:rFonts w:cs="Arial"/>
              </w:rPr>
              <w:t>mellem</w:t>
            </w:r>
            <w:r w:rsidRPr="005C4D5E">
              <w:rPr>
                <w:rFonts w:cs="Arial"/>
              </w:rPr>
              <w:t xml:space="preserve"> </w:t>
            </w:r>
            <w:r w:rsidRPr="005C4D5E">
              <w:rPr>
                <w:rStyle w:val="st1"/>
                <w:rFonts w:cs="Arial"/>
              </w:rPr>
              <w:t>torsdag den 14. juni til søndag 17. juni 2018</w:t>
            </w:r>
            <w:r>
              <w:rPr>
                <w:rStyle w:val="st1"/>
                <w:rFonts w:cs="Arial"/>
              </w:rPr>
              <w:t xml:space="preserve">. Eventet henvender sig til en bredere kreds af deltagere på Folkemødet med interesse for sundhed og velfærdsdagsordnen. Eventet skal give de deltagende SundVækst virksomheder mulighed for profilering. </w:t>
            </w:r>
            <w:r w:rsidR="000500A2">
              <w:rPr>
                <w:rStyle w:val="st1"/>
                <w:rFonts w:cs="Arial"/>
              </w:rPr>
              <w:t>Der ønskes et kort forslag til program – og</w:t>
            </w:r>
            <w:r w:rsidR="00E2128C">
              <w:rPr>
                <w:rStyle w:val="st1"/>
                <w:rFonts w:cs="Arial"/>
              </w:rPr>
              <w:t xml:space="preserve"> evt. </w:t>
            </w:r>
            <w:r w:rsidR="000B184C">
              <w:rPr>
                <w:rStyle w:val="st1"/>
                <w:rFonts w:cs="Arial"/>
              </w:rPr>
              <w:t>forslag til lokation.</w:t>
            </w:r>
          </w:p>
          <w:p w:rsidR="000B184C" w:rsidRPr="000500A2" w:rsidRDefault="000B184C" w:rsidP="000500A2">
            <w:pPr>
              <w:rPr>
                <w:rStyle w:val="st1"/>
                <w:rFonts w:cs="Arial"/>
                <w:b/>
              </w:rPr>
            </w:pPr>
            <w:r>
              <w:rPr>
                <w:rStyle w:val="st1"/>
                <w:rFonts w:cs="Arial"/>
              </w:rPr>
              <w:t xml:space="preserve">Der </w:t>
            </w:r>
            <w:r w:rsidR="00E2128C">
              <w:rPr>
                <w:rStyle w:val="st1"/>
                <w:rFonts w:cs="Arial"/>
              </w:rPr>
              <w:t xml:space="preserve">aftales </w:t>
            </w:r>
            <w:r>
              <w:rPr>
                <w:rStyle w:val="st1"/>
                <w:rFonts w:cs="Arial"/>
              </w:rPr>
              <w:t>separat pris på lokaleleje og forplejning.</w:t>
            </w:r>
            <w:r w:rsidR="00244F86">
              <w:rPr>
                <w:rStyle w:val="st1"/>
                <w:rFonts w:cs="Arial"/>
              </w:rPr>
              <w:t xml:space="preserve"> Væksthuset har mulighed for at formidle </w:t>
            </w:r>
            <w:r w:rsidR="00E2128C">
              <w:rPr>
                <w:rStyle w:val="st1"/>
                <w:rFonts w:cs="Arial"/>
              </w:rPr>
              <w:t>adgang til lokation hvor eventet kan afholdes.</w:t>
            </w:r>
          </w:p>
          <w:p w:rsidR="000500A2" w:rsidRDefault="000500A2" w:rsidP="00AF2574">
            <w:pPr>
              <w:rPr>
                <w:rFonts w:cs="Arial"/>
                <w:color w:val="000000" w:themeColor="text1"/>
              </w:rPr>
            </w:pPr>
          </w:p>
          <w:p w:rsidR="00AF2574" w:rsidRPr="005A7FD6" w:rsidRDefault="00AF2574" w:rsidP="00AF2574">
            <w:pPr>
              <w:rPr>
                <w:rFonts w:cs="Arial"/>
                <w:color w:val="000000" w:themeColor="text1"/>
              </w:rPr>
            </w:pPr>
            <w:r>
              <w:rPr>
                <w:rFonts w:cs="Arial"/>
                <w:color w:val="000000" w:themeColor="text1"/>
              </w:rPr>
              <w:t>Tilbudsgivers besvarelse:</w:t>
            </w:r>
            <w:r w:rsidR="000500A2">
              <w:rPr>
                <w:rFonts w:cs="Arial"/>
                <w:color w:val="000000" w:themeColor="text1"/>
              </w:rPr>
              <w:t xml:space="preserve"> </w:t>
            </w:r>
          </w:p>
          <w:p w:rsidR="004B3F49" w:rsidRDefault="004B3F49" w:rsidP="00063AD1">
            <w:pPr>
              <w:rPr>
                <w:rFonts w:cstheme="minorHAnsi"/>
                <w:color w:val="000000" w:themeColor="text1"/>
                <w:sz w:val="18"/>
                <w:szCs w:val="18"/>
              </w:rPr>
            </w:pPr>
          </w:p>
          <w:p w:rsidR="004B3F49" w:rsidRDefault="004B3F49" w:rsidP="00063AD1">
            <w:pPr>
              <w:rPr>
                <w:rFonts w:cstheme="minorHAnsi"/>
                <w:color w:val="000000" w:themeColor="text1"/>
                <w:sz w:val="18"/>
                <w:szCs w:val="18"/>
              </w:rPr>
            </w:pPr>
          </w:p>
          <w:p w:rsidR="000B184C" w:rsidRDefault="000B184C" w:rsidP="00063AD1">
            <w:pPr>
              <w:rPr>
                <w:rFonts w:cstheme="minorHAnsi"/>
                <w:color w:val="000000" w:themeColor="text1"/>
                <w:sz w:val="18"/>
                <w:szCs w:val="18"/>
              </w:rPr>
            </w:pPr>
          </w:p>
          <w:p w:rsidR="004B3F49" w:rsidRDefault="004B3F49" w:rsidP="00063AD1">
            <w:pPr>
              <w:rPr>
                <w:rFonts w:cstheme="minorHAnsi"/>
                <w:color w:val="000000" w:themeColor="text1"/>
                <w:sz w:val="18"/>
                <w:szCs w:val="18"/>
              </w:rPr>
            </w:pPr>
          </w:p>
          <w:p w:rsidR="004B3F49" w:rsidRPr="007D65E7" w:rsidRDefault="004B3F49" w:rsidP="00063AD1">
            <w:pPr>
              <w:rPr>
                <w:rFonts w:cstheme="minorHAnsi"/>
                <w:color w:val="000000" w:themeColor="text1"/>
                <w:sz w:val="18"/>
                <w:szCs w:val="18"/>
              </w:rPr>
            </w:pPr>
          </w:p>
        </w:tc>
      </w:tr>
    </w:tbl>
    <w:p w:rsidR="002907D0" w:rsidRDefault="002907D0" w:rsidP="002907D0">
      <w:pPr>
        <w:rPr>
          <w:rFonts w:cstheme="minorHAnsi"/>
          <w:b/>
        </w:rPr>
      </w:pPr>
    </w:p>
    <w:p w:rsidR="002907D0" w:rsidRDefault="002907D0" w:rsidP="002907D0">
      <w:pPr>
        <w:spacing w:line="240" w:lineRule="auto"/>
        <w:rPr>
          <w:rFonts w:cstheme="minorHAnsi"/>
          <w:b/>
        </w:rPr>
      </w:pPr>
    </w:p>
    <w:p w:rsidR="005A7FD6" w:rsidRDefault="005A7FD6" w:rsidP="002907D0">
      <w:pPr>
        <w:spacing w:line="240" w:lineRule="auto"/>
        <w:rPr>
          <w:rFonts w:cstheme="minorHAnsi"/>
          <w:b/>
        </w:rPr>
      </w:pPr>
    </w:p>
    <w:tbl>
      <w:tblPr>
        <w:tblStyle w:val="Tabel-Gitter"/>
        <w:tblW w:w="985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3104"/>
        <w:gridCol w:w="3271"/>
        <w:gridCol w:w="3480"/>
      </w:tblGrid>
      <w:tr w:rsidR="005A7FD6" w:rsidRPr="007D65E7" w:rsidTr="004B3F49">
        <w:trPr>
          <w:trHeight w:val="275"/>
        </w:trPr>
        <w:tc>
          <w:tcPr>
            <w:tcW w:w="3104" w:type="dxa"/>
            <w:tcBorders>
              <w:top w:val="single" w:sz="2" w:space="0" w:color="auto"/>
              <w:bottom w:val="single" w:sz="2" w:space="0" w:color="auto"/>
            </w:tcBorders>
          </w:tcPr>
          <w:p w:rsidR="005A7FD6" w:rsidRPr="005A7FD6" w:rsidRDefault="005A7FD6" w:rsidP="005A7FD6">
            <w:pPr>
              <w:spacing w:line="240" w:lineRule="auto"/>
              <w:rPr>
                <w:rFonts w:cstheme="minorHAnsi"/>
                <w:b/>
                <w:sz w:val="18"/>
                <w:szCs w:val="18"/>
              </w:rPr>
            </w:pPr>
            <w:r w:rsidRPr="005A7FD6">
              <w:rPr>
                <w:rFonts w:cstheme="minorHAnsi"/>
                <w:b/>
                <w:sz w:val="18"/>
                <w:szCs w:val="18"/>
              </w:rPr>
              <w:t>Tilbudsgiver: Ansvarlig(e) for leverancen</w:t>
            </w:r>
          </w:p>
        </w:tc>
        <w:tc>
          <w:tcPr>
            <w:tcW w:w="3271" w:type="dxa"/>
            <w:tcBorders>
              <w:top w:val="single" w:sz="2" w:space="0" w:color="auto"/>
              <w:bottom w:val="single" w:sz="2" w:space="0" w:color="auto"/>
            </w:tcBorders>
            <w:shd w:val="clear" w:color="auto" w:fill="FFFFFF" w:themeFill="background1"/>
          </w:tcPr>
          <w:p w:rsidR="005A7FD6" w:rsidRDefault="005A7FD6" w:rsidP="005A7FD6">
            <w:pPr>
              <w:pStyle w:val="Listeafsnit"/>
              <w:ind w:left="175"/>
              <w:rPr>
                <w:rFonts w:cstheme="minorHAnsi"/>
                <w:color w:val="000000" w:themeColor="text1"/>
                <w:sz w:val="18"/>
                <w:szCs w:val="18"/>
                <w:u w:val="single"/>
              </w:rPr>
            </w:pPr>
            <w:r>
              <w:rPr>
                <w:rFonts w:cstheme="minorHAnsi"/>
                <w:color w:val="000000" w:themeColor="text1"/>
                <w:sz w:val="18"/>
                <w:szCs w:val="18"/>
                <w:u w:val="single"/>
              </w:rPr>
              <w:t>Kontaktperson</w:t>
            </w:r>
          </w:p>
          <w:p w:rsidR="005A7FD6" w:rsidRDefault="005A7FD6" w:rsidP="005A7FD6">
            <w:pPr>
              <w:pStyle w:val="Listeafsnit"/>
              <w:ind w:left="175"/>
              <w:rPr>
                <w:rFonts w:cstheme="minorHAnsi"/>
                <w:color w:val="000000" w:themeColor="text1"/>
                <w:sz w:val="18"/>
                <w:szCs w:val="18"/>
              </w:rPr>
            </w:pPr>
            <w:r>
              <w:rPr>
                <w:rFonts w:cstheme="minorHAnsi"/>
                <w:color w:val="000000" w:themeColor="text1"/>
                <w:sz w:val="18"/>
                <w:szCs w:val="18"/>
              </w:rPr>
              <w:t>Navn:</w:t>
            </w:r>
          </w:p>
          <w:p w:rsidR="005A7FD6" w:rsidRDefault="005A7FD6" w:rsidP="005A7FD6">
            <w:pPr>
              <w:pStyle w:val="Listeafsnit"/>
              <w:ind w:left="175"/>
              <w:rPr>
                <w:rFonts w:cstheme="minorHAnsi"/>
                <w:color w:val="000000" w:themeColor="text1"/>
                <w:sz w:val="18"/>
                <w:szCs w:val="18"/>
              </w:rPr>
            </w:pPr>
            <w:r>
              <w:rPr>
                <w:rFonts w:cstheme="minorHAnsi"/>
                <w:color w:val="000000" w:themeColor="text1"/>
                <w:sz w:val="18"/>
                <w:szCs w:val="18"/>
              </w:rPr>
              <w:t xml:space="preserve">Tlf.: </w:t>
            </w:r>
          </w:p>
          <w:p w:rsidR="005A7FD6" w:rsidRPr="00A53C50" w:rsidRDefault="005A7FD6" w:rsidP="005A7FD6">
            <w:pPr>
              <w:pStyle w:val="Listeafsnit"/>
              <w:ind w:left="175"/>
              <w:rPr>
                <w:rFonts w:cstheme="minorHAnsi"/>
                <w:color w:val="000000" w:themeColor="text1"/>
                <w:sz w:val="18"/>
                <w:szCs w:val="18"/>
              </w:rPr>
            </w:pPr>
            <w:r>
              <w:rPr>
                <w:rFonts w:cstheme="minorHAnsi"/>
                <w:color w:val="000000" w:themeColor="text1"/>
                <w:sz w:val="18"/>
                <w:szCs w:val="18"/>
              </w:rPr>
              <w:t>E-mail</w:t>
            </w:r>
          </w:p>
        </w:tc>
        <w:tc>
          <w:tcPr>
            <w:tcW w:w="3480" w:type="dxa"/>
            <w:tcBorders>
              <w:top w:val="single" w:sz="2" w:space="0" w:color="auto"/>
              <w:bottom w:val="single" w:sz="2" w:space="0" w:color="auto"/>
            </w:tcBorders>
            <w:shd w:val="clear" w:color="auto" w:fill="auto"/>
          </w:tcPr>
          <w:p w:rsidR="005A7FD6" w:rsidRDefault="005A7FD6" w:rsidP="005A7FD6">
            <w:pPr>
              <w:rPr>
                <w:rFonts w:cstheme="minorHAnsi"/>
                <w:color w:val="000000" w:themeColor="text1"/>
                <w:sz w:val="18"/>
                <w:szCs w:val="18"/>
              </w:rPr>
            </w:pPr>
          </w:p>
          <w:p w:rsidR="005A7FD6" w:rsidRDefault="005A7FD6" w:rsidP="005A7FD6">
            <w:pPr>
              <w:pStyle w:val="Listeafsnit"/>
              <w:ind w:left="175"/>
              <w:rPr>
                <w:rFonts w:cstheme="minorHAnsi"/>
                <w:color w:val="000000" w:themeColor="text1"/>
                <w:sz w:val="18"/>
                <w:szCs w:val="18"/>
              </w:rPr>
            </w:pPr>
            <w:r>
              <w:rPr>
                <w:rFonts w:cstheme="minorHAnsi"/>
                <w:color w:val="000000" w:themeColor="text1"/>
                <w:sz w:val="18"/>
                <w:szCs w:val="18"/>
              </w:rPr>
              <w:t>Navn:</w:t>
            </w:r>
          </w:p>
          <w:p w:rsidR="005A7FD6" w:rsidRDefault="005A7FD6" w:rsidP="005A7FD6">
            <w:pPr>
              <w:pStyle w:val="Listeafsnit"/>
              <w:ind w:left="175"/>
              <w:rPr>
                <w:rFonts w:cstheme="minorHAnsi"/>
                <w:color w:val="000000" w:themeColor="text1"/>
                <w:sz w:val="18"/>
                <w:szCs w:val="18"/>
              </w:rPr>
            </w:pPr>
            <w:r>
              <w:rPr>
                <w:rFonts w:cstheme="minorHAnsi"/>
                <w:color w:val="000000" w:themeColor="text1"/>
                <w:sz w:val="18"/>
                <w:szCs w:val="18"/>
              </w:rPr>
              <w:t xml:space="preserve">Tlf.: </w:t>
            </w:r>
          </w:p>
          <w:p w:rsidR="005A7FD6" w:rsidRPr="007D65E7" w:rsidRDefault="005A7FD6" w:rsidP="005A7FD6">
            <w:pPr>
              <w:pStyle w:val="Listeafsnit"/>
              <w:ind w:left="175"/>
              <w:rPr>
                <w:rFonts w:cstheme="minorHAnsi"/>
                <w:color w:val="000000" w:themeColor="text1"/>
                <w:sz w:val="18"/>
                <w:szCs w:val="18"/>
              </w:rPr>
            </w:pPr>
            <w:r>
              <w:rPr>
                <w:rFonts w:cstheme="minorHAnsi"/>
                <w:color w:val="000000" w:themeColor="text1"/>
                <w:sz w:val="18"/>
                <w:szCs w:val="18"/>
              </w:rPr>
              <w:t>E-mail</w:t>
            </w:r>
          </w:p>
        </w:tc>
      </w:tr>
    </w:tbl>
    <w:p w:rsidR="005A7FD6" w:rsidRDefault="005A7FD6" w:rsidP="002907D0">
      <w:pPr>
        <w:spacing w:line="240" w:lineRule="auto"/>
        <w:rPr>
          <w:rFonts w:cstheme="minorHAnsi"/>
          <w:b/>
        </w:rPr>
      </w:pPr>
    </w:p>
    <w:p w:rsidR="002907D0" w:rsidRDefault="003958BA">
      <w:r>
        <w:rPr>
          <w:noProof/>
        </w:rPr>
        <w:drawing>
          <wp:inline distT="0" distB="0" distL="0" distR="0" wp14:anchorId="1E7C82E2" wp14:editId="25E42115">
            <wp:extent cx="2800350" cy="4048125"/>
            <wp:effectExtent l="0" t="0" r="0" b="952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00350" cy="4048125"/>
                    </a:xfrm>
                    <a:prstGeom prst="rect">
                      <a:avLst/>
                    </a:prstGeom>
                  </pic:spPr>
                </pic:pic>
              </a:graphicData>
            </a:graphic>
          </wp:inline>
        </w:drawing>
      </w:r>
    </w:p>
    <w:sectPr w:rsidR="002907D0" w:rsidSect="005C4D5E">
      <w:headerReference w:type="default" r:id="rId8"/>
      <w:footerReference w:type="default" r:id="rId9"/>
      <w:headerReference w:type="first" r:id="rId10"/>
      <w:footerReference w:type="first" r:id="rId11"/>
      <w:pgSz w:w="11906" w:h="16838" w:code="9"/>
      <w:pgMar w:top="2127" w:right="849" w:bottom="1701" w:left="1134" w:header="567"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10F2" w:rsidRDefault="00F410F2" w:rsidP="002907D0">
      <w:pPr>
        <w:spacing w:line="240" w:lineRule="auto"/>
      </w:pPr>
      <w:r>
        <w:separator/>
      </w:r>
    </w:p>
  </w:endnote>
  <w:endnote w:type="continuationSeparator" w:id="0">
    <w:p w:rsidR="00F410F2" w:rsidRDefault="00F410F2" w:rsidP="002907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7513374"/>
      <w:docPartObj>
        <w:docPartGallery w:val="Page Numbers (Bottom of Page)"/>
        <w:docPartUnique/>
      </w:docPartObj>
    </w:sdtPr>
    <w:sdtEndPr/>
    <w:sdtContent>
      <w:sdt>
        <w:sdtPr>
          <w:id w:val="1728636285"/>
          <w:docPartObj>
            <w:docPartGallery w:val="Page Numbers (Top of Page)"/>
            <w:docPartUnique/>
          </w:docPartObj>
        </w:sdtPr>
        <w:sdtEndPr/>
        <w:sdtContent>
          <w:p w:rsidR="00772FF8" w:rsidRDefault="00772FF8" w:rsidP="005C4D5E">
            <w:pPr>
              <w:pStyle w:val="Sidefod"/>
              <w:jc w:val="center"/>
            </w:pPr>
            <w:r>
              <w:rPr>
                <w:noProof/>
                <w:lang w:eastAsia="da-DK"/>
              </w:rPr>
              <mc:AlternateContent>
                <mc:Choice Requires="wpg">
                  <w:drawing>
                    <wp:anchor distT="0" distB="0" distL="114300" distR="114300" simplePos="0" relativeHeight="251660288" behindDoc="0" locked="0" layoutInCell="1" allowOverlap="1" wp14:anchorId="1DAC1D6E" wp14:editId="6EF1CBEA">
                      <wp:simplePos x="0" y="0"/>
                      <wp:positionH relativeFrom="column">
                        <wp:posOffset>-171450</wp:posOffset>
                      </wp:positionH>
                      <wp:positionV relativeFrom="paragraph">
                        <wp:posOffset>-45085</wp:posOffset>
                      </wp:positionV>
                      <wp:extent cx="2500237" cy="419945"/>
                      <wp:effectExtent l="0" t="0" r="0" b="0"/>
                      <wp:wrapNone/>
                      <wp:docPr id="3" name="Gruppe 1"/>
                      <wp:cNvGraphicFramePr/>
                      <a:graphic xmlns:a="http://schemas.openxmlformats.org/drawingml/2006/main">
                        <a:graphicData uri="http://schemas.microsoft.com/office/word/2010/wordprocessingGroup">
                          <wpg:wgp>
                            <wpg:cNvGrpSpPr/>
                            <wpg:grpSpPr>
                              <a:xfrm>
                                <a:off x="0" y="0"/>
                                <a:ext cx="2500237" cy="419945"/>
                                <a:chOff x="0" y="7897"/>
                                <a:chExt cx="2500237" cy="404151"/>
                              </a:xfrm>
                            </wpg:grpSpPr>
                            <pic:pic xmlns:pic="http://schemas.openxmlformats.org/drawingml/2006/picture">
                              <pic:nvPicPr>
                                <pic:cNvPr id="6" name="Billede 6"/>
                                <pic:cNvPicPr>
                                  <a:picLocks noChangeAspect="1"/>
                                </pic:cNvPicPr>
                              </pic:nvPicPr>
                              <pic:blipFill>
                                <a:blip r:embed="rId1"/>
                                <a:stretch>
                                  <a:fillRect/>
                                </a:stretch>
                              </pic:blipFill>
                              <pic:spPr>
                                <a:xfrm>
                                  <a:off x="0" y="33072"/>
                                  <a:ext cx="1489565" cy="359833"/>
                                </a:xfrm>
                                <a:prstGeom prst="rect">
                                  <a:avLst/>
                                </a:prstGeom>
                              </pic:spPr>
                            </pic:pic>
                            <pic:pic xmlns:pic="http://schemas.openxmlformats.org/drawingml/2006/picture">
                              <pic:nvPicPr>
                                <pic:cNvPr id="8" name="Billede 8"/>
                                <pic:cNvPicPr>
                                  <a:picLocks noChangeAspect="1"/>
                                </pic:cNvPicPr>
                              </pic:nvPicPr>
                              <pic:blipFill>
                                <a:blip r:embed="rId2"/>
                                <a:stretch>
                                  <a:fillRect/>
                                </a:stretch>
                              </pic:blipFill>
                              <pic:spPr>
                                <a:xfrm>
                                  <a:off x="1691934" y="7897"/>
                                  <a:ext cx="808303" cy="404151"/>
                                </a:xfrm>
                                <a:prstGeom prst="rect">
                                  <a:avLst/>
                                </a:prstGeom>
                              </pic:spPr>
                            </pic:pic>
                          </wpg:wgp>
                        </a:graphicData>
                      </a:graphic>
                    </wp:anchor>
                  </w:drawing>
                </mc:Choice>
                <mc:Fallback>
                  <w:pict>
                    <v:group w14:anchorId="14A8C76E" id="Gruppe 1" o:spid="_x0000_s1026" style="position:absolute;margin-left:-13.5pt;margin-top:-3.55pt;width:196.85pt;height:33.05pt;z-index:251660288" coordorigin=",78" coordsize="25002,4041" o:gfxdata="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6" o:spid="_x0000_s1027" type="#_x0000_t75" style="position:absolute;top:330;width:14895;height:35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">
                        <v:imagedata r:id="rId3" o:title=""/>
                      </v:shape>
                      <v:shape id="Billede 8" o:spid="_x0000_s1028" type="#_x0000_t75" style="position:absolute;left:16919;top:78;width:8083;height:4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">
                        <v:imagedata r:id="rId4" o:title=""/>
                      </v:shape>
                    </v:group>
                  </w:pict>
                </mc:Fallback>
              </mc:AlternateContent>
            </w:r>
            <w:r>
              <w:t xml:space="preserve">Side </w:t>
            </w:r>
            <w:r>
              <w:rPr>
                <w:b/>
                <w:bCs/>
                <w:sz w:val="24"/>
                <w:szCs w:val="24"/>
              </w:rPr>
              <w:fldChar w:fldCharType="begin"/>
            </w:r>
            <w:r>
              <w:rPr>
                <w:b/>
                <w:bCs/>
              </w:rPr>
              <w:instrText>PAGE</w:instrText>
            </w:r>
            <w:r>
              <w:rPr>
                <w:b/>
                <w:bCs/>
                <w:sz w:val="24"/>
                <w:szCs w:val="24"/>
              </w:rPr>
              <w:fldChar w:fldCharType="separate"/>
            </w:r>
            <w:r w:rsidR="00054B31">
              <w:rPr>
                <w:b/>
                <w:bCs/>
                <w:noProof/>
              </w:rPr>
              <w:t>3</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054B31">
              <w:rPr>
                <w:b/>
                <w:bCs/>
                <w:noProof/>
              </w:rPr>
              <w:t>5</w:t>
            </w:r>
            <w:r>
              <w:rPr>
                <w:b/>
                <w:bCs/>
                <w:sz w:val="24"/>
                <w:szCs w:val="24"/>
              </w:rPr>
              <w:fldChar w:fldCharType="end"/>
            </w:r>
          </w:p>
        </w:sdtContent>
      </w:sdt>
    </w:sdtContent>
  </w:sdt>
  <w:p w:rsidR="00772FF8" w:rsidRPr="00504AC2" w:rsidRDefault="00772FF8" w:rsidP="005C4D5E">
    <w:pPr>
      <w:pStyle w:val="Sidefod"/>
      <w:jc w:val="both"/>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FF8" w:rsidRDefault="00772FF8">
    <w:pPr>
      <w:pStyle w:val="Sidefod"/>
    </w:pPr>
    <w:r>
      <w:rPr>
        <w:noProof/>
        <w:lang w:eastAsia="da-DK"/>
      </w:rPr>
      <w:drawing>
        <wp:anchor distT="0" distB="0" distL="114935" distR="114935" simplePos="0" relativeHeight="251659264" behindDoc="0" locked="0" layoutInCell="1" allowOverlap="0" wp14:anchorId="76D48A3F" wp14:editId="52C881DB">
          <wp:simplePos x="0" y="0"/>
          <wp:positionH relativeFrom="page">
            <wp:posOffset>6012815</wp:posOffset>
          </wp:positionH>
          <wp:positionV relativeFrom="page">
            <wp:posOffset>8352790</wp:posOffset>
          </wp:positionV>
          <wp:extent cx="1333500" cy="1816100"/>
          <wp:effectExtent l="19050" t="0" r="0" b="0"/>
          <wp:wrapSquare wrapText="bothSides"/>
          <wp:docPr id="5" name="Billede 5" descr="Grafik_500.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Grafik_500.ai"/>
                  <pic:cNvPicPr>
                    <a:picLocks noChangeAspect="1" noChangeArrowheads="1"/>
                  </pic:cNvPicPr>
                </pic:nvPicPr>
                <pic:blipFill>
                  <a:blip r:embed="rId1"/>
                  <a:srcRect/>
                  <a:stretch>
                    <a:fillRect/>
                  </a:stretch>
                </pic:blipFill>
                <pic:spPr bwMode="auto">
                  <a:xfrm>
                    <a:off x="0" y="0"/>
                    <a:ext cx="1333500" cy="18161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10F2" w:rsidRDefault="00F410F2" w:rsidP="002907D0">
      <w:pPr>
        <w:spacing w:line="240" w:lineRule="auto"/>
      </w:pPr>
      <w:r>
        <w:separator/>
      </w:r>
    </w:p>
  </w:footnote>
  <w:footnote w:type="continuationSeparator" w:id="0">
    <w:p w:rsidR="00F410F2" w:rsidRDefault="00F410F2" w:rsidP="002907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FF8" w:rsidRDefault="00772FF8" w:rsidP="005C4D5E">
    <w:pPr>
      <w:pStyle w:val="Sidehoved"/>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FF8" w:rsidRDefault="00772FF8" w:rsidP="005C4D5E">
    <w:pPr>
      <w:pStyle w:val="Sidehoved"/>
      <w:jc w:val="right"/>
    </w:pPr>
    <w:r w:rsidRPr="00EF36BF">
      <w:rPr>
        <w:noProof/>
        <w:lang w:eastAsia="da-DK"/>
      </w:rPr>
      <w:drawing>
        <wp:inline distT="0" distB="0" distL="0" distR="0" wp14:anchorId="4D28D0BC" wp14:editId="31DC9889">
          <wp:extent cx="2000250" cy="666750"/>
          <wp:effectExtent l="0" t="0" r="0" b="0"/>
          <wp:docPr id="4" name="Billede 4" descr="V:\Projekter\HIP\Marketing\Logo og grafik\hi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Projekter\HIP\Marketing\Logo og grafik\hip-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666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50A9A"/>
    <w:multiLevelType w:val="hybridMultilevel"/>
    <w:tmpl w:val="C12A1B6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 w15:restartNumberingAfterBreak="0">
    <w:nsid w:val="0F927A51"/>
    <w:multiLevelType w:val="hybridMultilevel"/>
    <w:tmpl w:val="6B32D12E"/>
    <w:lvl w:ilvl="0" w:tplc="04060001">
      <w:start w:val="1"/>
      <w:numFmt w:val="bullet"/>
      <w:lvlText w:val=""/>
      <w:lvlJc w:val="left"/>
      <w:pPr>
        <w:ind w:left="1854" w:hanging="360"/>
      </w:pPr>
      <w:rPr>
        <w:rFonts w:ascii="Symbol" w:hAnsi="Symbol" w:hint="default"/>
      </w:rPr>
    </w:lvl>
    <w:lvl w:ilvl="1" w:tplc="04060003" w:tentative="1">
      <w:start w:val="1"/>
      <w:numFmt w:val="bullet"/>
      <w:lvlText w:val="o"/>
      <w:lvlJc w:val="left"/>
      <w:pPr>
        <w:ind w:left="2574" w:hanging="360"/>
      </w:pPr>
      <w:rPr>
        <w:rFonts w:ascii="Courier New" w:hAnsi="Courier New" w:cs="Courier New" w:hint="default"/>
      </w:rPr>
    </w:lvl>
    <w:lvl w:ilvl="2" w:tplc="04060005" w:tentative="1">
      <w:start w:val="1"/>
      <w:numFmt w:val="bullet"/>
      <w:lvlText w:val=""/>
      <w:lvlJc w:val="left"/>
      <w:pPr>
        <w:ind w:left="3294" w:hanging="360"/>
      </w:pPr>
      <w:rPr>
        <w:rFonts w:ascii="Wingdings" w:hAnsi="Wingdings"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abstractNum w:abstractNumId="2" w15:restartNumberingAfterBreak="0">
    <w:nsid w:val="193E1E07"/>
    <w:multiLevelType w:val="hybridMultilevel"/>
    <w:tmpl w:val="4DE473E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1D8E08BB"/>
    <w:multiLevelType w:val="hybridMultilevel"/>
    <w:tmpl w:val="1ADCF2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77903E1"/>
    <w:multiLevelType w:val="hybridMultilevel"/>
    <w:tmpl w:val="1C50ABE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5" w15:restartNumberingAfterBreak="0">
    <w:nsid w:val="32DF600E"/>
    <w:multiLevelType w:val="hybridMultilevel"/>
    <w:tmpl w:val="00C03DC4"/>
    <w:lvl w:ilvl="0" w:tplc="43A8F89C">
      <w:start w:val="1"/>
      <w:numFmt w:val="decimal"/>
      <w:lvlText w:val="%1."/>
      <w:lvlJc w:val="left"/>
      <w:pPr>
        <w:ind w:left="720" w:hanging="360"/>
      </w:pPr>
      <w:rPr>
        <w:rFonts w:hint="default"/>
        <w:b/>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3A7F6ACF"/>
    <w:multiLevelType w:val="hybridMultilevel"/>
    <w:tmpl w:val="0AD4D9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C346401"/>
    <w:multiLevelType w:val="hybridMultilevel"/>
    <w:tmpl w:val="90D6CE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DCE4B7D"/>
    <w:multiLevelType w:val="hybridMultilevel"/>
    <w:tmpl w:val="2BA4A118"/>
    <w:lvl w:ilvl="0" w:tplc="04060001">
      <w:start w:val="1"/>
      <w:numFmt w:val="bullet"/>
      <w:lvlText w:val=""/>
      <w:lvlJc w:val="left"/>
      <w:pPr>
        <w:ind w:left="1500" w:hanging="360"/>
      </w:pPr>
      <w:rPr>
        <w:rFonts w:ascii="Symbol" w:hAnsi="Symbol" w:hint="default"/>
      </w:rPr>
    </w:lvl>
    <w:lvl w:ilvl="1" w:tplc="04060003" w:tentative="1">
      <w:start w:val="1"/>
      <w:numFmt w:val="bullet"/>
      <w:lvlText w:val="o"/>
      <w:lvlJc w:val="left"/>
      <w:pPr>
        <w:ind w:left="2220" w:hanging="360"/>
      </w:pPr>
      <w:rPr>
        <w:rFonts w:ascii="Courier New" w:hAnsi="Courier New" w:cs="Courier New" w:hint="default"/>
      </w:rPr>
    </w:lvl>
    <w:lvl w:ilvl="2" w:tplc="04060005" w:tentative="1">
      <w:start w:val="1"/>
      <w:numFmt w:val="bullet"/>
      <w:lvlText w:val=""/>
      <w:lvlJc w:val="left"/>
      <w:pPr>
        <w:ind w:left="2940" w:hanging="360"/>
      </w:pPr>
      <w:rPr>
        <w:rFonts w:ascii="Wingdings" w:hAnsi="Wingdings" w:hint="default"/>
      </w:rPr>
    </w:lvl>
    <w:lvl w:ilvl="3" w:tplc="04060001" w:tentative="1">
      <w:start w:val="1"/>
      <w:numFmt w:val="bullet"/>
      <w:lvlText w:val=""/>
      <w:lvlJc w:val="left"/>
      <w:pPr>
        <w:ind w:left="3660" w:hanging="360"/>
      </w:pPr>
      <w:rPr>
        <w:rFonts w:ascii="Symbol" w:hAnsi="Symbol" w:hint="default"/>
      </w:rPr>
    </w:lvl>
    <w:lvl w:ilvl="4" w:tplc="04060003" w:tentative="1">
      <w:start w:val="1"/>
      <w:numFmt w:val="bullet"/>
      <w:lvlText w:val="o"/>
      <w:lvlJc w:val="left"/>
      <w:pPr>
        <w:ind w:left="4380" w:hanging="360"/>
      </w:pPr>
      <w:rPr>
        <w:rFonts w:ascii="Courier New" w:hAnsi="Courier New" w:cs="Courier New" w:hint="default"/>
      </w:rPr>
    </w:lvl>
    <w:lvl w:ilvl="5" w:tplc="04060005" w:tentative="1">
      <w:start w:val="1"/>
      <w:numFmt w:val="bullet"/>
      <w:lvlText w:val=""/>
      <w:lvlJc w:val="left"/>
      <w:pPr>
        <w:ind w:left="5100" w:hanging="360"/>
      </w:pPr>
      <w:rPr>
        <w:rFonts w:ascii="Wingdings" w:hAnsi="Wingdings" w:hint="default"/>
      </w:rPr>
    </w:lvl>
    <w:lvl w:ilvl="6" w:tplc="04060001" w:tentative="1">
      <w:start w:val="1"/>
      <w:numFmt w:val="bullet"/>
      <w:lvlText w:val=""/>
      <w:lvlJc w:val="left"/>
      <w:pPr>
        <w:ind w:left="5820" w:hanging="360"/>
      </w:pPr>
      <w:rPr>
        <w:rFonts w:ascii="Symbol" w:hAnsi="Symbol" w:hint="default"/>
      </w:rPr>
    </w:lvl>
    <w:lvl w:ilvl="7" w:tplc="04060003" w:tentative="1">
      <w:start w:val="1"/>
      <w:numFmt w:val="bullet"/>
      <w:lvlText w:val="o"/>
      <w:lvlJc w:val="left"/>
      <w:pPr>
        <w:ind w:left="6540" w:hanging="360"/>
      </w:pPr>
      <w:rPr>
        <w:rFonts w:ascii="Courier New" w:hAnsi="Courier New" w:cs="Courier New" w:hint="default"/>
      </w:rPr>
    </w:lvl>
    <w:lvl w:ilvl="8" w:tplc="04060005" w:tentative="1">
      <w:start w:val="1"/>
      <w:numFmt w:val="bullet"/>
      <w:lvlText w:val=""/>
      <w:lvlJc w:val="left"/>
      <w:pPr>
        <w:ind w:left="7260" w:hanging="360"/>
      </w:pPr>
      <w:rPr>
        <w:rFonts w:ascii="Wingdings" w:hAnsi="Wingdings" w:hint="default"/>
      </w:rPr>
    </w:lvl>
  </w:abstractNum>
  <w:abstractNum w:abstractNumId="9" w15:restartNumberingAfterBreak="0">
    <w:nsid w:val="4041321D"/>
    <w:multiLevelType w:val="hybridMultilevel"/>
    <w:tmpl w:val="DBB8D9DA"/>
    <w:lvl w:ilvl="0" w:tplc="FD24E77E">
      <w:start w:val="1"/>
      <w:numFmt w:val="bullet"/>
      <w:pStyle w:val="Normalinser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E2312F"/>
    <w:multiLevelType w:val="hybridMultilevel"/>
    <w:tmpl w:val="EDE6113C"/>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4B984B88"/>
    <w:multiLevelType w:val="hybridMultilevel"/>
    <w:tmpl w:val="D0EC90BE"/>
    <w:lvl w:ilvl="0" w:tplc="04060001">
      <w:start w:val="1"/>
      <w:numFmt w:val="bullet"/>
      <w:lvlText w:val=""/>
      <w:lvlJc w:val="left"/>
      <w:pPr>
        <w:ind w:left="720" w:hanging="360"/>
      </w:pPr>
      <w:rPr>
        <w:rFonts w:ascii="Symbol" w:hAnsi="Symbol" w:hint="default"/>
        <w:color w:val="auto"/>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67D95052"/>
    <w:multiLevelType w:val="hybridMultilevel"/>
    <w:tmpl w:val="66ECDEA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68455D19"/>
    <w:multiLevelType w:val="hybridMultilevel"/>
    <w:tmpl w:val="D5220A24"/>
    <w:lvl w:ilvl="0" w:tplc="7EE0EFC4">
      <w:start w:val="1"/>
      <w:numFmt w:val="decimal"/>
      <w:lvlText w:val="%1."/>
      <w:lvlJc w:val="left"/>
      <w:pPr>
        <w:ind w:left="720" w:hanging="360"/>
      </w:pPr>
      <w:rPr>
        <w:rFonts w:hint="default"/>
        <w:b/>
        <w:color w:val="000000" w:themeColor="text1"/>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9"/>
  </w:num>
  <w:num w:numId="2">
    <w:abstractNumId w:val="7"/>
  </w:num>
  <w:num w:numId="3">
    <w:abstractNumId w:val="3"/>
  </w:num>
  <w:num w:numId="4">
    <w:abstractNumId w:val="5"/>
  </w:num>
  <w:num w:numId="5">
    <w:abstractNumId w:val="1"/>
  </w:num>
  <w:num w:numId="6">
    <w:abstractNumId w:val="2"/>
  </w:num>
  <w:num w:numId="7">
    <w:abstractNumId w:val="10"/>
  </w:num>
  <w:num w:numId="8">
    <w:abstractNumId w:val="11"/>
  </w:num>
  <w:num w:numId="9">
    <w:abstractNumId w:val="13"/>
  </w:num>
  <w:num w:numId="10">
    <w:abstractNumId w:val="4"/>
  </w:num>
  <w:num w:numId="11">
    <w:abstractNumId w:val="8"/>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7D0"/>
    <w:rsid w:val="000500A2"/>
    <w:rsid w:val="00054B31"/>
    <w:rsid w:val="000558EA"/>
    <w:rsid w:val="00063AD1"/>
    <w:rsid w:val="000B184C"/>
    <w:rsid w:val="000C61F0"/>
    <w:rsid w:val="00242790"/>
    <w:rsid w:val="00244F86"/>
    <w:rsid w:val="00246DBC"/>
    <w:rsid w:val="002907D0"/>
    <w:rsid w:val="002C687F"/>
    <w:rsid w:val="003958BA"/>
    <w:rsid w:val="003B3E73"/>
    <w:rsid w:val="004B3F49"/>
    <w:rsid w:val="00583C8A"/>
    <w:rsid w:val="00587B89"/>
    <w:rsid w:val="005A7FD6"/>
    <w:rsid w:val="005C4D5E"/>
    <w:rsid w:val="006412F8"/>
    <w:rsid w:val="006457E8"/>
    <w:rsid w:val="007238B9"/>
    <w:rsid w:val="00772FF8"/>
    <w:rsid w:val="00793B23"/>
    <w:rsid w:val="007A328D"/>
    <w:rsid w:val="007B0220"/>
    <w:rsid w:val="0083191B"/>
    <w:rsid w:val="00A8630F"/>
    <w:rsid w:val="00AA551E"/>
    <w:rsid w:val="00AF2574"/>
    <w:rsid w:val="00CB7866"/>
    <w:rsid w:val="00DD6A77"/>
    <w:rsid w:val="00E2128C"/>
    <w:rsid w:val="00E92003"/>
    <w:rsid w:val="00F410F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4A4F2"/>
  <w15:chartTrackingRefBased/>
  <w15:docId w15:val="{2655F565-897A-4BC8-81AA-74DE1C9E9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07D0"/>
    <w:pPr>
      <w:spacing w:after="0" w:line="260" w:lineRule="atLeast"/>
    </w:pPr>
    <w:rPr>
      <w:rFonts w:ascii="Arial" w:eastAsia="Times New Roman" w:hAnsi="Arial" w:cs="Times New Roman"/>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2907D0"/>
    <w:pPr>
      <w:tabs>
        <w:tab w:val="center" w:pos="4320"/>
        <w:tab w:val="right" w:pos="8640"/>
      </w:tabs>
    </w:pPr>
  </w:style>
  <w:style w:type="character" w:customStyle="1" w:styleId="SidehovedTegn">
    <w:name w:val="Sidehoved Tegn"/>
    <w:basedOn w:val="Standardskrifttypeiafsnit"/>
    <w:link w:val="Sidehoved"/>
    <w:rsid w:val="002907D0"/>
    <w:rPr>
      <w:rFonts w:ascii="Arial" w:eastAsia="Times New Roman" w:hAnsi="Arial" w:cs="Times New Roman"/>
      <w:sz w:val="20"/>
      <w:szCs w:val="20"/>
    </w:rPr>
  </w:style>
  <w:style w:type="paragraph" w:styleId="Sidefod">
    <w:name w:val="footer"/>
    <w:basedOn w:val="Normal"/>
    <w:link w:val="SidefodTegn"/>
    <w:uiPriority w:val="99"/>
    <w:rsid w:val="002907D0"/>
    <w:pPr>
      <w:tabs>
        <w:tab w:val="center" w:pos="4320"/>
        <w:tab w:val="right" w:pos="8640"/>
      </w:tabs>
    </w:pPr>
  </w:style>
  <w:style w:type="character" w:customStyle="1" w:styleId="SidefodTegn">
    <w:name w:val="Sidefod Tegn"/>
    <w:basedOn w:val="Standardskrifttypeiafsnit"/>
    <w:link w:val="Sidefod"/>
    <w:uiPriority w:val="99"/>
    <w:rsid w:val="002907D0"/>
    <w:rPr>
      <w:rFonts w:ascii="Arial" w:eastAsia="Times New Roman" w:hAnsi="Arial" w:cs="Times New Roman"/>
      <w:sz w:val="20"/>
      <w:szCs w:val="20"/>
    </w:rPr>
  </w:style>
  <w:style w:type="table" w:styleId="Tabel-Gitter">
    <w:name w:val="Table Grid"/>
    <w:basedOn w:val="Tabel-Normal"/>
    <w:uiPriority w:val="59"/>
    <w:rsid w:val="002907D0"/>
    <w:pPr>
      <w:spacing w:after="0" w:line="280" w:lineRule="atLeast"/>
    </w:pPr>
    <w:rPr>
      <w:rFonts w:ascii="Arial" w:eastAsia="Times New Roman" w:hAnsi="Arial" w:cs="Times New Roman"/>
      <w:sz w:val="19"/>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2907D0"/>
    <w:pPr>
      <w:spacing w:after="200" w:line="276" w:lineRule="auto"/>
      <w:ind w:left="720"/>
      <w:contextualSpacing/>
    </w:pPr>
    <w:rPr>
      <w:rFonts w:eastAsiaTheme="minorHAnsi" w:cstheme="minorBidi"/>
      <w:szCs w:val="22"/>
    </w:rPr>
  </w:style>
  <w:style w:type="paragraph" w:customStyle="1" w:styleId="Guide">
    <w:name w:val="Guide"/>
    <w:basedOn w:val="Normal"/>
    <w:link w:val="GuideTegn"/>
    <w:qFormat/>
    <w:rsid w:val="002907D0"/>
    <w:pPr>
      <w:pBdr>
        <w:top w:val="dotted" w:sz="4" w:space="1" w:color="BFBFBF" w:themeColor="background1" w:themeShade="BF"/>
        <w:left w:val="dotted" w:sz="4" w:space="4" w:color="BFBFBF" w:themeColor="background1" w:themeShade="BF"/>
        <w:bottom w:val="dotted" w:sz="4" w:space="1" w:color="BFBFBF" w:themeColor="background1" w:themeShade="BF"/>
        <w:right w:val="dotted" w:sz="4" w:space="4" w:color="BFBFBF" w:themeColor="background1" w:themeShade="BF"/>
      </w:pBdr>
      <w:shd w:val="clear" w:color="auto" w:fill="F2F2F2" w:themeFill="background1" w:themeFillShade="F2"/>
    </w:pPr>
    <w:rPr>
      <w:rFonts w:asciiTheme="minorHAnsi" w:hAnsiTheme="minorHAnsi" w:cstheme="minorHAnsi"/>
      <w:i/>
      <w:color w:val="234E74"/>
      <w:szCs w:val="22"/>
    </w:rPr>
  </w:style>
  <w:style w:type="character" w:customStyle="1" w:styleId="GuideTegn">
    <w:name w:val="Guide Tegn"/>
    <w:basedOn w:val="Standardskrifttypeiafsnit"/>
    <w:link w:val="Guide"/>
    <w:rsid w:val="002907D0"/>
    <w:rPr>
      <w:rFonts w:eastAsia="Times New Roman" w:cstheme="minorHAnsi"/>
      <w:i/>
      <w:color w:val="234E74"/>
      <w:sz w:val="20"/>
      <w:shd w:val="clear" w:color="auto" w:fill="F2F2F2" w:themeFill="background1" w:themeFillShade="F2"/>
    </w:rPr>
  </w:style>
  <w:style w:type="paragraph" w:styleId="Titel">
    <w:name w:val="Title"/>
    <w:basedOn w:val="Normal"/>
    <w:next w:val="Normal"/>
    <w:link w:val="TitelTegn"/>
    <w:uiPriority w:val="10"/>
    <w:qFormat/>
    <w:rsid w:val="002907D0"/>
    <w:pPr>
      <w:spacing w:after="100"/>
    </w:pPr>
    <w:rPr>
      <w:rFonts w:cs="Arial"/>
      <w:sz w:val="40"/>
    </w:rPr>
  </w:style>
  <w:style w:type="character" w:customStyle="1" w:styleId="TitelTegn">
    <w:name w:val="Titel Tegn"/>
    <w:basedOn w:val="Standardskrifttypeiafsnit"/>
    <w:link w:val="Titel"/>
    <w:uiPriority w:val="10"/>
    <w:rsid w:val="002907D0"/>
    <w:rPr>
      <w:rFonts w:ascii="Arial" w:eastAsia="Times New Roman" w:hAnsi="Arial" w:cs="Arial"/>
      <w:sz w:val="40"/>
      <w:szCs w:val="20"/>
    </w:rPr>
  </w:style>
  <w:style w:type="character" w:styleId="Hyperlink">
    <w:name w:val="Hyperlink"/>
    <w:basedOn w:val="Standardskrifttypeiafsnit"/>
    <w:uiPriority w:val="99"/>
    <w:unhideWhenUsed/>
    <w:rsid w:val="002907D0"/>
    <w:rPr>
      <w:color w:val="0563C1" w:themeColor="hyperlink"/>
      <w:u w:val="single"/>
    </w:rPr>
  </w:style>
  <w:style w:type="paragraph" w:customStyle="1" w:styleId="Normalinsert">
    <w:name w:val="Normal insert"/>
    <w:basedOn w:val="Listeafsnit"/>
    <w:qFormat/>
    <w:rsid w:val="002907D0"/>
    <w:pPr>
      <w:numPr>
        <w:numId w:val="1"/>
      </w:numPr>
    </w:pPr>
  </w:style>
  <w:style w:type="paragraph" w:customStyle="1" w:styleId="Default">
    <w:name w:val="Default"/>
    <w:rsid w:val="002907D0"/>
    <w:pPr>
      <w:autoSpaceDE w:val="0"/>
      <w:autoSpaceDN w:val="0"/>
      <w:adjustRightInd w:val="0"/>
      <w:spacing w:after="0" w:line="240" w:lineRule="auto"/>
    </w:pPr>
    <w:rPr>
      <w:rFonts w:ascii="Calibri" w:eastAsia="Times New Roman" w:hAnsi="Calibri" w:cs="Calibri"/>
      <w:color w:val="000000"/>
      <w:sz w:val="24"/>
      <w:szCs w:val="24"/>
      <w:lang w:eastAsia="da-DK"/>
    </w:rPr>
  </w:style>
  <w:style w:type="character" w:customStyle="1" w:styleId="st1">
    <w:name w:val="st1"/>
    <w:basedOn w:val="Standardskrifttypeiafsnit"/>
    <w:rsid w:val="005C4D5E"/>
  </w:style>
  <w:style w:type="paragraph" w:styleId="Markeringsbobletekst">
    <w:name w:val="Balloon Text"/>
    <w:basedOn w:val="Normal"/>
    <w:link w:val="MarkeringsbobletekstTegn"/>
    <w:uiPriority w:val="99"/>
    <w:semiHidden/>
    <w:unhideWhenUsed/>
    <w:rsid w:val="00AF2574"/>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F257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64551">
      <w:bodyDiv w:val="1"/>
      <w:marLeft w:val="0"/>
      <w:marRight w:val="0"/>
      <w:marTop w:val="0"/>
      <w:marBottom w:val="0"/>
      <w:divBdr>
        <w:top w:val="none" w:sz="0" w:space="0" w:color="auto"/>
        <w:left w:val="none" w:sz="0" w:space="0" w:color="auto"/>
        <w:bottom w:val="none" w:sz="0" w:space="0" w:color="auto"/>
        <w:right w:val="none" w:sz="0" w:space="0" w:color="auto"/>
      </w:divBdr>
    </w:div>
    <w:div w:id="159189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gif"/><Relationship Id="rId1" Type="http://schemas.openxmlformats.org/officeDocument/2006/relationships/image" Target="media/image2.png"/><Relationship Id="rId4" Type="http://schemas.openxmlformats.org/officeDocument/2006/relationships/image" Target="media/image5.gif"/></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1289</Words>
  <Characters>7866</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Brix</dc:creator>
  <cp:keywords/>
  <dc:description/>
  <cp:lastModifiedBy>Emil Ødegaard</cp:lastModifiedBy>
  <cp:revision>2</cp:revision>
  <cp:lastPrinted>2018-04-16T11:02:00Z</cp:lastPrinted>
  <dcterms:created xsi:type="dcterms:W3CDTF">2018-04-16T12:15:00Z</dcterms:created>
  <dcterms:modified xsi:type="dcterms:W3CDTF">2018-04-16T12:15:00Z</dcterms:modified>
</cp:coreProperties>
</file>