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06" w:rsidRPr="00353347" w:rsidRDefault="006D6306" w:rsidP="006D6306">
      <w:pPr>
        <w:tabs>
          <w:tab w:val="left" w:pos="5400"/>
        </w:tabs>
        <w:jc w:val="center"/>
        <w:rPr>
          <w:rFonts w:asciiTheme="minorHAnsi" w:hAnsiTheme="minorHAnsi"/>
          <w:sz w:val="72"/>
          <w:szCs w:val="72"/>
        </w:rPr>
      </w:pPr>
    </w:p>
    <w:p w:rsidR="006D6306" w:rsidRPr="00353347" w:rsidRDefault="006D6306" w:rsidP="006D6306">
      <w:pPr>
        <w:tabs>
          <w:tab w:val="left" w:pos="5400"/>
        </w:tabs>
        <w:jc w:val="center"/>
        <w:rPr>
          <w:rFonts w:asciiTheme="minorHAnsi" w:hAnsiTheme="minorHAnsi"/>
          <w:sz w:val="72"/>
          <w:szCs w:val="72"/>
        </w:rPr>
      </w:pPr>
    </w:p>
    <w:p w:rsidR="006D6306" w:rsidRPr="00353347" w:rsidRDefault="006D6306" w:rsidP="006D6306">
      <w:pPr>
        <w:tabs>
          <w:tab w:val="left" w:pos="5400"/>
        </w:tabs>
        <w:jc w:val="center"/>
        <w:rPr>
          <w:rFonts w:asciiTheme="minorHAnsi" w:hAnsiTheme="minorHAnsi"/>
          <w:sz w:val="72"/>
          <w:szCs w:val="72"/>
        </w:rPr>
      </w:pPr>
    </w:p>
    <w:p w:rsidR="006D6306" w:rsidRPr="00353347" w:rsidRDefault="006D6306" w:rsidP="006D6306">
      <w:pPr>
        <w:tabs>
          <w:tab w:val="left" w:pos="5400"/>
        </w:tabs>
        <w:jc w:val="center"/>
        <w:rPr>
          <w:rFonts w:asciiTheme="minorHAnsi" w:hAnsiTheme="minorHAnsi"/>
          <w:sz w:val="72"/>
          <w:szCs w:val="72"/>
        </w:rPr>
      </w:pPr>
    </w:p>
    <w:p w:rsidR="006D6306" w:rsidRPr="00353347" w:rsidRDefault="006D6306" w:rsidP="006D6306">
      <w:pPr>
        <w:tabs>
          <w:tab w:val="left" w:pos="5400"/>
        </w:tabs>
        <w:jc w:val="center"/>
        <w:rPr>
          <w:rFonts w:asciiTheme="minorHAnsi" w:hAnsiTheme="minorHAnsi"/>
          <w:sz w:val="72"/>
          <w:szCs w:val="72"/>
        </w:rPr>
      </w:pPr>
    </w:p>
    <w:p w:rsidR="006D6306" w:rsidRPr="00353347" w:rsidRDefault="006D6306" w:rsidP="006D6306">
      <w:pPr>
        <w:tabs>
          <w:tab w:val="left" w:pos="5400"/>
        </w:tabs>
        <w:jc w:val="center"/>
        <w:rPr>
          <w:rFonts w:asciiTheme="minorHAnsi" w:hAnsiTheme="minorHAnsi"/>
          <w:sz w:val="72"/>
          <w:szCs w:val="72"/>
        </w:rPr>
      </w:pPr>
    </w:p>
    <w:p w:rsidR="006D6306" w:rsidRPr="00353347" w:rsidRDefault="006D6306" w:rsidP="006D6306">
      <w:pPr>
        <w:tabs>
          <w:tab w:val="left" w:pos="5400"/>
        </w:tabs>
        <w:jc w:val="center"/>
        <w:rPr>
          <w:rFonts w:asciiTheme="minorHAnsi" w:hAnsiTheme="minorHAnsi"/>
          <w:sz w:val="72"/>
          <w:szCs w:val="72"/>
        </w:rPr>
      </w:pPr>
    </w:p>
    <w:p w:rsidR="00A067D7" w:rsidRPr="00353347" w:rsidRDefault="006D6306" w:rsidP="006D6306">
      <w:pPr>
        <w:tabs>
          <w:tab w:val="left" w:pos="5400"/>
        </w:tabs>
        <w:jc w:val="center"/>
        <w:rPr>
          <w:rFonts w:asciiTheme="minorHAnsi" w:hAnsiTheme="minorHAnsi"/>
          <w:sz w:val="72"/>
          <w:szCs w:val="72"/>
        </w:rPr>
      </w:pPr>
      <w:r w:rsidRPr="00353347">
        <w:rPr>
          <w:rFonts w:asciiTheme="minorHAnsi" w:hAnsiTheme="minorHAnsi"/>
          <w:sz w:val="72"/>
          <w:szCs w:val="72"/>
        </w:rPr>
        <w:t>Opgavebeskrivelse og kravspecifikation</w:t>
      </w:r>
    </w:p>
    <w:p w:rsidR="006D6306" w:rsidRPr="00353347" w:rsidRDefault="005B1A73" w:rsidP="006D6306">
      <w:pPr>
        <w:tabs>
          <w:tab w:val="left" w:pos="5400"/>
        </w:tabs>
        <w:jc w:val="center"/>
        <w:rPr>
          <w:rFonts w:asciiTheme="minorHAnsi" w:hAnsiTheme="minorHAnsi"/>
          <w:sz w:val="22"/>
          <w:szCs w:val="22"/>
        </w:rPr>
      </w:pPr>
      <w:r w:rsidRPr="00353347">
        <w:rPr>
          <w:rFonts w:asciiTheme="minorHAnsi" w:hAnsiTheme="minorHAnsi"/>
          <w:sz w:val="22"/>
          <w:szCs w:val="22"/>
        </w:rPr>
        <w:t>Nyt ESDH-</w:t>
      </w:r>
      <w:r w:rsidR="00C25C6C" w:rsidRPr="00353347">
        <w:rPr>
          <w:rFonts w:asciiTheme="minorHAnsi" w:hAnsiTheme="minorHAnsi"/>
          <w:sz w:val="22"/>
          <w:szCs w:val="22"/>
        </w:rPr>
        <w:t>system til Nordjyllands Trafikselskab</w:t>
      </w:r>
      <w:r w:rsidR="006D6306" w:rsidRPr="00353347">
        <w:rPr>
          <w:rFonts w:asciiTheme="minorHAnsi" w:hAnsiTheme="minorHAnsi"/>
          <w:sz w:val="22"/>
          <w:szCs w:val="22"/>
        </w:rPr>
        <w:t>.</w:t>
      </w:r>
    </w:p>
    <w:p w:rsidR="006D6306" w:rsidRPr="00353347" w:rsidRDefault="006D6306"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D77712" w:rsidP="00D77712">
      <w:pPr>
        <w:tabs>
          <w:tab w:val="left" w:pos="8820"/>
        </w:tabs>
        <w:rPr>
          <w:rFonts w:asciiTheme="minorHAnsi" w:hAnsiTheme="minorHAnsi"/>
          <w:sz w:val="22"/>
          <w:szCs w:val="22"/>
        </w:rPr>
      </w:pPr>
      <w:r w:rsidRPr="00353347">
        <w:rPr>
          <w:rFonts w:asciiTheme="minorHAnsi" w:hAnsiTheme="minorHAnsi"/>
          <w:sz w:val="22"/>
          <w:szCs w:val="22"/>
        </w:rPr>
        <w:tab/>
      </w:r>
    </w:p>
    <w:p w:rsidR="00052D85" w:rsidRPr="00353347" w:rsidRDefault="00052D85" w:rsidP="006D6306">
      <w:pPr>
        <w:tabs>
          <w:tab w:val="left" w:pos="5400"/>
        </w:tabs>
        <w:rPr>
          <w:rFonts w:asciiTheme="minorHAnsi" w:hAnsiTheme="minorHAnsi"/>
          <w:sz w:val="22"/>
          <w:szCs w:val="22"/>
        </w:rPr>
      </w:pPr>
    </w:p>
    <w:sdt>
      <w:sdtPr>
        <w:rPr>
          <w:rFonts w:asciiTheme="minorHAnsi" w:eastAsia="Times New Roman" w:hAnsiTheme="minorHAnsi" w:cs="Times New Roman"/>
          <w:color w:val="auto"/>
          <w:sz w:val="20"/>
          <w:szCs w:val="20"/>
        </w:rPr>
        <w:id w:val="-970744071"/>
        <w:docPartObj>
          <w:docPartGallery w:val="Table of Contents"/>
          <w:docPartUnique/>
        </w:docPartObj>
      </w:sdtPr>
      <w:sdtEndPr>
        <w:rPr>
          <w:b/>
          <w:bCs/>
        </w:rPr>
      </w:sdtEndPr>
      <w:sdtContent>
        <w:p w:rsidR="00052D85" w:rsidRPr="00353347" w:rsidRDefault="00052D85">
          <w:pPr>
            <w:pStyle w:val="Overskrift"/>
            <w:rPr>
              <w:rFonts w:asciiTheme="minorHAnsi" w:hAnsiTheme="minorHAnsi"/>
            </w:rPr>
          </w:pPr>
          <w:r w:rsidRPr="00353347">
            <w:rPr>
              <w:rFonts w:asciiTheme="minorHAnsi" w:hAnsiTheme="minorHAnsi"/>
            </w:rPr>
            <w:t>Indhold</w:t>
          </w:r>
        </w:p>
        <w:p w:rsidR="00D95E61" w:rsidRPr="00D95E61" w:rsidRDefault="00052D85">
          <w:pPr>
            <w:pStyle w:val="Indholdsfortegnelse1"/>
            <w:tabs>
              <w:tab w:val="right" w:leader="dot" w:pos="9629"/>
            </w:tabs>
            <w:rPr>
              <w:rFonts w:asciiTheme="minorHAnsi" w:eastAsiaTheme="minorEastAsia" w:hAnsiTheme="minorHAnsi" w:cstheme="minorBidi"/>
              <w:noProof/>
              <w:sz w:val="22"/>
              <w:szCs w:val="22"/>
            </w:rPr>
          </w:pPr>
          <w:r w:rsidRPr="00292975">
            <w:rPr>
              <w:rFonts w:ascii="Calibri" w:hAnsi="Calibri"/>
              <w:sz w:val="22"/>
            </w:rPr>
            <w:fldChar w:fldCharType="begin"/>
          </w:r>
          <w:r w:rsidRPr="00292975">
            <w:rPr>
              <w:rFonts w:ascii="Calibri" w:hAnsi="Calibri"/>
              <w:sz w:val="22"/>
            </w:rPr>
            <w:instrText xml:space="preserve"> TOC \o "1-3" \h \z \u </w:instrText>
          </w:r>
          <w:r w:rsidRPr="00292975">
            <w:rPr>
              <w:rFonts w:ascii="Calibri" w:hAnsi="Calibri"/>
              <w:sz w:val="22"/>
            </w:rPr>
            <w:fldChar w:fldCharType="separate"/>
          </w:r>
          <w:hyperlink w:anchor="_Toc518999581" w:history="1">
            <w:r w:rsidR="00D95E61" w:rsidRPr="00D95E61">
              <w:rPr>
                <w:rStyle w:val="Hyperlink"/>
                <w:rFonts w:asciiTheme="minorHAnsi" w:hAnsiTheme="minorHAnsi"/>
                <w:noProof/>
                <w:sz w:val="22"/>
                <w:szCs w:val="22"/>
              </w:rPr>
              <w:t>Generelt</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_Toc518999581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3</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82" w:history="1">
            <w:r w:rsidR="00D95E61" w:rsidRPr="00D95E61">
              <w:rPr>
                <w:rStyle w:val="Hyperlink"/>
                <w:rFonts w:asciiTheme="minorHAnsi" w:hAnsiTheme="minorHAnsi"/>
                <w:noProof/>
                <w:sz w:val="22"/>
                <w:szCs w:val="22"/>
              </w:rPr>
              <w:t>Baggrund og overordnede krav</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_Toc518999582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3</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83" w:history="1">
            <w:r w:rsidR="00D95E61" w:rsidRPr="00D95E61">
              <w:rPr>
                <w:rStyle w:val="Hyperlink"/>
                <w:rFonts w:asciiTheme="minorHAnsi" w:hAnsiTheme="minorHAnsi"/>
                <w:noProof/>
                <w:sz w:val="22"/>
                <w:szCs w:val="22"/>
              </w:rPr>
              <w:t>Generelle krav til nyt system</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_Toc518999583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4</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84" w:history="1">
            <w:r w:rsidR="00D95E61" w:rsidRPr="00D95E61">
              <w:rPr>
                <w:rStyle w:val="Hyperlink"/>
                <w:rFonts w:asciiTheme="minorHAnsi" w:hAnsiTheme="minorHAnsi"/>
                <w:noProof/>
                <w:sz w:val="22"/>
                <w:szCs w:val="22"/>
              </w:rPr>
              <w:t>Tekniske forudsætninger (hard- og software i IT miljø)</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_Toc518999584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4</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85" w:history="1">
            <w:r w:rsidR="00D95E61" w:rsidRPr="00D95E61">
              <w:rPr>
                <w:rStyle w:val="Hyperlink"/>
                <w:rFonts w:asciiTheme="minorHAnsi" w:hAnsiTheme="minorHAnsi"/>
                <w:noProof/>
                <w:sz w:val="22"/>
                <w:szCs w:val="22"/>
              </w:rPr>
              <w:t>Nuværende opsætning</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_Toc518999585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4</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86" w:history="1">
            <w:r w:rsidR="00D95E61" w:rsidRPr="00D95E61">
              <w:rPr>
                <w:rStyle w:val="Hyperlink"/>
                <w:rFonts w:asciiTheme="minorHAnsi" w:hAnsiTheme="minorHAnsi"/>
                <w:noProof/>
                <w:sz w:val="22"/>
                <w:szCs w:val="22"/>
              </w:rPr>
              <w:t>Definitioner</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_Toc518999586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5</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87" w:history="1">
            <w:r w:rsidR="00D95E61" w:rsidRPr="00D95E61">
              <w:rPr>
                <w:rStyle w:val="Hyperlink"/>
                <w:rFonts w:asciiTheme="minorHAnsi" w:hAnsiTheme="minorHAnsi"/>
                <w:noProof/>
                <w:sz w:val="22"/>
                <w:szCs w:val="22"/>
              </w:rPr>
              <w:t>Priser</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_Toc518999587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5</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88" w:history="1">
            <w:r w:rsidR="00D95E61" w:rsidRPr="00D95E61">
              <w:rPr>
                <w:rStyle w:val="Hyperlink"/>
                <w:rFonts w:asciiTheme="minorHAnsi" w:hAnsiTheme="minorHAnsi"/>
                <w:noProof/>
                <w:sz w:val="22"/>
                <w:szCs w:val="22"/>
              </w:rPr>
              <w:t>Funktionalitet</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_Toc518999588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6</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89" w:history="1">
            <w:r w:rsidR="00D95E61" w:rsidRPr="00D95E61">
              <w:rPr>
                <w:rStyle w:val="Hyperlink"/>
                <w:rFonts w:asciiTheme="minorHAnsi" w:hAnsiTheme="minorHAnsi"/>
                <w:noProof/>
                <w:sz w:val="22"/>
                <w:szCs w:val="22"/>
              </w:rPr>
              <w:t>ESDH-system</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_Toc518999589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7</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90" w:history="1">
            <w:r w:rsidR="00D95E61" w:rsidRPr="00D95E61">
              <w:rPr>
                <w:rStyle w:val="Hyperlink"/>
                <w:rFonts w:asciiTheme="minorHAnsi" w:hAnsiTheme="minorHAnsi"/>
                <w:noProof/>
                <w:sz w:val="22"/>
                <w:szCs w:val="22"/>
              </w:rPr>
              <w:t>Kvalitet og leveringssikkerhed</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_Toc518999590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9</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91" w:history="1">
            <w:r w:rsidR="00D95E61" w:rsidRPr="00D95E61">
              <w:rPr>
                <w:rStyle w:val="Hyperlink"/>
                <w:rFonts w:asciiTheme="minorHAnsi" w:hAnsiTheme="minorHAnsi"/>
                <w:noProof/>
                <w:sz w:val="22"/>
                <w:szCs w:val="22"/>
              </w:rPr>
              <w:t>Implementering og kompetencer</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_Toc518999591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10</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92" w:history="1">
            <w:r w:rsidR="00D95E61" w:rsidRPr="00D95E61">
              <w:rPr>
                <w:rStyle w:val="Hyperlink"/>
                <w:rFonts w:asciiTheme="minorHAnsi" w:hAnsiTheme="minorHAnsi"/>
                <w:noProof/>
                <w:sz w:val="22"/>
                <w:szCs w:val="22"/>
              </w:rPr>
              <w:t>Vedligeholdelse</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_Toc518999592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11</w:t>
            </w:r>
            <w:r w:rsidR="00D95E61" w:rsidRPr="00D95E61">
              <w:rPr>
                <w:rFonts w:asciiTheme="minorHAnsi" w:hAnsiTheme="minorHAnsi"/>
                <w:noProof/>
                <w:webHidden/>
                <w:sz w:val="22"/>
                <w:szCs w:val="22"/>
              </w:rPr>
              <w:fldChar w:fldCharType="end"/>
            </w:r>
          </w:hyperlink>
        </w:p>
        <w:p w:rsidR="00D95E61" w:rsidRPr="00D95E61" w:rsidRDefault="00757FB8">
          <w:pPr>
            <w:pStyle w:val="Indholdsfortegnelse1"/>
            <w:tabs>
              <w:tab w:val="right" w:leader="dot" w:pos="9629"/>
            </w:tabs>
            <w:rPr>
              <w:rFonts w:asciiTheme="minorHAnsi" w:eastAsiaTheme="minorEastAsia" w:hAnsiTheme="minorHAnsi" w:cstheme="minorBidi"/>
              <w:noProof/>
              <w:sz w:val="22"/>
              <w:szCs w:val="22"/>
            </w:rPr>
          </w:pPr>
          <w:hyperlink w:anchor="_Toc518999593" w:history="1">
            <w:r w:rsidR="00D95E61" w:rsidRPr="00D95E61">
              <w:rPr>
                <w:rStyle w:val="Hyperlink"/>
                <w:rFonts w:asciiTheme="minorHAnsi" w:hAnsiTheme="minorHAnsi"/>
                <w:noProof/>
                <w:sz w:val="22"/>
                <w:szCs w:val="22"/>
              </w:rPr>
              <w:t>Yderligere oplysninger, og indsendelse af tilbud</w:t>
            </w:r>
            <w:r w:rsidR="00D95E61" w:rsidRPr="00D95E61">
              <w:rPr>
                <w:rFonts w:asciiTheme="minorHAnsi" w:hAnsiTheme="minorHAnsi"/>
                <w:noProof/>
                <w:webHidden/>
                <w:sz w:val="22"/>
                <w:szCs w:val="22"/>
              </w:rPr>
              <w:tab/>
            </w:r>
            <w:r w:rsidR="00D95E61" w:rsidRPr="00D95E61">
              <w:rPr>
                <w:rFonts w:asciiTheme="minorHAnsi" w:hAnsiTheme="minorHAnsi"/>
                <w:noProof/>
                <w:webHidden/>
                <w:sz w:val="22"/>
                <w:szCs w:val="22"/>
              </w:rPr>
              <w:fldChar w:fldCharType="begin"/>
            </w:r>
            <w:r w:rsidR="00D95E61" w:rsidRPr="00D95E61">
              <w:rPr>
                <w:rFonts w:asciiTheme="minorHAnsi" w:hAnsiTheme="minorHAnsi"/>
                <w:noProof/>
                <w:webHidden/>
                <w:sz w:val="22"/>
                <w:szCs w:val="22"/>
              </w:rPr>
              <w:instrText xml:space="preserve"> PAGEREF _Toc518999593 \h </w:instrText>
            </w:r>
            <w:r w:rsidR="00D95E61" w:rsidRPr="00D95E61">
              <w:rPr>
                <w:rFonts w:asciiTheme="minorHAnsi" w:hAnsiTheme="minorHAnsi"/>
                <w:noProof/>
                <w:webHidden/>
                <w:sz w:val="22"/>
                <w:szCs w:val="22"/>
              </w:rPr>
            </w:r>
            <w:r w:rsidR="00D95E61" w:rsidRPr="00D95E61">
              <w:rPr>
                <w:rFonts w:asciiTheme="minorHAnsi" w:hAnsiTheme="minorHAnsi"/>
                <w:noProof/>
                <w:webHidden/>
                <w:sz w:val="22"/>
                <w:szCs w:val="22"/>
              </w:rPr>
              <w:fldChar w:fldCharType="separate"/>
            </w:r>
            <w:r w:rsidR="00D95E61" w:rsidRPr="00D95E61">
              <w:rPr>
                <w:rFonts w:asciiTheme="minorHAnsi" w:hAnsiTheme="minorHAnsi"/>
                <w:noProof/>
                <w:webHidden/>
                <w:sz w:val="22"/>
                <w:szCs w:val="22"/>
              </w:rPr>
              <w:t>11</w:t>
            </w:r>
            <w:r w:rsidR="00D95E61" w:rsidRPr="00D95E61">
              <w:rPr>
                <w:rFonts w:asciiTheme="minorHAnsi" w:hAnsiTheme="minorHAnsi"/>
                <w:noProof/>
                <w:webHidden/>
                <w:sz w:val="22"/>
                <w:szCs w:val="22"/>
              </w:rPr>
              <w:fldChar w:fldCharType="end"/>
            </w:r>
          </w:hyperlink>
        </w:p>
        <w:p w:rsidR="00052D85" w:rsidRPr="00353347" w:rsidRDefault="00052D85">
          <w:pPr>
            <w:rPr>
              <w:rFonts w:asciiTheme="minorHAnsi" w:hAnsiTheme="minorHAnsi"/>
            </w:rPr>
          </w:pPr>
          <w:r w:rsidRPr="00292975">
            <w:rPr>
              <w:rFonts w:ascii="Calibri" w:hAnsi="Calibri"/>
              <w:b/>
              <w:bCs/>
              <w:sz w:val="22"/>
            </w:rPr>
            <w:fldChar w:fldCharType="end"/>
          </w:r>
        </w:p>
      </w:sdtContent>
    </w:sdt>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5D735F" w:rsidRPr="00353347" w:rsidRDefault="005D735F"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6D238E" w:rsidRPr="00353347" w:rsidRDefault="006D238E" w:rsidP="006D6306">
      <w:pPr>
        <w:tabs>
          <w:tab w:val="left" w:pos="5400"/>
        </w:tabs>
        <w:rPr>
          <w:rFonts w:asciiTheme="minorHAnsi" w:hAnsiTheme="minorHAnsi"/>
          <w:sz w:val="22"/>
          <w:szCs w:val="22"/>
        </w:rPr>
      </w:pPr>
    </w:p>
    <w:p w:rsidR="006D238E" w:rsidRPr="00353347" w:rsidRDefault="006D238E" w:rsidP="006D6306">
      <w:pPr>
        <w:tabs>
          <w:tab w:val="left" w:pos="5400"/>
        </w:tabs>
        <w:rPr>
          <w:rFonts w:asciiTheme="minorHAnsi" w:hAnsiTheme="minorHAnsi"/>
          <w:sz w:val="22"/>
          <w:szCs w:val="22"/>
        </w:rPr>
      </w:pPr>
    </w:p>
    <w:p w:rsidR="00052D85" w:rsidRPr="00353347" w:rsidRDefault="00052D85" w:rsidP="006D6306">
      <w:pPr>
        <w:tabs>
          <w:tab w:val="left" w:pos="5400"/>
        </w:tabs>
        <w:rPr>
          <w:rFonts w:asciiTheme="minorHAnsi" w:hAnsiTheme="minorHAnsi"/>
          <w:sz w:val="22"/>
          <w:szCs w:val="22"/>
        </w:rPr>
      </w:pPr>
    </w:p>
    <w:p w:rsidR="00052D85" w:rsidRPr="00353347" w:rsidRDefault="00052D85" w:rsidP="00052D85">
      <w:pPr>
        <w:pStyle w:val="Overskrift1"/>
        <w:rPr>
          <w:rFonts w:asciiTheme="minorHAnsi" w:hAnsiTheme="minorHAnsi"/>
        </w:rPr>
      </w:pPr>
      <w:bookmarkStart w:id="0" w:name="_Toc518999581"/>
      <w:r w:rsidRPr="00353347">
        <w:rPr>
          <w:rFonts w:asciiTheme="minorHAnsi" w:hAnsiTheme="minorHAnsi"/>
        </w:rPr>
        <w:t>Generelt</w:t>
      </w:r>
      <w:bookmarkEnd w:id="0"/>
    </w:p>
    <w:p w:rsidR="001A3E70" w:rsidRPr="00353347" w:rsidRDefault="00E37DE7" w:rsidP="005B5C70">
      <w:pPr>
        <w:tabs>
          <w:tab w:val="left" w:pos="5400"/>
        </w:tabs>
        <w:jc w:val="both"/>
        <w:rPr>
          <w:rFonts w:asciiTheme="minorHAnsi" w:hAnsiTheme="minorHAnsi"/>
          <w:sz w:val="22"/>
          <w:szCs w:val="22"/>
        </w:rPr>
      </w:pPr>
      <w:r w:rsidRPr="00353347">
        <w:rPr>
          <w:rFonts w:asciiTheme="minorHAnsi" w:hAnsiTheme="minorHAnsi"/>
          <w:sz w:val="22"/>
          <w:szCs w:val="22"/>
        </w:rPr>
        <w:t xml:space="preserve">Nordjyllands Trafikselskab (NT) </w:t>
      </w:r>
      <w:r w:rsidR="005B5C70" w:rsidRPr="00353347">
        <w:rPr>
          <w:rFonts w:asciiTheme="minorHAnsi" w:hAnsiTheme="minorHAnsi"/>
          <w:sz w:val="22"/>
          <w:szCs w:val="22"/>
        </w:rPr>
        <w:t xml:space="preserve">udbyder en kontrakt om anskaffelse, implementering, vedligeholdelse og videreudvikling af en ESDH-løsning til NTs ca. 100 brugere. NT </w:t>
      </w:r>
      <w:r w:rsidRPr="00353347">
        <w:rPr>
          <w:rFonts w:asciiTheme="minorHAnsi" w:hAnsiTheme="minorHAnsi"/>
          <w:sz w:val="22"/>
          <w:szCs w:val="22"/>
        </w:rPr>
        <w:t xml:space="preserve">har i dag et </w:t>
      </w:r>
      <w:r w:rsidR="00C25C6C" w:rsidRPr="00353347">
        <w:rPr>
          <w:rFonts w:asciiTheme="minorHAnsi" w:hAnsiTheme="minorHAnsi"/>
          <w:sz w:val="22"/>
          <w:szCs w:val="22"/>
        </w:rPr>
        <w:t>ESDH system der hedder SBSYS</w:t>
      </w:r>
      <w:r w:rsidR="004A2D86" w:rsidRPr="00353347">
        <w:rPr>
          <w:rFonts w:asciiTheme="minorHAnsi" w:hAnsiTheme="minorHAnsi"/>
          <w:sz w:val="22"/>
          <w:szCs w:val="22"/>
        </w:rPr>
        <w:t xml:space="preserve">, som NT ønsker at udskifte helt. Det nye </w:t>
      </w:r>
      <w:r w:rsidR="00012442" w:rsidRPr="00353347">
        <w:rPr>
          <w:rFonts w:asciiTheme="minorHAnsi" w:hAnsiTheme="minorHAnsi"/>
          <w:sz w:val="22"/>
          <w:szCs w:val="22"/>
        </w:rPr>
        <w:t xml:space="preserve">ESDH-system </w:t>
      </w:r>
      <w:r w:rsidR="004A2D86" w:rsidRPr="00353347">
        <w:rPr>
          <w:rFonts w:asciiTheme="minorHAnsi" w:hAnsiTheme="minorHAnsi"/>
          <w:sz w:val="22"/>
          <w:szCs w:val="22"/>
        </w:rPr>
        <w:t xml:space="preserve">skal fremadrettet håndtere </w:t>
      </w:r>
      <w:r w:rsidR="00012442" w:rsidRPr="00353347">
        <w:rPr>
          <w:rFonts w:asciiTheme="minorHAnsi" w:hAnsiTheme="minorHAnsi"/>
          <w:sz w:val="22"/>
          <w:szCs w:val="22"/>
        </w:rPr>
        <w:t xml:space="preserve">den </w:t>
      </w:r>
      <w:r w:rsidR="004B5B93" w:rsidRPr="00353347">
        <w:rPr>
          <w:rFonts w:asciiTheme="minorHAnsi" w:hAnsiTheme="minorHAnsi"/>
          <w:sz w:val="22"/>
          <w:szCs w:val="22"/>
        </w:rPr>
        <w:t xml:space="preserve">daglige </w:t>
      </w:r>
      <w:r w:rsidR="00012442" w:rsidRPr="00353347">
        <w:rPr>
          <w:rFonts w:asciiTheme="minorHAnsi" w:hAnsiTheme="minorHAnsi"/>
          <w:sz w:val="22"/>
          <w:szCs w:val="22"/>
        </w:rPr>
        <w:t>administrative sagsbehandling</w:t>
      </w:r>
      <w:r w:rsidR="004A2D86" w:rsidRPr="00353347">
        <w:rPr>
          <w:rFonts w:asciiTheme="minorHAnsi" w:hAnsiTheme="minorHAnsi"/>
          <w:sz w:val="22"/>
          <w:szCs w:val="22"/>
        </w:rPr>
        <w:t xml:space="preserve"> samt indeholde </w:t>
      </w:r>
      <w:r w:rsidR="001477F9" w:rsidRPr="00353347">
        <w:rPr>
          <w:rFonts w:asciiTheme="minorHAnsi" w:hAnsiTheme="minorHAnsi"/>
          <w:sz w:val="22"/>
          <w:szCs w:val="22"/>
        </w:rPr>
        <w:t>de gamle data</w:t>
      </w:r>
      <w:r w:rsidR="004A2D86" w:rsidRPr="00353347">
        <w:rPr>
          <w:rFonts w:asciiTheme="minorHAnsi" w:hAnsiTheme="minorHAnsi"/>
          <w:sz w:val="22"/>
          <w:szCs w:val="22"/>
        </w:rPr>
        <w:t xml:space="preserve"> fra SBSYS.</w:t>
      </w:r>
    </w:p>
    <w:p w:rsidR="00012442" w:rsidRPr="00353347" w:rsidRDefault="00012442" w:rsidP="00012442">
      <w:pPr>
        <w:tabs>
          <w:tab w:val="left" w:pos="5400"/>
        </w:tabs>
        <w:jc w:val="both"/>
        <w:rPr>
          <w:rFonts w:asciiTheme="minorHAnsi" w:hAnsiTheme="minorHAnsi"/>
          <w:sz w:val="22"/>
          <w:szCs w:val="22"/>
        </w:rPr>
      </w:pPr>
    </w:p>
    <w:p w:rsidR="00012442" w:rsidRPr="00353347" w:rsidRDefault="00012442" w:rsidP="00012442">
      <w:pPr>
        <w:tabs>
          <w:tab w:val="left" w:pos="5400"/>
        </w:tabs>
        <w:jc w:val="both"/>
        <w:rPr>
          <w:rFonts w:asciiTheme="minorHAnsi" w:hAnsiTheme="minorHAnsi"/>
          <w:sz w:val="22"/>
          <w:szCs w:val="22"/>
        </w:rPr>
      </w:pPr>
      <w:r w:rsidRPr="00353347">
        <w:rPr>
          <w:rFonts w:asciiTheme="minorHAnsi" w:hAnsiTheme="minorHAnsi"/>
          <w:sz w:val="22"/>
          <w:szCs w:val="22"/>
        </w:rPr>
        <w:t xml:space="preserve">NT ønsker, at det nye ESDH-system skal understøtte bedre og mere </w:t>
      </w:r>
      <w:r w:rsidR="001B3A41" w:rsidRPr="00353347">
        <w:rPr>
          <w:rFonts w:asciiTheme="minorHAnsi" w:hAnsiTheme="minorHAnsi"/>
          <w:sz w:val="22"/>
          <w:szCs w:val="22"/>
        </w:rPr>
        <w:t>effektive sags</w:t>
      </w:r>
      <w:r w:rsidR="00F96DFA" w:rsidRPr="00353347">
        <w:rPr>
          <w:rFonts w:asciiTheme="minorHAnsi" w:hAnsiTheme="minorHAnsi"/>
          <w:sz w:val="22"/>
          <w:szCs w:val="22"/>
        </w:rPr>
        <w:t>behandlings</w:t>
      </w:r>
      <w:r w:rsidR="001B3A41" w:rsidRPr="00353347">
        <w:rPr>
          <w:rFonts w:asciiTheme="minorHAnsi" w:hAnsiTheme="minorHAnsi"/>
          <w:sz w:val="22"/>
          <w:szCs w:val="22"/>
        </w:rPr>
        <w:t xml:space="preserve">gange. Systemet forventes </w:t>
      </w:r>
      <w:r w:rsidR="00A63B80" w:rsidRPr="00353347">
        <w:rPr>
          <w:rFonts w:asciiTheme="minorHAnsi" w:hAnsiTheme="minorHAnsi"/>
          <w:sz w:val="22"/>
          <w:szCs w:val="22"/>
        </w:rPr>
        <w:t xml:space="preserve">at </w:t>
      </w:r>
      <w:r w:rsidR="001B3A41" w:rsidRPr="00353347">
        <w:rPr>
          <w:rFonts w:asciiTheme="minorHAnsi" w:hAnsiTheme="minorHAnsi"/>
          <w:sz w:val="22"/>
          <w:szCs w:val="22"/>
        </w:rPr>
        <w:t xml:space="preserve">være et </w:t>
      </w:r>
      <w:r w:rsidR="005952B7" w:rsidRPr="00353347">
        <w:rPr>
          <w:rFonts w:asciiTheme="minorHAnsi" w:hAnsiTheme="minorHAnsi"/>
          <w:sz w:val="22"/>
          <w:szCs w:val="22"/>
        </w:rPr>
        <w:t>konfigurerbart</w:t>
      </w:r>
      <w:r w:rsidR="001B3A41" w:rsidRPr="00353347">
        <w:rPr>
          <w:rFonts w:asciiTheme="minorHAnsi" w:hAnsiTheme="minorHAnsi"/>
          <w:sz w:val="22"/>
          <w:szCs w:val="22"/>
        </w:rPr>
        <w:t xml:space="preserve"> standardsystem, der kan integreres til </w:t>
      </w:r>
      <w:r w:rsidR="00866B50" w:rsidRPr="00353347">
        <w:rPr>
          <w:rFonts w:asciiTheme="minorHAnsi" w:hAnsiTheme="minorHAnsi"/>
          <w:sz w:val="22"/>
          <w:szCs w:val="22"/>
        </w:rPr>
        <w:t>andre IT-</w:t>
      </w:r>
      <w:r w:rsidR="001B3A41" w:rsidRPr="00353347">
        <w:rPr>
          <w:rFonts w:asciiTheme="minorHAnsi" w:hAnsiTheme="minorHAnsi"/>
          <w:sz w:val="22"/>
          <w:szCs w:val="22"/>
        </w:rPr>
        <w:t>systemer i NT</w:t>
      </w:r>
      <w:r w:rsidR="001E474F" w:rsidRPr="00353347">
        <w:rPr>
          <w:rFonts w:asciiTheme="minorHAnsi" w:hAnsiTheme="minorHAnsi"/>
          <w:sz w:val="22"/>
          <w:szCs w:val="22"/>
        </w:rPr>
        <w:t>s IT-miljø</w:t>
      </w:r>
      <w:r w:rsidR="001B3A41" w:rsidRPr="00353347">
        <w:rPr>
          <w:rFonts w:asciiTheme="minorHAnsi" w:hAnsiTheme="minorHAnsi"/>
          <w:sz w:val="22"/>
          <w:szCs w:val="22"/>
        </w:rPr>
        <w:t>.</w:t>
      </w:r>
    </w:p>
    <w:p w:rsidR="000F28D7" w:rsidRPr="00353347" w:rsidRDefault="000F28D7" w:rsidP="00012442">
      <w:pPr>
        <w:tabs>
          <w:tab w:val="left" w:pos="5400"/>
        </w:tabs>
        <w:jc w:val="both"/>
        <w:rPr>
          <w:rFonts w:asciiTheme="minorHAnsi" w:hAnsiTheme="minorHAnsi"/>
          <w:sz w:val="22"/>
          <w:szCs w:val="22"/>
        </w:rPr>
      </w:pPr>
    </w:p>
    <w:p w:rsidR="000F28D7" w:rsidRPr="00353347" w:rsidRDefault="000F28D7" w:rsidP="00012442">
      <w:pPr>
        <w:tabs>
          <w:tab w:val="left" w:pos="5400"/>
        </w:tabs>
        <w:jc w:val="both"/>
        <w:rPr>
          <w:rFonts w:asciiTheme="minorHAnsi" w:hAnsiTheme="minorHAnsi"/>
          <w:sz w:val="22"/>
          <w:szCs w:val="22"/>
        </w:rPr>
      </w:pPr>
      <w:r w:rsidRPr="00353347">
        <w:rPr>
          <w:rFonts w:asciiTheme="minorHAnsi" w:hAnsiTheme="minorHAnsi"/>
          <w:sz w:val="22"/>
          <w:szCs w:val="22"/>
        </w:rPr>
        <w:t xml:space="preserve">NT </w:t>
      </w:r>
      <w:r w:rsidR="0026649C" w:rsidRPr="00353347">
        <w:rPr>
          <w:rFonts w:asciiTheme="minorHAnsi" w:hAnsiTheme="minorHAnsi"/>
          <w:sz w:val="22"/>
          <w:szCs w:val="22"/>
        </w:rPr>
        <w:t xml:space="preserve">er forpligtet til at </w:t>
      </w:r>
      <w:r w:rsidRPr="00353347">
        <w:rPr>
          <w:rFonts w:asciiTheme="minorHAnsi" w:hAnsiTheme="minorHAnsi"/>
          <w:sz w:val="22"/>
          <w:szCs w:val="22"/>
        </w:rPr>
        <w:t xml:space="preserve">aflevere data til </w:t>
      </w:r>
      <w:r w:rsidR="00863369" w:rsidRPr="00353347">
        <w:rPr>
          <w:rFonts w:asciiTheme="minorHAnsi" w:hAnsiTheme="minorHAnsi"/>
          <w:sz w:val="22"/>
          <w:szCs w:val="22"/>
        </w:rPr>
        <w:t>Rigsarkivet</w:t>
      </w:r>
      <w:r w:rsidR="0098031D" w:rsidRPr="00353347">
        <w:rPr>
          <w:rFonts w:asciiTheme="minorHAnsi" w:hAnsiTheme="minorHAnsi"/>
          <w:sz w:val="22"/>
          <w:szCs w:val="22"/>
        </w:rPr>
        <w:t>, hvor ESDH</w:t>
      </w:r>
      <w:r w:rsidR="0026649C" w:rsidRPr="00353347">
        <w:rPr>
          <w:rFonts w:asciiTheme="minorHAnsi" w:hAnsiTheme="minorHAnsi"/>
          <w:sz w:val="22"/>
          <w:szCs w:val="22"/>
        </w:rPr>
        <w:t>-</w:t>
      </w:r>
      <w:r w:rsidR="0098031D" w:rsidRPr="00353347">
        <w:rPr>
          <w:rFonts w:asciiTheme="minorHAnsi" w:hAnsiTheme="minorHAnsi"/>
          <w:sz w:val="22"/>
          <w:szCs w:val="22"/>
        </w:rPr>
        <w:t xml:space="preserve">systemet vil være den primær kilde for </w:t>
      </w:r>
      <w:r w:rsidR="0026649C" w:rsidRPr="00353347">
        <w:rPr>
          <w:rFonts w:asciiTheme="minorHAnsi" w:hAnsiTheme="minorHAnsi"/>
          <w:sz w:val="22"/>
          <w:szCs w:val="22"/>
        </w:rPr>
        <w:t>leveringen</w:t>
      </w:r>
      <w:r w:rsidR="0098031D" w:rsidRPr="00353347">
        <w:rPr>
          <w:rFonts w:asciiTheme="minorHAnsi" w:hAnsiTheme="minorHAnsi"/>
          <w:sz w:val="22"/>
          <w:szCs w:val="22"/>
        </w:rPr>
        <w:t>.</w:t>
      </w:r>
      <w:r w:rsidRPr="00353347">
        <w:rPr>
          <w:rFonts w:asciiTheme="minorHAnsi" w:hAnsiTheme="minorHAnsi"/>
          <w:sz w:val="22"/>
          <w:szCs w:val="22"/>
        </w:rPr>
        <w:t xml:space="preserve"> NT forventer derfor</w:t>
      </w:r>
      <w:r w:rsidR="002E0B90" w:rsidRPr="00353347">
        <w:rPr>
          <w:rFonts w:asciiTheme="minorHAnsi" w:hAnsiTheme="minorHAnsi"/>
          <w:sz w:val="22"/>
          <w:szCs w:val="22"/>
        </w:rPr>
        <w:t>,</w:t>
      </w:r>
      <w:r w:rsidRPr="00353347">
        <w:rPr>
          <w:rFonts w:asciiTheme="minorHAnsi" w:hAnsiTheme="minorHAnsi"/>
          <w:sz w:val="22"/>
          <w:szCs w:val="22"/>
        </w:rPr>
        <w:t xml:space="preserve"> at leverandøren har erfaring med aflevering til </w:t>
      </w:r>
      <w:r w:rsidR="00863369" w:rsidRPr="00353347">
        <w:rPr>
          <w:rFonts w:asciiTheme="minorHAnsi" w:hAnsiTheme="minorHAnsi"/>
          <w:sz w:val="22"/>
          <w:szCs w:val="22"/>
        </w:rPr>
        <w:t>Rigsarkivet</w:t>
      </w:r>
      <w:r w:rsidRPr="00353347">
        <w:rPr>
          <w:rFonts w:asciiTheme="minorHAnsi" w:hAnsiTheme="minorHAnsi"/>
          <w:sz w:val="22"/>
          <w:szCs w:val="22"/>
        </w:rPr>
        <w:t xml:space="preserve"> i de på</w:t>
      </w:r>
      <w:r w:rsidR="0098031D" w:rsidRPr="00353347">
        <w:rPr>
          <w:rFonts w:asciiTheme="minorHAnsi" w:hAnsiTheme="minorHAnsi"/>
          <w:sz w:val="22"/>
          <w:szCs w:val="22"/>
        </w:rPr>
        <w:t>krævede</w:t>
      </w:r>
      <w:r w:rsidRPr="00353347">
        <w:rPr>
          <w:rFonts w:asciiTheme="minorHAnsi" w:hAnsiTheme="minorHAnsi"/>
          <w:sz w:val="22"/>
          <w:szCs w:val="22"/>
        </w:rPr>
        <w:t xml:space="preserve"> formater.</w:t>
      </w:r>
    </w:p>
    <w:p w:rsidR="00A3070D" w:rsidRPr="00353347" w:rsidRDefault="00A3070D" w:rsidP="00254AFF">
      <w:pPr>
        <w:tabs>
          <w:tab w:val="left" w:pos="5400"/>
        </w:tabs>
        <w:jc w:val="both"/>
        <w:rPr>
          <w:rFonts w:asciiTheme="minorHAnsi" w:hAnsiTheme="minorHAnsi"/>
          <w:sz w:val="22"/>
          <w:szCs w:val="22"/>
        </w:rPr>
      </w:pPr>
    </w:p>
    <w:p w:rsidR="00A3070D" w:rsidRPr="00353347" w:rsidRDefault="00A3070D" w:rsidP="00254AFF">
      <w:pPr>
        <w:tabs>
          <w:tab w:val="left" w:pos="5400"/>
        </w:tabs>
        <w:jc w:val="both"/>
        <w:rPr>
          <w:rFonts w:asciiTheme="minorHAnsi" w:hAnsiTheme="minorHAnsi"/>
          <w:sz w:val="22"/>
          <w:szCs w:val="22"/>
        </w:rPr>
      </w:pPr>
      <w:r w:rsidRPr="00353347">
        <w:rPr>
          <w:rFonts w:asciiTheme="minorHAnsi" w:hAnsiTheme="minorHAnsi"/>
          <w:sz w:val="22"/>
          <w:szCs w:val="22"/>
        </w:rPr>
        <w:t>Nordjylland</w:t>
      </w:r>
      <w:r w:rsidR="00F2257C" w:rsidRPr="00353347">
        <w:rPr>
          <w:rFonts w:asciiTheme="minorHAnsi" w:hAnsiTheme="minorHAnsi"/>
          <w:sz w:val="22"/>
          <w:szCs w:val="22"/>
        </w:rPr>
        <w:t>s Trafikselskab er et</w:t>
      </w:r>
      <w:r w:rsidR="00D15E61" w:rsidRPr="00353347">
        <w:rPr>
          <w:rFonts w:asciiTheme="minorHAnsi" w:hAnsiTheme="minorHAnsi"/>
          <w:sz w:val="22"/>
          <w:szCs w:val="22"/>
        </w:rPr>
        <w:t xml:space="preserve"> offentligt</w:t>
      </w:r>
      <w:r w:rsidR="003B16CD" w:rsidRPr="00353347">
        <w:rPr>
          <w:rFonts w:asciiTheme="minorHAnsi" w:hAnsiTheme="minorHAnsi"/>
          <w:sz w:val="22"/>
          <w:szCs w:val="22"/>
        </w:rPr>
        <w:t xml:space="preserve"> </w:t>
      </w:r>
      <w:r w:rsidR="00D15E61" w:rsidRPr="00353347">
        <w:rPr>
          <w:rFonts w:asciiTheme="minorHAnsi" w:hAnsiTheme="minorHAnsi"/>
          <w:sz w:val="22"/>
          <w:szCs w:val="22"/>
        </w:rPr>
        <w:t>selskab etableret af Region Nordjylland i 2007, hvor Regionen samt følgende kommuner deltager: Læsø Kommune, Frederikshavn Kommune, Jammerbugt Kommune, Hjørring Kommune, Brønderslev Kommune, Aalborg Kommune, Thisted Kommune, Morsø Kommune, Rebild Kommune, Vesthimmerland Kommune samt Mariagerfjord Kommune.</w:t>
      </w:r>
    </w:p>
    <w:p w:rsidR="000B40B6" w:rsidRPr="00353347" w:rsidRDefault="008D4AF7" w:rsidP="000B40B6">
      <w:pPr>
        <w:pStyle w:val="Overskrift1"/>
        <w:rPr>
          <w:rFonts w:asciiTheme="minorHAnsi" w:hAnsiTheme="minorHAnsi"/>
        </w:rPr>
      </w:pPr>
      <w:bookmarkStart w:id="1" w:name="_Toc518999582"/>
      <w:r w:rsidRPr="00353347">
        <w:rPr>
          <w:rFonts w:asciiTheme="minorHAnsi" w:hAnsiTheme="minorHAnsi"/>
        </w:rPr>
        <w:t>Baggrund og o</w:t>
      </w:r>
      <w:r w:rsidR="000B40B6" w:rsidRPr="00353347">
        <w:rPr>
          <w:rFonts w:asciiTheme="minorHAnsi" w:hAnsiTheme="minorHAnsi"/>
        </w:rPr>
        <w:t>verordnede krav</w:t>
      </w:r>
      <w:bookmarkEnd w:id="1"/>
    </w:p>
    <w:p w:rsidR="004A5C72" w:rsidRPr="00353347" w:rsidRDefault="000C3490" w:rsidP="00ED14BF">
      <w:pPr>
        <w:tabs>
          <w:tab w:val="left" w:pos="5400"/>
        </w:tabs>
        <w:jc w:val="both"/>
        <w:rPr>
          <w:rFonts w:asciiTheme="minorHAnsi" w:hAnsiTheme="minorHAnsi"/>
          <w:sz w:val="22"/>
          <w:szCs w:val="22"/>
        </w:rPr>
      </w:pPr>
      <w:r w:rsidRPr="00353347">
        <w:rPr>
          <w:rFonts w:asciiTheme="minorHAnsi" w:hAnsiTheme="minorHAnsi"/>
          <w:sz w:val="22"/>
          <w:szCs w:val="22"/>
        </w:rPr>
        <w:t>NT har i dag kun brugsretten på den nuværende kørende version</w:t>
      </w:r>
      <w:r w:rsidR="003C21A0" w:rsidRPr="00353347">
        <w:rPr>
          <w:rFonts w:asciiTheme="minorHAnsi" w:hAnsiTheme="minorHAnsi"/>
          <w:sz w:val="22"/>
          <w:szCs w:val="22"/>
        </w:rPr>
        <w:t xml:space="preserve"> af SBSYS</w:t>
      </w:r>
      <w:r w:rsidRPr="00353347">
        <w:rPr>
          <w:rFonts w:asciiTheme="minorHAnsi" w:hAnsiTheme="minorHAnsi"/>
          <w:sz w:val="22"/>
          <w:szCs w:val="22"/>
        </w:rPr>
        <w:t xml:space="preserve"> og kan ikke længere modtage opdateringer, service eller </w:t>
      </w:r>
      <w:r w:rsidR="001C7C8B" w:rsidRPr="00353347">
        <w:rPr>
          <w:rFonts w:asciiTheme="minorHAnsi" w:hAnsiTheme="minorHAnsi"/>
          <w:sz w:val="22"/>
          <w:szCs w:val="22"/>
        </w:rPr>
        <w:t xml:space="preserve">support på systemet. </w:t>
      </w:r>
      <w:r w:rsidR="005E5648" w:rsidRPr="00353347">
        <w:rPr>
          <w:rFonts w:asciiTheme="minorHAnsi" w:hAnsiTheme="minorHAnsi"/>
          <w:sz w:val="22"/>
          <w:szCs w:val="22"/>
        </w:rPr>
        <w:t>NT skal</w:t>
      </w:r>
      <w:r w:rsidR="00B23BE2" w:rsidRPr="00353347">
        <w:rPr>
          <w:rFonts w:asciiTheme="minorHAnsi" w:hAnsiTheme="minorHAnsi"/>
          <w:sz w:val="22"/>
          <w:szCs w:val="22"/>
        </w:rPr>
        <w:t xml:space="preserve"> </w:t>
      </w:r>
      <w:r w:rsidR="005F21BF" w:rsidRPr="00353347">
        <w:rPr>
          <w:rFonts w:asciiTheme="minorHAnsi" w:hAnsiTheme="minorHAnsi"/>
          <w:sz w:val="22"/>
          <w:szCs w:val="22"/>
        </w:rPr>
        <w:t xml:space="preserve">derfor </w:t>
      </w:r>
      <w:r w:rsidR="00B23BE2" w:rsidRPr="00353347">
        <w:rPr>
          <w:rFonts w:asciiTheme="minorHAnsi" w:hAnsiTheme="minorHAnsi"/>
          <w:sz w:val="22"/>
          <w:szCs w:val="22"/>
        </w:rPr>
        <w:t xml:space="preserve">indkøbe og implementere en ny </w:t>
      </w:r>
      <w:r w:rsidR="00FD1F69" w:rsidRPr="00353347">
        <w:rPr>
          <w:rFonts w:asciiTheme="minorHAnsi" w:hAnsiTheme="minorHAnsi"/>
          <w:sz w:val="22"/>
          <w:szCs w:val="22"/>
        </w:rPr>
        <w:t xml:space="preserve">ESDH </w:t>
      </w:r>
      <w:r w:rsidR="005932DF" w:rsidRPr="00353347">
        <w:rPr>
          <w:rFonts w:asciiTheme="minorHAnsi" w:hAnsiTheme="minorHAnsi"/>
          <w:sz w:val="22"/>
          <w:szCs w:val="22"/>
        </w:rPr>
        <w:t>løsning</w:t>
      </w:r>
      <w:r w:rsidR="001C7C8B" w:rsidRPr="00353347">
        <w:rPr>
          <w:rFonts w:asciiTheme="minorHAnsi" w:hAnsiTheme="minorHAnsi"/>
          <w:sz w:val="22"/>
          <w:szCs w:val="22"/>
        </w:rPr>
        <w:t>.</w:t>
      </w:r>
      <w:r w:rsidR="005E5648" w:rsidRPr="00353347">
        <w:rPr>
          <w:rFonts w:asciiTheme="minorHAnsi" w:hAnsiTheme="minorHAnsi"/>
          <w:sz w:val="22"/>
          <w:szCs w:val="22"/>
        </w:rPr>
        <w:t xml:space="preserve"> </w:t>
      </w:r>
      <w:r w:rsidR="001C7C8B" w:rsidRPr="00353347">
        <w:rPr>
          <w:rFonts w:asciiTheme="minorHAnsi" w:hAnsiTheme="minorHAnsi"/>
          <w:sz w:val="22"/>
          <w:szCs w:val="22"/>
        </w:rPr>
        <w:t>D</w:t>
      </w:r>
      <w:r w:rsidR="005E5648" w:rsidRPr="00353347">
        <w:rPr>
          <w:rFonts w:asciiTheme="minorHAnsi" w:hAnsiTheme="minorHAnsi"/>
          <w:sz w:val="22"/>
          <w:szCs w:val="22"/>
        </w:rPr>
        <w:t>er skal leveres drift, support</w:t>
      </w:r>
      <w:r w:rsidR="001477F9" w:rsidRPr="00353347">
        <w:rPr>
          <w:rFonts w:asciiTheme="minorHAnsi" w:hAnsiTheme="minorHAnsi"/>
          <w:sz w:val="22"/>
          <w:szCs w:val="22"/>
        </w:rPr>
        <w:t>, udvikling</w:t>
      </w:r>
      <w:r w:rsidR="005E5648" w:rsidRPr="00353347">
        <w:rPr>
          <w:rFonts w:asciiTheme="minorHAnsi" w:hAnsiTheme="minorHAnsi"/>
          <w:sz w:val="22"/>
          <w:szCs w:val="22"/>
        </w:rPr>
        <w:t xml:space="preserve"> samt vedligeholdelse </w:t>
      </w:r>
      <w:r w:rsidR="00B23BE2" w:rsidRPr="00353347">
        <w:rPr>
          <w:rFonts w:asciiTheme="minorHAnsi" w:hAnsiTheme="minorHAnsi"/>
          <w:sz w:val="22"/>
          <w:szCs w:val="22"/>
        </w:rPr>
        <w:t xml:space="preserve">i </w:t>
      </w:r>
      <w:r w:rsidR="003C4AAF" w:rsidRPr="00353347">
        <w:rPr>
          <w:rFonts w:asciiTheme="minorHAnsi" w:hAnsiTheme="minorHAnsi"/>
          <w:sz w:val="22"/>
          <w:szCs w:val="22"/>
        </w:rPr>
        <w:t>seks</w:t>
      </w:r>
      <w:r w:rsidR="00B23BE2" w:rsidRPr="00353347">
        <w:rPr>
          <w:rFonts w:asciiTheme="minorHAnsi" w:hAnsiTheme="minorHAnsi"/>
          <w:sz w:val="22"/>
          <w:szCs w:val="22"/>
        </w:rPr>
        <w:t xml:space="preserve"> år fra kontra</w:t>
      </w:r>
      <w:r w:rsidR="003D67D7" w:rsidRPr="00353347">
        <w:rPr>
          <w:rFonts w:asciiTheme="minorHAnsi" w:hAnsiTheme="minorHAnsi"/>
          <w:sz w:val="22"/>
          <w:szCs w:val="22"/>
        </w:rPr>
        <w:t>ktindgåelse</w:t>
      </w:r>
      <w:r w:rsidR="00B23BE2" w:rsidRPr="00353347">
        <w:rPr>
          <w:rFonts w:asciiTheme="minorHAnsi" w:hAnsiTheme="minorHAnsi"/>
          <w:sz w:val="22"/>
          <w:szCs w:val="22"/>
        </w:rPr>
        <w:t xml:space="preserve"> med mulighed for forlængelse af kontrakten</w:t>
      </w:r>
      <w:r w:rsidR="001C7C8B" w:rsidRPr="00353347">
        <w:rPr>
          <w:rFonts w:asciiTheme="minorHAnsi" w:hAnsiTheme="minorHAnsi"/>
          <w:sz w:val="22"/>
          <w:szCs w:val="22"/>
        </w:rPr>
        <w:t xml:space="preserve"> på hele ESDH løsningen</w:t>
      </w:r>
      <w:r w:rsidR="00B23BE2" w:rsidRPr="00353347">
        <w:rPr>
          <w:rFonts w:asciiTheme="minorHAnsi" w:hAnsiTheme="minorHAnsi"/>
          <w:sz w:val="22"/>
          <w:szCs w:val="22"/>
        </w:rPr>
        <w:t>.</w:t>
      </w:r>
    </w:p>
    <w:p w:rsidR="00533201" w:rsidRPr="00353347" w:rsidRDefault="00533201" w:rsidP="00ED14BF">
      <w:pPr>
        <w:tabs>
          <w:tab w:val="left" w:pos="5400"/>
        </w:tabs>
        <w:jc w:val="both"/>
        <w:rPr>
          <w:rFonts w:asciiTheme="minorHAnsi" w:hAnsiTheme="minorHAnsi"/>
          <w:sz w:val="22"/>
          <w:szCs w:val="22"/>
        </w:rPr>
      </w:pPr>
    </w:p>
    <w:p w:rsidR="00B731CA" w:rsidRPr="00353347" w:rsidRDefault="005932DF" w:rsidP="00ED14BF">
      <w:pPr>
        <w:tabs>
          <w:tab w:val="left" w:pos="5400"/>
        </w:tabs>
        <w:jc w:val="both"/>
        <w:rPr>
          <w:rFonts w:asciiTheme="minorHAnsi" w:hAnsiTheme="minorHAnsi"/>
          <w:sz w:val="22"/>
          <w:szCs w:val="22"/>
        </w:rPr>
      </w:pPr>
      <w:r w:rsidRPr="00353347">
        <w:rPr>
          <w:rFonts w:asciiTheme="minorHAnsi" w:hAnsiTheme="minorHAnsi"/>
          <w:sz w:val="22"/>
          <w:szCs w:val="22"/>
        </w:rPr>
        <w:t xml:space="preserve">Systemet skal understøtte en </w:t>
      </w:r>
      <w:r w:rsidR="004A5C72" w:rsidRPr="00353347">
        <w:rPr>
          <w:rFonts w:asciiTheme="minorHAnsi" w:hAnsiTheme="minorHAnsi"/>
          <w:sz w:val="22"/>
          <w:szCs w:val="22"/>
        </w:rPr>
        <w:t>effekti</w:t>
      </w:r>
      <w:r w:rsidRPr="00353347">
        <w:rPr>
          <w:rFonts w:asciiTheme="minorHAnsi" w:hAnsiTheme="minorHAnsi"/>
          <w:sz w:val="22"/>
          <w:szCs w:val="22"/>
        </w:rPr>
        <w:t>v sags</w:t>
      </w:r>
      <w:r w:rsidR="00844A9D" w:rsidRPr="00353347">
        <w:rPr>
          <w:rFonts w:asciiTheme="minorHAnsi" w:hAnsiTheme="minorHAnsi"/>
          <w:sz w:val="22"/>
          <w:szCs w:val="22"/>
        </w:rPr>
        <w:t>be</w:t>
      </w:r>
      <w:r w:rsidR="00603369" w:rsidRPr="00353347">
        <w:rPr>
          <w:rFonts w:asciiTheme="minorHAnsi" w:hAnsiTheme="minorHAnsi"/>
          <w:sz w:val="22"/>
          <w:szCs w:val="22"/>
        </w:rPr>
        <w:t>handling</w:t>
      </w:r>
      <w:r w:rsidR="00844A9D" w:rsidRPr="00353347">
        <w:rPr>
          <w:rFonts w:asciiTheme="minorHAnsi" w:hAnsiTheme="minorHAnsi"/>
          <w:sz w:val="22"/>
          <w:szCs w:val="22"/>
        </w:rPr>
        <w:t xml:space="preserve"> for </w:t>
      </w:r>
      <w:r w:rsidR="00431965" w:rsidRPr="00353347">
        <w:rPr>
          <w:rFonts w:asciiTheme="minorHAnsi" w:hAnsiTheme="minorHAnsi"/>
          <w:sz w:val="22"/>
          <w:szCs w:val="22"/>
        </w:rPr>
        <w:t xml:space="preserve">alle </w:t>
      </w:r>
      <w:r w:rsidR="00844A9D" w:rsidRPr="00353347">
        <w:rPr>
          <w:rFonts w:asciiTheme="minorHAnsi" w:hAnsiTheme="minorHAnsi"/>
          <w:sz w:val="22"/>
          <w:szCs w:val="22"/>
        </w:rPr>
        <w:t>NTs medarbejder</w:t>
      </w:r>
      <w:r w:rsidR="002E0B90" w:rsidRPr="00353347">
        <w:rPr>
          <w:rFonts w:asciiTheme="minorHAnsi" w:hAnsiTheme="minorHAnsi"/>
          <w:sz w:val="22"/>
          <w:szCs w:val="22"/>
        </w:rPr>
        <w:t>e</w:t>
      </w:r>
      <w:r w:rsidRPr="00353347">
        <w:rPr>
          <w:rFonts w:asciiTheme="minorHAnsi" w:hAnsiTheme="minorHAnsi"/>
          <w:sz w:val="22"/>
          <w:szCs w:val="22"/>
        </w:rPr>
        <w:t xml:space="preserve">, på en </w:t>
      </w:r>
      <w:r w:rsidR="00F24AE8" w:rsidRPr="00353347">
        <w:rPr>
          <w:rFonts w:asciiTheme="minorHAnsi" w:hAnsiTheme="minorHAnsi"/>
          <w:sz w:val="22"/>
          <w:szCs w:val="22"/>
        </w:rPr>
        <w:t>drift</w:t>
      </w:r>
      <w:r w:rsidR="003D404C" w:rsidRPr="00353347">
        <w:rPr>
          <w:rFonts w:asciiTheme="minorHAnsi" w:hAnsiTheme="minorHAnsi"/>
          <w:sz w:val="22"/>
          <w:szCs w:val="22"/>
        </w:rPr>
        <w:t>s</w:t>
      </w:r>
      <w:r w:rsidRPr="00353347">
        <w:rPr>
          <w:rFonts w:asciiTheme="minorHAnsi" w:hAnsiTheme="minorHAnsi"/>
          <w:sz w:val="22"/>
          <w:szCs w:val="22"/>
        </w:rPr>
        <w:t>sikker platform</w:t>
      </w:r>
      <w:r w:rsidR="004A5C72" w:rsidRPr="00353347">
        <w:rPr>
          <w:rFonts w:asciiTheme="minorHAnsi" w:hAnsiTheme="minorHAnsi"/>
          <w:sz w:val="22"/>
          <w:szCs w:val="22"/>
        </w:rPr>
        <w:t>.</w:t>
      </w:r>
      <w:r w:rsidR="00844A9D" w:rsidRPr="00353347">
        <w:rPr>
          <w:rFonts w:asciiTheme="minorHAnsi" w:hAnsiTheme="minorHAnsi"/>
          <w:sz w:val="22"/>
          <w:szCs w:val="22"/>
        </w:rPr>
        <w:t xml:space="preserve"> </w:t>
      </w:r>
      <w:r w:rsidR="00287BA6" w:rsidRPr="00353347">
        <w:rPr>
          <w:rFonts w:asciiTheme="minorHAnsi" w:hAnsiTheme="minorHAnsi"/>
          <w:sz w:val="22"/>
          <w:szCs w:val="22"/>
        </w:rPr>
        <w:t xml:space="preserve">Det nye </w:t>
      </w:r>
      <w:r w:rsidR="00844A9D" w:rsidRPr="00353347">
        <w:rPr>
          <w:rFonts w:asciiTheme="minorHAnsi" w:hAnsiTheme="minorHAnsi"/>
          <w:sz w:val="22"/>
          <w:szCs w:val="22"/>
        </w:rPr>
        <w:t>ESDH system</w:t>
      </w:r>
      <w:r w:rsidR="00287BA6" w:rsidRPr="00353347">
        <w:rPr>
          <w:rFonts w:asciiTheme="minorHAnsi" w:hAnsiTheme="minorHAnsi"/>
          <w:sz w:val="22"/>
          <w:szCs w:val="22"/>
        </w:rPr>
        <w:t xml:space="preserve"> skal samle </w:t>
      </w:r>
      <w:r w:rsidR="000F64E2" w:rsidRPr="00353347">
        <w:rPr>
          <w:rFonts w:asciiTheme="minorHAnsi" w:hAnsiTheme="minorHAnsi"/>
          <w:sz w:val="22"/>
          <w:szCs w:val="22"/>
        </w:rPr>
        <w:t xml:space="preserve">hele </w:t>
      </w:r>
      <w:r w:rsidR="00287BA6" w:rsidRPr="00353347">
        <w:rPr>
          <w:rFonts w:asciiTheme="minorHAnsi" w:hAnsiTheme="minorHAnsi"/>
          <w:sz w:val="22"/>
          <w:szCs w:val="22"/>
        </w:rPr>
        <w:t xml:space="preserve">NTs </w:t>
      </w:r>
      <w:r w:rsidR="00844A9D" w:rsidRPr="00353347">
        <w:rPr>
          <w:rFonts w:asciiTheme="minorHAnsi" w:hAnsiTheme="minorHAnsi"/>
          <w:sz w:val="22"/>
          <w:szCs w:val="22"/>
        </w:rPr>
        <w:t xml:space="preserve">journalisering </w:t>
      </w:r>
      <w:r w:rsidR="00287BA6" w:rsidRPr="00353347">
        <w:rPr>
          <w:rFonts w:asciiTheme="minorHAnsi" w:hAnsiTheme="minorHAnsi"/>
          <w:sz w:val="22"/>
          <w:szCs w:val="22"/>
        </w:rPr>
        <w:t xml:space="preserve">i en integreret </w:t>
      </w:r>
      <w:r w:rsidR="009D75AA" w:rsidRPr="00353347">
        <w:rPr>
          <w:rFonts w:asciiTheme="minorHAnsi" w:hAnsiTheme="minorHAnsi"/>
          <w:sz w:val="22"/>
          <w:szCs w:val="22"/>
        </w:rPr>
        <w:t xml:space="preserve">samt fleksibel </w:t>
      </w:r>
      <w:r w:rsidR="00287BA6" w:rsidRPr="00353347">
        <w:rPr>
          <w:rFonts w:asciiTheme="minorHAnsi" w:hAnsiTheme="minorHAnsi"/>
          <w:sz w:val="22"/>
          <w:szCs w:val="22"/>
        </w:rPr>
        <w:t>løsning.</w:t>
      </w:r>
      <w:r w:rsidR="008E1E9D" w:rsidRPr="00353347">
        <w:rPr>
          <w:rFonts w:asciiTheme="minorHAnsi" w:hAnsiTheme="minorHAnsi"/>
          <w:sz w:val="22"/>
          <w:szCs w:val="22"/>
        </w:rPr>
        <w:t xml:space="preserve"> Dette skal sikre at levering til </w:t>
      </w:r>
      <w:r w:rsidR="00863369" w:rsidRPr="00353347">
        <w:rPr>
          <w:rFonts w:asciiTheme="minorHAnsi" w:hAnsiTheme="minorHAnsi"/>
          <w:sz w:val="22"/>
          <w:szCs w:val="22"/>
        </w:rPr>
        <w:t>Rigsarkivet</w:t>
      </w:r>
      <w:r w:rsidR="008E1E9D" w:rsidRPr="00353347">
        <w:rPr>
          <w:rFonts w:asciiTheme="minorHAnsi" w:hAnsiTheme="minorHAnsi"/>
          <w:sz w:val="22"/>
          <w:szCs w:val="22"/>
        </w:rPr>
        <w:t xml:space="preserve"> kan foretages fra et system. Leverandøren </w:t>
      </w:r>
      <w:r w:rsidR="003C32D1" w:rsidRPr="00353347">
        <w:rPr>
          <w:rFonts w:asciiTheme="minorHAnsi" w:hAnsiTheme="minorHAnsi"/>
          <w:sz w:val="22"/>
          <w:szCs w:val="22"/>
        </w:rPr>
        <w:t>a</w:t>
      </w:r>
      <w:r w:rsidR="008E1E9D" w:rsidRPr="00353347">
        <w:rPr>
          <w:rFonts w:asciiTheme="minorHAnsi" w:hAnsiTheme="minorHAnsi"/>
          <w:sz w:val="22"/>
          <w:szCs w:val="22"/>
        </w:rPr>
        <w:t xml:space="preserve">f ESDH systemet skal have erfaring med aflevering til </w:t>
      </w:r>
      <w:r w:rsidR="00863369" w:rsidRPr="00353347">
        <w:rPr>
          <w:rFonts w:asciiTheme="minorHAnsi" w:hAnsiTheme="minorHAnsi"/>
          <w:sz w:val="22"/>
          <w:szCs w:val="22"/>
        </w:rPr>
        <w:t>Rigsarkivet</w:t>
      </w:r>
      <w:r w:rsidR="008E1E9D" w:rsidRPr="00353347">
        <w:rPr>
          <w:rFonts w:asciiTheme="minorHAnsi" w:hAnsiTheme="minorHAnsi"/>
          <w:sz w:val="22"/>
          <w:szCs w:val="22"/>
        </w:rPr>
        <w:t xml:space="preserve"> i de påkrævede formater samt </w:t>
      </w:r>
      <w:r w:rsidR="003C32D1" w:rsidRPr="00353347">
        <w:rPr>
          <w:rFonts w:asciiTheme="minorHAnsi" w:hAnsiTheme="minorHAnsi"/>
          <w:sz w:val="22"/>
          <w:szCs w:val="22"/>
        </w:rPr>
        <w:t xml:space="preserve">have leveret </w:t>
      </w:r>
      <w:r w:rsidR="008E1E9D" w:rsidRPr="00353347">
        <w:rPr>
          <w:rFonts w:asciiTheme="minorHAnsi" w:hAnsiTheme="minorHAnsi"/>
          <w:sz w:val="22"/>
          <w:szCs w:val="22"/>
        </w:rPr>
        <w:t xml:space="preserve">en tidligere godkendt </w:t>
      </w:r>
      <w:r w:rsidR="003C32D1" w:rsidRPr="00353347">
        <w:rPr>
          <w:rFonts w:asciiTheme="minorHAnsi" w:hAnsiTheme="minorHAnsi"/>
          <w:sz w:val="22"/>
          <w:szCs w:val="22"/>
        </w:rPr>
        <w:t xml:space="preserve">arkiveringsversion til </w:t>
      </w:r>
      <w:r w:rsidR="007622A7" w:rsidRPr="00353347">
        <w:rPr>
          <w:rFonts w:asciiTheme="minorHAnsi" w:hAnsiTheme="minorHAnsi"/>
          <w:sz w:val="22"/>
          <w:szCs w:val="22"/>
        </w:rPr>
        <w:t>Rigsarkivet</w:t>
      </w:r>
      <w:r w:rsidR="008E1E9D" w:rsidRPr="00353347">
        <w:rPr>
          <w:rFonts w:asciiTheme="minorHAnsi" w:hAnsiTheme="minorHAnsi"/>
          <w:sz w:val="22"/>
          <w:szCs w:val="22"/>
        </w:rPr>
        <w:t>.</w:t>
      </w:r>
    </w:p>
    <w:p w:rsidR="00BC1733" w:rsidRPr="00353347" w:rsidRDefault="00BC1733" w:rsidP="00ED14BF">
      <w:pPr>
        <w:tabs>
          <w:tab w:val="left" w:pos="5400"/>
        </w:tabs>
        <w:jc w:val="both"/>
        <w:rPr>
          <w:rFonts w:asciiTheme="minorHAnsi" w:hAnsiTheme="minorHAnsi"/>
          <w:sz w:val="22"/>
          <w:szCs w:val="22"/>
        </w:rPr>
      </w:pPr>
    </w:p>
    <w:p w:rsidR="005E5648" w:rsidRPr="00353347" w:rsidRDefault="00CE3F22" w:rsidP="00ED14BF">
      <w:pPr>
        <w:tabs>
          <w:tab w:val="left" w:pos="5400"/>
        </w:tabs>
        <w:jc w:val="both"/>
        <w:rPr>
          <w:rFonts w:asciiTheme="minorHAnsi" w:hAnsiTheme="minorHAnsi"/>
          <w:sz w:val="22"/>
          <w:szCs w:val="22"/>
        </w:rPr>
      </w:pPr>
      <w:r w:rsidRPr="00353347">
        <w:rPr>
          <w:rFonts w:asciiTheme="minorHAnsi" w:hAnsiTheme="minorHAnsi"/>
          <w:sz w:val="22"/>
          <w:szCs w:val="22"/>
        </w:rPr>
        <w:t>E</w:t>
      </w:r>
      <w:r w:rsidR="00B85478" w:rsidRPr="00353347">
        <w:rPr>
          <w:rFonts w:asciiTheme="minorHAnsi" w:hAnsiTheme="minorHAnsi"/>
          <w:sz w:val="22"/>
          <w:szCs w:val="22"/>
        </w:rPr>
        <w:t>t ø</w:t>
      </w:r>
      <w:r w:rsidR="00750709" w:rsidRPr="00353347">
        <w:rPr>
          <w:rFonts w:asciiTheme="minorHAnsi" w:hAnsiTheme="minorHAnsi"/>
          <w:sz w:val="22"/>
          <w:szCs w:val="22"/>
        </w:rPr>
        <w:t xml:space="preserve">get fokus på </w:t>
      </w:r>
      <w:r w:rsidR="00233B9B" w:rsidRPr="00353347">
        <w:rPr>
          <w:rFonts w:asciiTheme="minorHAnsi" w:hAnsiTheme="minorHAnsi"/>
          <w:sz w:val="22"/>
          <w:szCs w:val="22"/>
        </w:rPr>
        <w:t xml:space="preserve">projektorganisationen, </w:t>
      </w:r>
      <w:r w:rsidR="00431965" w:rsidRPr="00353347">
        <w:rPr>
          <w:rFonts w:asciiTheme="minorHAnsi" w:hAnsiTheme="minorHAnsi"/>
          <w:sz w:val="22"/>
          <w:szCs w:val="22"/>
        </w:rPr>
        <w:t xml:space="preserve">kundebehandling, </w:t>
      </w:r>
      <w:r w:rsidR="00E26D58" w:rsidRPr="00353347">
        <w:rPr>
          <w:rFonts w:asciiTheme="minorHAnsi" w:hAnsiTheme="minorHAnsi"/>
          <w:sz w:val="22"/>
          <w:szCs w:val="22"/>
        </w:rPr>
        <w:t xml:space="preserve">datasikkerhed samt de nye regler der </w:t>
      </w:r>
      <w:r w:rsidR="002E0B90" w:rsidRPr="00353347">
        <w:rPr>
          <w:rFonts w:asciiTheme="minorHAnsi" w:hAnsiTheme="minorHAnsi"/>
          <w:sz w:val="22"/>
          <w:szCs w:val="22"/>
        </w:rPr>
        <w:t xml:space="preserve">er fulgt med </w:t>
      </w:r>
      <w:r w:rsidR="00E26D58" w:rsidRPr="00353347">
        <w:rPr>
          <w:rFonts w:asciiTheme="minorHAnsi" w:hAnsiTheme="minorHAnsi"/>
          <w:sz w:val="22"/>
          <w:szCs w:val="22"/>
        </w:rPr>
        <w:t xml:space="preserve">GDPR, </w:t>
      </w:r>
      <w:r w:rsidRPr="00353347">
        <w:rPr>
          <w:rFonts w:asciiTheme="minorHAnsi" w:hAnsiTheme="minorHAnsi"/>
          <w:sz w:val="22"/>
          <w:szCs w:val="22"/>
        </w:rPr>
        <w:t xml:space="preserve">har </w:t>
      </w:r>
      <w:r w:rsidR="00E26D58" w:rsidRPr="00353347">
        <w:rPr>
          <w:rFonts w:asciiTheme="minorHAnsi" w:hAnsiTheme="minorHAnsi"/>
          <w:sz w:val="22"/>
          <w:szCs w:val="22"/>
        </w:rPr>
        <w:t>g</w:t>
      </w:r>
      <w:r w:rsidR="00431965" w:rsidRPr="00353347">
        <w:rPr>
          <w:rFonts w:asciiTheme="minorHAnsi" w:hAnsiTheme="minorHAnsi"/>
          <w:sz w:val="22"/>
          <w:szCs w:val="22"/>
        </w:rPr>
        <w:t>ivet</w:t>
      </w:r>
      <w:r w:rsidR="00E26D58" w:rsidRPr="00353347">
        <w:rPr>
          <w:rFonts w:asciiTheme="minorHAnsi" w:hAnsiTheme="minorHAnsi"/>
          <w:sz w:val="22"/>
          <w:szCs w:val="22"/>
        </w:rPr>
        <w:t xml:space="preserve"> behovet for </w:t>
      </w:r>
      <w:r w:rsidR="00431965" w:rsidRPr="00353347">
        <w:rPr>
          <w:rFonts w:asciiTheme="minorHAnsi" w:hAnsiTheme="minorHAnsi"/>
          <w:sz w:val="22"/>
          <w:szCs w:val="22"/>
        </w:rPr>
        <w:t xml:space="preserve">en </w:t>
      </w:r>
      <w:r w:rsidR="00686597" w:rsidRPr="00353347">
        <w:rPr>
          <w:rFonts w:asciiTheme="minorHAnsi" w:hAnsiTheme="minorHAnsi"/>
          <w:sz w:val="22"/>
          <w:szCs w:val="22"/>
        </w:rPr>
        <w:t>større funktionalitet</w:t>
      </w:r>
      <w:r w:rsidR="00533201" w:rsidRPr="00353347">
        <w:rPr>
          <w:rFonts w:asciiTheme="minorHAnsi" w:hAnsiTheme="minorHAnsi"/>
          <w:sz w:val="22"/>
          <w:szCs w:val="22"/>
        </w:rPr>
        <w:t xml:space="preserve">, men med en </w:t>
      </w:r>
      <w:r w:rsidR="00686597" w:rsidRPr="00353347">
        <w:rPr>
          <w:rFonts w:asciiTheme="minorHAnsi" w:hAnsiTheme="minorHAnsi"/>
          <w:sz w:val="22"/>
          <w:szCs w:val="22"/>
        </w:rPr>
        <w:t xml:space="preserve">mindre kompleksitet </w:t>
      </w:r>
      <w:r w:rsidR="00851ED7" w:rsidRPr="00353347">
        <w:rPr>
          <w:rFonts w:asciiTheme="minorHAnsi" w:hAnsiTheme="minorHAnsi"/>
          <w:sz w:val="22"/>
          <w:szCs w:val="22"/>
        </w:rPr>
        <w:t xml:space="preserve">i </w:t>
      </w:r>
      <w:r w:rsidR="00F24AE8" w:rsidRPr="00353347">
        <w:rPr>
          <w:rFonts w:asciiTheme="minorHAnsi" w:hAnsiTheme="minorHAnsi"/>
          <w:sz w:val="22"/>
          <w:szCs w:val="22"/>
        </w:rPr>
        <w:t xml:space="preserve">et </w:t>
      </w:r>
      <w:r w:rsidR="00E26D58" w:rsidRPr="00353347">
        <w:rPr>
          <w:rFonts w:asciiTheme="minorHAnsi" w:hAnsiTheme="minorHAnsi"/>
          <w:sz w:val="22"/>
          <w:szCs w:val="22"/>
        </w:rPr>
        <w:t>ESDH-system</w:t>
      </w:r>
      <w:r w:rsidR="00931A7E" w:rsidRPr="00353347">
        <w:rPr>
          <w:rFonts w:asciiTheme="minorHAnsi" w:hAnsiTheme="minorHAnsi"/>
          <w:sz w:val="22"/>
          <w:szCs w:val="22"/>
        </w:rPr>
        <w:t>,</w:t>
      </w:r>
      <w:r w:rsidR="00686597" w:rsidRPr="00353347">
        <w:rPr>
          <w:rFonts w:asciiTheme="minorHAnsi" w:hAnsiTheme="minorHAnsi"/>
          <w:sz w:val="22"/>
          <w:szCs w:val="22"/>
        </w:rPr>
        <w:t xml:space="preserve"> så </w:t>
      </w:r>
      <w:r w:rsidR="008D72D1" w:rsidRPr="00353347">
        <w:rPr>
          <w:rFonts w:asciiTheme="minorHAnsi" w:hAnsiTheme="minorHAnsi"/>
          <w:sz w:val="22"/>
          <w:szCs w:val="22"/>
        </w:rPr>
        <w:t>medarbejderne</w:t>
      </w:r>
      <w:r w:rsidR="00686597" w:rsidRPr="00353347">
        <w:rPr>
          <w:rFonts w:asciiTheme="minorHAnsi" w:hAnsiTheme="minorHAnsi"/>
          <w:sz w:val="22"/>
          <w:szCs w:val="22"/>
        </w:rPr>
        <w:t xml:space="preserve"> kan fokusere på kund</w:t>
      </w:r>
      <w:r w:rsidR="00931A7E" w:rsidRPr="00353347">
        <w:rPr>
          <w:rFonts w:asciiTheme="minorHAnsi" w:hAnsiTheme="minorHAnsi"/>
          <w:sz w:val="22"/>
          <w:szCs w:val="22"/>
        </w:rPr>
        <w:t>e</w:t>
      </w:r>
      <w:r w:rsidR="00DD2335" w:rsidRPr="00353347">
        <w:rPr>
          <w:rFonts w:asciiTheme="minorHAnsi" w:hAnsiTheme="minorHAnsi"/>
          <w:sz w:val="22"/>
          <w:szCs w:val="22"/>
        </w:rPr>
        <w:t>-</w:t>
      </w:r>
      <w:r w:rsidR="00E26D58" w:rsidRPr="00353347">
        <w:rPr>
          <w:rFonts w:asciiTheme="minorHAnsi" w:hAnsiTheme="minorHAnsi"/>
          <w:sz w:val="22"/>
          <w:szCs w:val="22"/>
        </w:rPr>
        <w:t xml:space="preserve"> og sags</w:t>
      </w:r>
      <w:r w:rsidR="00931A7E" w:rsidRPr="00353347">
        <w:rPr>
          <w:rFonts w:asciiTheme="minorHAnsi" w:hAnsiTheme="minorHAnsi"/>
          <w:sz w:val="22"/>
          <w:szCs w:val="22"/>
        </w:rPr>
        <w:t>be</w:t>
      </w:r>
      <w:r w:rsidR="00E26D58" w:rsidRPr="00353347">
        <w:rPr>
          <w:rFonts w:asciiTheme="minorHAnsi" w:hAnsiTheme="minorHAnsi"/>
          <w:sz w:val="22"/>
          <w:szCs w:val="22"/>
        </w:rPr>
        <w:t>handling</w:t>
      </w:r>
      <w:r w:rsidR="00851ED7" w:rsidRPr="00353347">
        <w:rPr>
          <w:rFonts w:asciiTheme="minorHAnsi" w:hAnsiTheme="minorHAnsi"/>
          <w:sz w:val="22"/>
          <w:szCs w:val="22"/>
        </w:rPr>
        <w:t xml:space="preserve"> og ikke administration</w:t>
      </w:r>
      <w:r w:rsidR="004F084D" w:rsidRPr="00353347">
        <w:rPr>
          <w:rFonts w:asciiTheme="minorHAnsi" w:hAnsiTheme="minorHAnsi"/>
          <w:sz w:val="22"/>
          <w:szCs w:val="22"/>
        </w:rPr>
        <w:t>en</w:t>
      </w:r>
      <w:r w:rsidR="00851ED7" w:rsidRPr="00353347">
        <w:rPr>
          <w:rFonts w:asciiTheme="minorHAnsi" w:hAnsiTheme="minorHAnsi"/>
          <w:sz w:val="22"/>
          <w:szCs w:val="22"/>
        </w:rPr>
        <w:t xml:space="preserve"> af selve </w:t>
      </w:r>
      <w:r w:rsidR="00E26D58" w:rsidRPr="00353347">
        <w:rPr>
          <w:rFonts w:asciiTheme="minorHAnsi" w:hAnsiTheme="minorHAnsi"/>
          <w:sz w:val="22"/>
          <w:szCs w:val="22"/>
        </w:rPr>
        <w:t>ESDH-systemet</w:t>
      </w:r>
      <w:r w:rsidR="00851ED7" w:rsidRPr="00353347">
        <w:rPr>
          <w:rFonts w:asciiTheme="minorHAnsi" w:hAnsiTheme="minorHAnsi"/>
          <w:sz w:val="22"/>
          <w:szCs w:val="22"/>
        </w:rPr>
        <w:t>.</w:t>
      </w:r>
    </w:p>
    <w:p w:rsidR="00986CEE" w:rsidRPr="00353347" w:rsidRDefault="00986CEE" w:rsidP="00ED14BF">
      <w:pPr>
        <w:tabs>
          <w:tab w:val="left" w:pos="5400"/>
        </w:tabs>
        <w:jc w:val="both"/>
        <w:rPr>
          <w:rFonts w:asciiTheme="minorHAnsi" w:hAnsiTheme="minorHAnsi"/>
          <w:sz w:val="22"/>
          <w:szCs w:val="22"/>
        </w:rPr>
      </w:pPr>
    </w:p>
    <w:p w:rsidR="00EE0C66" w:rsidRPr="00353347" w:rsidRDefault="00612B39" w:rsidP="00ED14BF">
      <w:pPr>
        <w:tabs>
          <w:tab w:val="left" w:pos="5400"/>
        </w:tabs>
        <w:jc w:val="both"/>
        <w:rPr>
          <w:rFonts w:asciiTheme="minorHAnsi" w:hAnsiTheme="minorHAnsi"/>
          <w:sz w:val="22"/>
          <w:szCs w:val="22"/>
        </w:rPr>
      </w:pPr>
      <w:r w:rsidRPr="00353347">
        <w:rPr>
          <w:rFonts w:asciiTheme="minorHAnsi" w:hAnsiTheme="minorHAnsi"/>
          <w:sz w:val="22"/>
          <w:szCs w:val="22"/>
        </w:rPr>
        <w:t>Der er beho</w:t>
      </w:r>
      <w:r w:rsidR="00EE0C66" w:rsidRPr="00353347">
        <w:rPr>
          <w:rFonts w:asciiTheme="minorHAnsi" w:hAnsiTheme="minorHAnsi"/>
          <w:sz w:val="22"/>
          <w:szCs w:val="22"/>
        </w:rPr>
        <w:t xml:space="preserve">v for en god integration til andre IT-systemer i NT, som </w:t>
      </w:r>
      <w:r w:rsidR="007B4B0A" w:rsidRPr="00353347">
        <w:rPr>
          <w:rFonts w:asciiTheme="minorHAnsi" w:hAnsiTheme="minorHAnsi"/>
          <w:sz w:val="22"/>
          <w:szCs w:val="22"/>
        </w:rPr>
        <w:t xml:space="preserve">eksempelvis </w:t>
      </w:r>
      <w:r w:rsidR="00EE0C66" w:rsidRPr="00353347">
        <w:rPr>
          <w:rFonts w:asciiTheme="minorHAnsi" w:hAnsiTheme="minorHAnsi"/>
          <w:sz w:val="22"/>
          <w:szCs w:val="22"/>
        </w:rPr>
        <w:t>Office 365, Dagsordenssystem, Kundehenvendelsessystem, Køreplansystem</w:t>
      </w:r>
      <w:r w:rsidR="00255B1A" w:rsidRPr="00353347">
        <w:rPr>
          <w:rFonts w:asciiTheme="minorHAnsi" w:hAnsiTheme="minorHAnsi"/>
          <w:sz w:val="22"/>
          <w:szCs w:val="22"/>
        </w:rPr>
        <w:t xml:space="preserve"> og Ethics (kontrakt- og udbudsprocesstyringssystem)</w:t>
      </w:r>
      <w:r w:rsidR="00EE0C66" w:rsidRPr="00353347">
        <w:rPr>
          <w:rFonts w:asciiTheme="minorHAnsi" w:hAnsiTheme="minorHAnsi"/>
          <w:sz w:val="22"/>
          <w:szCs w:val="22"/>
        </w:rPr>
        <w:t>.</w:t>
      </w:r>
      <w:r w:rsidR="006C745A" w:rsidRPr="00353347">
        <w:rPr>
          <w:rFonts w:asciiTheme="minorHAnsi" w:hAnsiTheme="minorHAnsi"/>
          <w:sz w:val="22"/>
          <w:szCs w:val="22"/>
        </w:rPr>
        <w:t xml:space="preserve"> </w:t>
      </w:r>
      <w:r w:rsidR="00F915C0" w:rsidRPr="00353347">
        <w:rPr>
          <w:rFonts w:asciiTheme="minorHAnsi" w:hAnsiTheme="minorHAnsi"/>
          <w:sz w:val="22"/>
          <w:szCs w:val="22"/>
        </w:rPr>
        <w:t>For h</w:t>
      </w:r>
      <w:r w:rsidR="006C745A" w:rsidRPr="00353347">
        <w:rPr>
          <w:rFonts w:asciiTheme="minorHAnsi" w:hAnsiTheme="minorHAnsi"/>
          <w:sz w:val="22"/>
          <w:szCs w:val="22"/>
        </w:rPr>
        <w:t>er</w:t>
      </w:r>
      <w:r w:rsidR="001B20F7" w:rsidRPr="00353347">
        <w:rPr>
          <w:rFonts w:asciiTheme="minorHAnsi" w:hAnsiTheme="minorHAnsi"/>
          <w:sz w:val="22"/>
          <w:szCs w:val="22"/>
        </w:rPr>
        <w:t xml:space="preserve"> igennem </w:t>
      </w:r>
      <w:r w:rsidR="00CE3F22" w:rsidRPr="00353347">
        <w:rPr>
          <w:rFonts w:asciiTheme="minorHAnsi" w:hAnsiTheme="minorHAnsi"/>
          <w:sz w:val="22"/>
          <w:szCs w:val="22"/>
        </w:rPr>
        <w:t>reducerer</w:t>
      </w:r>
      <w:r w:rsidR="006C745A" w:rsidRPr="00353347">
        <w:rPr>
          <w:rFonts w:asciiTheme="minorHAnsi" w:hAnsiTheme="minorHAnsi"/>
          <w:sz w:val="22"/>
          <w:szCs w:val="22"/>
        </w:rPr>
        <w:t xml:space="preserve"> medarbejdernes kunde</w:t>
      </w:r>
      <w:r w:rsidR="00CE3F22" w:rsidRPr="00353347">
        <w:rPr>
          <w:rFonts w:asciiTheme="minorHAnsi" w:hAnsiTheme="minorHAnsi"/>
          <w:sz w:val="22"/>
          <w:szCs w:val="22"/>
        </w:rPr>
        <w:t>-</w:t>
      </w:r>
      <w:r w:rsidR="006C745A" w:rsidRPr="00353347">
        <w:rPr>
          <w:rFonts w:asciiTheme="minorHAnsi" w:hAnsiTheme="minorHAnsi"/>
          <w:sz w:val="22"/>
          <w:szCs w:val="22"/>
        </w:rPr>
        <w:t xml:space="preserve"> og sagsbehandlingstid.</w:t>
      </w:r>
    </w:p>
    <w:p w:rsidR="006C745A" w:rsidRPr="00353347" w:rsidRDefault="006C745A" w:rsidP="00ED14BF">
      <w:pPr>
        <w:tabs>
          <w:tab w:val="left" w:pos="5400"/>
        </w:tabs>
        <w:jc w:val="both"/>
        <w:rPr>
          <w:rFonts w:asciiTheme="minorHAnsi" w:hAnsiTheme="minorHAnsi"/>
          <w:sz w:val="22"/>
          <w:szCs w:val="22"/>
        </w:rPr>
      </w:pPr>
    </w:p>
    <w:p w:rsidR="00335E30" w:rsidRPr="00353347" w:rsidRDefault="00335E30" w:rsidP="00ED14BF">
      <w:pPr>
        <w:tabs>
          <w:tab w:val="left" w:pos="5400"/>
        </w:tabs>
        <w:jc w:val="both"/>
        <w:rPr>
          <w:rFonts w:asciiTheme="minorHAnsi" w:hAnsiTheme="minorHAnsi"/>
          <w:sz w:val="22"/>
          <w:szCs w:val="22"/>
        </w:rPr>
      </w:pPr>
      <w:r w:rsidRPr="00353347">
        <w:rPr>
          <w:rFonts w:asciiTheme="minorHAnsi" w:hAnsiTheme="minorHAnsi"/>
          <w:sz w:val="22"/>
          <w:szCs w:val="22"/>
        </w:rPr>
        <w:t>Der nedsættes følgende projektorganisation:</w:t>
      </w:r>
    </w:p>
    <w:p w:rsidR="00E849A1" w:rsidRPr="00353347" w:rsidRDefault="00E849A1" w:rsidP="00ED14BF">
      <w:pPr>
        <w:tabs>
          <w:tab w:val="left" w:pos="5400"/>
        </w:tabs>
        <w:jc w:val="both"/>
        <w:rPr>
          <w:rFonts w:asciiTheme="minorHAnsi" w:hAnsiTheme="minorHAnsi"/>
          <w:sz w:val="22"/>
          <w:szCs w:val="22"/>
        </w:rPr>
      </w:pPr>
    </w:p>
    <w:p w:rsidR="00335E30" w:rsidRPr="00353347" w:rsidRDefault="00335E30" w:rsidP="00ED14BF">
      <w:pPr>
        <w:tabs>
          <w:tab w:val="left" w:pos="5400"/>
        </w:tabs>
        <w:jc w:val="both"/>
        <w:rPr>
          <w:rFonts w:asciiTheme="minorHAnsi" w:hAnsiTheme="minorHAnsi"/>
          <w:sz w:val="22"/>
          <w:szCs w:val="22"/>
        </w:rPr>
      </w:pPr>
      <w:r w:rsidRPr="00353347">
        <w:rPr>
          <w:rFonts w:asciiTheme="minorHAnsi" w:hAnsiTheme="minorHAnsi"/>
          <w:sz w:val="22"/>
          <w:szCs w:val="22"/>
        </w:rPr>
        <w:t>Projektejer: Erik Frederiksen (IT chef)</w:t>
      </w:r>
    </w:p>
    <w:p w:rsidR="00B07EBE" w:rsidRPr="00353347" w:rsidRDefault="00B07EBE" w:rsidP="00ED14BF">
      <w:pPr>
        <w:tabs>
          <w:tab w:val="left" w:pos="5400"/>
        </w:tabs>
        <w:jc w:val="both"/>
        <w:rPr>
          <w:rFonts w:asciiTheme="minorHAnsi" w:hAnsiTheme="minorHAnsi"/>
          <w:sz w:val="22"/>
          <w:szCs w:val="22"/>
        </w:rPr>
      </w:pPr>
      <w:r w:rsidRPr="00353347">
        <w:rPr>
          <w:rFonts w:asciiTheme="minorHAnsi" w:hAnsiTheme="minorHAnsi"/>
          <w:sz w:val="22"/>
          <w:szCs w:val="22"/>
        </w:rPr>
        <w:t xml:space="preserve">Projektleder: </w:t>
      </w:r>
      <w:r w:rsidR="005C7DC9" w:rsidRPr="00353347">
        <w:rPr>
          <w:rFonts w:asciiTheme="minorHAnsi" w:hAnsiTheme="minorHAnsi"/>
          <w:sz w:val="22"/>
          <w:szCs w:val="22"/>
        </w:rPr>
        <w:t>Susan</w:t>
      </w:r>
      <w:r w:rsidR="00EF32E0">
        <w:rPr>
          <w:rFonts w:asciiTheme="minorHAnsi" w:hAnsiTheme="minorHAnsi"/>
          <w:sz w:val="22"/>
          <w:szCs w:val="22"/>
        </w:rPr>
        <w:t xml:space="preserve"> Bundgaard</w:t>
      </w:r>
      <w:r w:rsidR="005C7DC9" w:rsidRPr="00353347">
        <w:rPr>
          <w:rFonts w:asciiTheme="minorHAnsi" w:hAnsiTheme="minorHAnsi"/>
          <w:sz w:val="22"/>
          <w:szCs w:val="22"/>
        </w:rPr>
        <w:t xml:space="preserve"> Jensen (NT)</w:t>
      </w:r>
    </w:p>
    <w:p w:rsidR="005C7DC9" w:rsidRPr="00353347" w:rsidRDefault="005C7DC9" w:rsidP="00ED14BF">
      <w:pPr>
        <w:tabs>
          <w:tab w:val="left" w:pos="5400"/>
        </w:tabs>
        <w:jc w:val="both"/>
        <w:rPr>
          <w:rFonts w:asciiTheme="minorHAnsi" w:hAnsiTheme="minorHAnsi"/>
          <w:sz w:val="22"/>
          <w:szCs w:val="22"/>
        </w:rPr>
      </w:pPr>
      <w:r w:rsidRPr="00353347">
        <w:rPr>
          <w:rFonts w:asciiTheme="minorHAnsi" w:hAnsiTheme="minorHAnsi"/>
          <w:sz w:val="22"/>
          <w:szCs w:val="22"/>
        </w:rPr>
        <w:t>IT-Konsulent: Johan Danielsen (NT)</w:t>
      </w:r>
    </w:p>
    <w:p w:rsidR="00B07EBE" w:rsidRPr="00353347" w:rsidRDefault="00B07EBE" w:rsidP="00ED14BF">
      <w:pPr>
        <w:tabs>
          <w:tab w:val="left" w:pos="5400"/>
        </w:tabs>
        <w:jc w:val="both"/>
        <w:rPr>
          <w:rFonts w:asciiTheme="minorHAnsi" w:hAnsiTheme="minorHAnsi"/>
          <w:sz w:val="22"/>
          <w:szCs w:val="22"/>
        </w:rPr>
      </w:pPr>
    </w:p>
    <w:p w:rsidR="00B32C1D" w:rsidRPr="00353347" w:rsidRDefault="00B32C1D" w:rsidP="00B32C1D">
      <w:pPr>
        <w:pStyle w:val="Overskrift1"/>
        <w:rPr>
          <w:rFonts w:asciiTheme="minorHAnsi" w:hAnsiTheme="minorHAnsi"/>
        </w:rPr>
      </w:pPr>
      <w:bookmarkStart w:id="2" w:name="_Toc518999583"/>
      <w:r w:rsidRPr="00353347">
        <w:rPr>
          <w:rFonts w:asciiTheme="minorHAnsi" w:hAnsiTheme="minorHAnsi"/>
        </w:rPr>
        <w:t>Generelle krav til nyt system</w:t>
      </w:r>
      <w:bookmarkEnd w:id="2"/>
    </w:p>
    <w:p w:rsidR="009069B6" w:rsidRPr="00353347" w:rsidRDefault="00FF29BE" w:rsidP="00ED14BF">
      <w:pPr>
        <w:tabs>
          <w:tab w:val="left" w:pos="5400"/>
        </w:tabs>
        <w:jc w:val="both"/>
        <w:rPr>
          <w:rFonts w:asciiTheme="minorHAnsi" w:hAnsiTheme="minorHAnsi"/>
          <w:sz w:val="22"/>
          <w:szCs w:val="22"/>
        </w:rPr>
      </w:pPr>
      <w:r w:rsidRPr="00353347">
        <w:rPr>
          <w:rFonts w:asciiTheme="minorHAnsi" w:hAnsiTheme="minorHAnsi"/>
          <w:sz w:val="22"/>
          <w:szCs w:val="22"/>
        </w:rPr>
        <w:t>Det er et overordnet krav</w:t>
      </w:r>
      <w:r w:rsidR="002E0B90" w:rsidRPr="00353347">
        <w:rPr>
          <w:rFonts w:asciiTheme="minorHAnsi" w:hAnsiTheme="minorHAnsi"/>
          <w:sz w:val="22"/>
          <w:szCs w:val="22"/>
        </w:rPr>
        <w:t>,</w:t>
      </w:r>
      <w:r w:rsidRPr="00353347">
        <w:rPr>
          <w:rFonts w:asciiTheme="minorHAnsi" w:hAnsiTheme="minorHAnsi"/>
          <w:sz w:val="22"/>
          <w:szCs w:val="22"/>
        </w:rPr>
        <w:t xml:space="preserve"> at den </w:t>
      </w:r>
      <w:r w:rsidR="002E57CA" w:rsidRPr="00353347">
        <w:rPr>
          <w:rFonts w:asciiTheme="minorHAnsi" w:hAnsiTheme="minorHAnsi"/>
          <w:sz w:val="22"/>
          <w:szCs w:val="22"/>
        </w:rPr>
        <w:t>teknologi</w:t>
      </w:r>
      <w:r w:rsidRPr="00353347">
        <w:rPr>
          <w:rFonts w:asciiTheme="minorHAnsi" w:hAnsiTheme="minorHAnsi"/>
          <w:sz w:val="22"/>
          <w:szCs w:val="22"/>
        </w:rPr>
        <w:t xml:space="preserve"> som implem</w:t>
      </w:r>
      <w:r w:rsidR="002E57CA" w:rsidRPr="00353347">
        <w:rPr>
          <w:rFonts w:asciiTheme="minorHAnsi" w:hAnsiTheme="minorHAnsi"/>
          <w:sz w:val="22"/>
          <w:szCs w:val="22"/>
        </w:rPr>
        <w:t>en</w:t>
      </w:r>
      <w:r w:rsidRPr="00353347">
        <w:rPr>
          <w:rFonts w:asciiTheme="minorHAnsi" w:hAnsiTheme="minorHAnsi"/>
          <w:sz w:val="22"/>
          <w:szCs w:val="22"/>
        </w:rPr>
        <w:t xml:space="preserve">teres, skal understøtte NTs behov for </w:t>
      </w:r>
      <w:r w:rsidR="00E502A1" w:rsidRPr="00353347">
        <w:rPr>
          <w:rFonts w:asciiTheme="minorHAnsi" w:hAnsiTheme="minorHAnsi"/>
          <w:sz w:val="22"/>
          <w:szCs w:val="22"/>
        </w:rPr>
        <w:t>journalisering</w:t>
      </w:r>
      <w:r w:rsidRPr="00353347">
        <w:rPr>
          <w:rFonts w:asciiTheme="minorHAnsi" w:hAnsiTheme="minorHAnsi"/>
          <w:sz w:val="22"/>
          <w:szCs w:val="22"/>
        </w:rPr>
        <w:t xml:space="preserve">. </w:t>
      </w:r>
      <w:r w:rsidR="00DD32E8" w:rsidRPr="00353347">
        <w:rPr>
          <w:rFonts w:asciiTheme="minorHAnsi" w:hAnsiTheme="minorHAnsi"/>
          <w:sz w:val="22"/>
          <w:szCs w:val="22"/>
        </w:rPr>
        <w:t>De overordnede succeskriterier er</w:t>
      </w:r>
      <w:r w:rsidR="002E0B90" w:rsidRPr="00353347">
        <w:rPr>
          <w:rFonts w:asciiTheme="minorHAnsi" w:hAnsiTheme="minorHAnsi"/>
          <w:sz w:val="22"/>
          <w:szCs w:val="22"/>
        </w:rPr>
        <w:t xml:space="preserve"> </w:t>
      </w:r>
      <w:r w:rsidR="00DD32E8" w:rsidRPr="00353347">
        <w:rPr>
          <w:rFonts w:asciiTheme="minorHAnsi" w:hAnsiTheme="minorHAnsi"/>
          <w:sz w:val="22"/>
          <w:szCs w:val="22"/>
        </w:rPr>
        <w:t xml:space="preserve">at </w:t>
      </w:r>
      <w:r w:rsidR="002E0B90" w:rsidRPr="00353347">
        <w:rPr>
          <w:rFonts w:asciiTheme="minorHAnsi" w:hAnsiTheme="minorHAnsi"/>
          <w:sz w:val="22"/>
          <w:szCs w:val="22"/>
        </w:rPr>
        <w:t xml:space="preserve">få </w:t>
      </w:r>
      <w:r w:rsidR="00DD32E8" w:rsidRPr="00353347">
        <w:rPr>
          <w:rFonts w:asciiTheme="minorHAnsi" w:hAnsiTheme="minorHAnsi"/>
          <w:sz w:val="22"/>
          <w:szCs w:val="22"/>
        </w:rPr>
        <w:t>nedbr</w:t>
      </w:r>
      <w:r w:rsidR="002E0B90" w:rsidRPr="00353347">
        <w:rPr>
          <w:rFonts w:asciiTheme="minorHAnsi" w:hAnsiTheme="minorHAnsi"/>
          <w:sz w:val="22"/>
          <w:szCs w:val="22"/>
        </w:rPr>
        <w:t>agt</w:t>
      </w:r>
      <w:r w:rsidR="00DD32E8" w:rsidRPr="00353347">
        <w:rPr>
          <w:rFonts w:asciiTheme="minorHAnsi" w:hAnsiTheme="minorHAnsi"/>
          <w:sz w:val="22"/>
          <w:szCs w:val="22"/>
        </w:rPr>
        <w:t xml:space="preserve"> </w:t>
      </w:r>
      <w:r w:rsidR="003A28E2" w:rsidRPr="00353347">
        <w:rPr>
          <w:rFonts w:asciiTheme="minorHAnsi" w:hAnsiTheme="minorHAnsi"/>
          <w:sz w:val="22"/>
          <w:szCs w:val="22"/>
        </w:rPr>
        <w:t>sagsbehandlingstiden</w:t>
      </w:r>
      <w:r w:rsidR="00DD32E8" w:rsidRPr="00353347">
        <w:rPr>
          <w:rFonts w:asciiTheme="minorHAnsi" w:hAnsiTheme="minorHAnsi"/>
          <w:sz w:val="22"/>
          <w:szCs w:val="22"/>
        </w:rPr>
        <w:t xml:space="preserve">, forenkle </w:t>
      </w:r>
      <w:r w:rsidR="003A28E2" w:rsidRPr="00353347">
        <w:rPr>
          <w:rFonts w:asciiTheme="minorHAnsi" w:hAnsiTheme="minorHAnsi"/>
          <w:sz w:val="22"/>
          <w:szCs w:val="22"/>
        </w:rPr>
        <w:t>sagsbehandlingen</w:t>
      </w:r>
      <w:r w:rsidR="00DD32E8" w:rsidRPr="00353347">
        <w:rPr>
          <w:rFonts w:asciiTheme="minorHAnsi" w:hAnsiTheme="minorHAnsi"/>
          <w:sz w:val="22"/>
          <w:szCs w:val="22"/>
        </w:rPr>
        <w:t xml:space="preserve"> samt arbejdsgange for brugerne af systemet.</w:t>
      </w:r>
      <w:r w:rsidR="002E57CA" w:rsidRPr="00353347">
        <w:rPr>
          <w:rFonts w:asciiTheme="minorHAnsi" w:hAnsiTheme="minorHAnsi"/>
          <w:sz w:val="22"/>
          <w:szCs w:val="22"/>
        </w:rPr>
        <w:t xml:space="preserve"> Løsning skal kunne bruges af alle </w:t>
      </w:r>
      <w:r w:rsidR="00CB26D7" w:rsidRPr="00353347">
        <w:rPr>
          <w:rFonts w:asciiTheme="minorHAnsi" w:hAnsiTheme="minorHAnsi"/>
          <w:sz w:val="22"/>
          <w:szCs w:val="22"/>
        </w:rPr>
        <w:t>medarbejdere</w:t>
      </w:r>
      <w:r w:rsidR="002E57CA" w:rsidRPr="00353347">
        <w:rPr>
          <w:rFonts w:asciiTheme="minorHAnsi" w:hAnsiTheme="minorHAnsi"/>
          <w:sz w:val="22"/>
          <w:szCs w:val="22"/>
        </w:rPr>
        <w:t xml:space="preserve"> på tværs af NTs </w:t>
      </w:r>
      <w:r w:rsidR="00CE4379" w:rsidRPr="00353347">
        <w:rPr>
          <w:rFonts w:asciiTheme="minorHAnsi" w:hAnsiTheme="minorHAnsi"/>
          <w:sz w:val="22"/>
          <w:szCs w:val="22"/>
        </w:rPr>
        <w:t>organisation.</w:t>
      </w:r>
    </w:p>
    <w:p w:rsidR="00C75B62" w:rsidRPr="00353347" w:rsidRDefault="00C75B62" w:rsidP="00ED14BF">
      <w:pPr>
        <w:tabs>
          <w:tab w:val="left" w:pos="5400"/>
        </w:tabs>
        <w:jc w:val="both"/>
        <w:rPr>
          <w:rFonts w:asciiTheme="minorHAnsi" w:hAnsiTheme="minorHAnsi"/>
          <w:sz w:val="22"/>
          <w:szCs w:val="22"/>
        </w:rPr>
      </w:pPr>
    </w:p>
    <w:p w:rsidR="00CA0778" w:rsidRPr="00353347" w:rsidRDefault="00CA0778" w:rsidP="00CA0778">
      <w:pPr>
        <w:tabs>
          <w:tab w:val="left" w:pos="5400"/>
        </w:tabs>
        <w:jc w:val="both"/>
        <w:rPr>
          <w:rFonts w:asciiTheme="minorHAnsi" w:hAnsiTheme="minorHAnsi"/>
          <w:sz w:val="22"/>
          <w:szCs w:val="22"/>
        </w:rPr>
      </w:pPr>
      <w:r w:rsidRPr="00353347">
        <w:rPr>
          <w:rFonts w:asciiTheme="minorHAnsi" w:hAnsiTheme="minorHAnsi"/>
          <w:sz w:val="22"/>
          <w:szCs w:val="22"/>
        </w:rPr>
        <w:t>Sager fra SBSYS skal kunne overføres til det nye ESDH system, så SBSYS systemet kan tages helt ud af drift.</w:t>
      </w:r>
    </w:p>
    <w:p w:rsidR="00CA0778" w:rsidRPr="00353347" w:rsidRDefault="00CA0778" w:rsidP="00ED14BF">
      <w:pPr>
        <w:tabs>
          <w:tab w:val="left" w:pos="5400"/>
        </w:tabs>
        <w:jc w:val="both"/>
        <w:rPr>
          <w:rFonts w:asciiTheme="minorHAnsi" w:hAnsiTheme="minorHAnsi"/>
          <w:sz w:val="22"/>
          <w:szCs w:val="22"/>
        </w:rPr>
      </w:pPr>
    </w:p>
    <w:p w:rsidR="009A1A2D" w:rsidRPr="00353347" w:rsidRDefault="009A1A2D" w:rsidP="00ED14BF">
      <w:pPr>
        <w:tabs>
          <w:tab w:val="left" w:pos="5400"/>
        </w:tabs>
        <w:jc w:val="both"/>
        <w:rPr>
          <w:rFonts w:asciiTheme="minorHAnsi" w:hAnsiTheme="minorHAnsi"/>
          <w:sz w:val="22"/>
          <w:szCs w:val="22"/>
        </w:rPr>
      </w:pPr>
      <w:r w:rsidRPr="00353347">
        <w:rPr>
          <w:rFonts w:asciiTheme="minorHAnsi" w:hAnsiTheme="minorHAnsi"/>
          <w:sz w:val="22"/>
          <w:szCs w:val="22"/>
        </w:rPr>
        <w:t>Det skal vær</w:t>
      </w:r>
      <w:r w:rsidR="003C32D1" w:rsidRPr="00353347">
        <w:rPr>
          <w:rFonts w:asciiTheme="minorHAnsi" w:hAnsiTheme="minorHAnsi"/>
          <w:sz w:val="22"/>
          <w:szCs w:val="22"/>
        </w:rPr>
        <w:t>e</w:t>
      </w:r>
      <w:r w:rsidRPr="00353347">
        <w:rPr>
          <w:rFonts w:asciiTheme="minorHAnsi" w:hAnsiTheme="minorHAnsi"/>
          <w:sz w:val="22"/>
          <w:szCs w:val="22"/>
        </w:rPr>
        <w:t xml:space="preserve"> muligt at sikre </w:t>
      </w:r>
      <w:r w:rsidR="00B14E1E" w:rsidRPr="00353347">
        <w:rPr>
          <w:rFonts w:asciiTheme="minorHAnsi" w:hAnsiTheme="minorHAnsi"/>
          <w:sz w:val="22"/>
          <w:szCs w:val="22"/>
        </w:rPr>
        <w:t xml:space="preserve">særlige </w:t>
      </w:r>
      <w:r w:rsidRPr="00353347">
        <w:rPr>
          <w:rFonts w:asciiTheme="minorHAnsi" w:hAnsiTheme="minorHAnsi"/>
          <w:sz w:val="22"/>
          <w:szCs w:val="22"/>
        </w:rPr>
        <w:t>persondata yderligere</w:t>
      </w:r>
      <w:r w:rsidR="00B14E1E" w:rsidRPr="00353347">
        <w:rPr>
          <w:rFonts w:asciiTheme="minorHAnsi" w:hAnsiTheme="minorHAnsi"/>
          <w:sz w:val="22"/>
          <w:szCs w:val="22"/>
        </w:rPr>
        <w:t xml:space="preserve"> i en sag</w:t>
      </w:r>
      <w:r w:rsidRPr="00353347">
        <w:rPr>
          <w:rFonts w:asciiTheme="minorHAnsi" w:hAnsiTheme="minorHAnsi"/>
          <w:sz w:val="22"/>
          <w:szCs w:val="22"/>
        </w:rPr>
        <w:t xml:space="preserve">, så kun personer med </w:t>
      </w:r>
      <w:r w:rsidR="00FB2DEB" w:rsidRPr="00353347">
        <w:rPr>
          <w:rFonts w:asciiTheme="minorHAnsi" w:hAnsiTheme="minorHAnsi"/>
          <w:sz w:val="22"/>
          <w:szCs w:val="22"/>
        </w:rPr>
        <w:t>arbejdsrelaterede</w:t>
      </w:r>
      <w:r w:rsidRPr="00353347">
        <w:rPr>
          <w:rFonts w:asciiTheme="minorHAnsi" w:hAnsiTheme="minorHAnsi"/>
          <w:sz w:val="22"/>
          <w:szCs w:val="22"/>
        </w:rPr>
        <w:t xml:space="preserve"> behov kan tilgå </w:t>
      </w:r>
      <w:r w:rsidR="00FB2DEB" w:rsidRPr="00353347">
        <w:rPr>
          <w:rFonts w:asciiTheme="minorHAnsi" w:hAnsiTheme="minorHAnsi"/>
          <w:sz w:val="22"/>
          <w:szCs w:val="22"/>
        </w:rPr>
        <w:t>o</w:t>
      </w:r>
      <w:r w:rsidRPr="00353347">
        <w:rPr>
          <w:rFonts w:asciiTheme="minorHAnsi" w:hAnsiTheme="minorHAnsi"/>
          <w:sz w:val="22"/>
          <w:szCs w:val="22"/>
        </w:rPr>
        <w:t>plysninger</w:t>
      </w:r>
      <w:r w:rsidR="00FB2DEB" w:rsidRPr="00353347">
        <w:rPr>
          <w:rFonts w:asciiTheme="minorHAnsi" w:hAnsiTheme="minorHAnsi"/>
          <w:sz w:val="22"/>
          <w:szCs w:val="22"/>
        </w:rPr>
        <w:t>ne</w:t>
      </w:r>
      <w:r w:rsidRPr="00353347">
        <w:rPr>
          <w:rFonts w:asciiTheme="minorHAnsi" w:hAnsiTheme="minorHAnsi"/>
          <w:sz w:val="22"/>
          <w:szCs w:val="22"/>
        </w:rPr>
        <w:t>. I forbindelser med indsigelser</w:t>
      </w:r>
      <w:r w:rsidR="00C87F1D" w:rsidRPr="00353347">
        <w:rPr>
          <w:rFonts w:asciiTheme="minorHAnsi" w:hAnsiTheme="minorHAnsi"/>
          <w:sz w:val="22"/>
          <w:szCs w:val="22"/>
        </w:rPr>
        <w:t xml:space="preserve"> og ønske om sletning</w:t>
      </w:r>
      <w:r w:rsidRPr="00353347">
        <w:rPr>
          <w:rFonts w:asciiTheme="minorHAnsi" w:hAnsiTheme="minorHAnsi"/>
          <w:sz w:val="22"/>
          <w:szCs w:val="22"/>
        </w:rPr>
        <w:t xml:space="preserve"> skal der kunne fremsøges</w:t>
      </w:r>
      <w:r w:rsidR="00B14E1E" w:rsidRPr="00353347">
        <w:rPr>
          <w:rFonts w:asciiTheme="minorHAnsi" w:hAnsiTheme="minorHAnsi"/>
          <w:sz w:val="22"/>
          <w:szCs w:val="22"/>
        </w:rPr>
        <w:t xml:space="preserve"> </w:t>
      </w:r>
      <w:r w:rsidRPr="00353347">
        <w:rPr>
          <w:rFonts w:asciiTheme="minorHAnsi" w:hAnsiTheme="minorHAnsi"/>
          <w:sz w:val="22"/>
          <w:szCs w:val="22"/>
        </w:rPr>
        <w:t>data på tværs af disse sikrede persondata</w:t>
      </w:r>
      <w:r w:rsidR="00B14E1E" w:rsidRPr="00353347">
        <w:rPr>
          <w:rFonts w:asciiTheme="minorHAnsi" w:hAnsiTheme="minorHAnsi"/>
          <w:sz w:val="22"/>
          <w:szCs w:val="22"/>
        </w:rPr>
        <w:t>, med en særlig type brugerrolle.</w:t>
      </w:r>
    </w:p>
    <w:p w:rsidR="009A1A2D" w:rsidRPr="00353347" w:rsidRDefault="009A1A2D" w:rsidP="00ED14BF">
      <w:pPr>
        <w:tabs>
          <w:tab w:val="left" w:pos="5400"/>
        </w:tabs>
        <w:jc w:val="both"/>
        <w:rPr>
          <w:rFonts w:asciiTheme="minorHAnsi" w:hAnsiTheme="minorHAnsi"/>
          <w:sz w:val="22"/>
          <w:szCs w:val="22"/>
        </w:rPr>
      </w:pPr>
    </w:p>
    <w:p w:rsidR="00AC4483" w:rsidRPr="00353347" w:rsidRDefault="00AC4483" w:rsidP="00ED14BF">
      <w:pPr>
        <w:tabs>
          <w:tab w:val="left" w:pos="5400"/>
        </w:tabs>
        <w:jc w:val="both"/>
        <w:rPr>
          <w:rFonts w:asciiTheme="minorHAnsi" w:hAnsiTheme="minorHAnsi"/>
          <w:sz w:val="22"/>
          <w:szCs w:val="22"/>
        </w:rPr>
      </w:pPr>
      <w:r w:rsidRPr="00353347">
        <w:rPr>
          <w:rFonts w:asciiTheme="minorHAnsi" w:hAnsiTheme="minorHAnsi"/>
          <w:sz w:val="22"/>
          <w:szCs w:val="22"/>
        </w:rPr>
        <w:t>ESDH systemet skal have en velfungerende søgefunktion</w:t>
      </w:r>
      <w:r w:rsidR="002C0F7D" w:rsidRPr="00353347">
        <w:rPr>
          <w:rFonts w:asciiTheme="minorHAnsi" w:hAnsiTheme="minorHAnsi"/>
          <w:sz w:val="22"/>
          <w:szCs w:val="22"/>
        </w:rPr>
        <w:t>, der også kan søge på tekste</w:t>
      </w:r>
      <w:r w:rsidR="001340F8" w:rsidRPr="00353347">
        <w:rPr>
          <w:rFonts w:asciiTheme="minorHAnsi" w:hAnsiTheme="minorHAnsi"/>
          <w:sz w:val="22"/>
          <w:szCs w:val="22"/>
        </w:rPr>
        <w:t>r</w:t>
      </w:r>
      <w:r w:rsidR="002C0F7D" w:rsidRPr="00353347">
        <w:rPr>
          <w:rFonts w:asciiTheme="minorHAnsi" w:hAnsiTheme="minorHAnsi"/>
          <w:sz w:val="22"/>
          <w:szCs w:val="22"/>
        </w:rPr>
        <w:t xml:space="preserve"> i de journaliserede dokumenter.</w:t>
      </w:r>
    </w:p>
    <w:p w:rsidR="003A43BC" w:rsidRPr="00353347" w:rsidRDefault="003A43BC" w:rsidP="00ED14BF">
      <w:pPr>
        <w:tabs>
          <w:tab w:val="left" w:pos="5400"/>
        </w:tabs>
        <w:jc w:val="both"/>
        <w:rPr>
          <w:rFonts w:asciiTheme="minorHAnsi" w:hAnsiTheme="minorHAnsi"/>
          <w:sz w:val="22"/>
          <w:szCs w:val="22"/>
        </w:rPr>
      </w:pPr>
    </w:p>
    <w:p w:rsidR="001340F8" w:rsidRPr="00353347" w:rsidRDefault="00D453DA" w:rsidP="00ED14BF">
      <w:pPr>
        <w:tabs>
          <w:tab w:val="left" w:pos="5400"/>
        </w:tabs>
        <w:jc w:val="both"/>
        <w:rPr>
          <w:rFonts w:asciiTheme="minorHAnsi" w:hAnsiTheme="minorHAnsi"/>
          <w:sz w:val="22"/>
          <w:szCs w:val="22"/>
        </w:rPr>
      </w:pPr>
      <w:r w:rsidRPr="00353347">
        <w:rPr>
          <w:rFonts w:asciiTheme="minorHAnsi" w:hAnsiTheme="minorHAnsi"/>
          <w:sz w:val="22"/>
          <w:szCs w:val="22"/>
        </w:rPr>
        <w:t xml:space="preserve">Systemet skal kunne administreres og opdateres let i et samlet administrationsmodul, hvor det blandt andet er muligt at </w:t>
      </w:r>
      <w:r w:rsidR="001340F8" w:rsidRPr="00353347">
        <w:rPr>
          <w:rFonts w:asciiTheme="minorHAnsi" w:hAnsiTheme="minorHAnsi"/>
          <w:sz w:val="22"/>
          <w:szCs w:val="22"/>
        </w:rPr>
        <w:t>administrere nye brugere.</w:t>
      </w:r>
    </w:p>
    <w:p w:rsidR="000247DF" w:rsidRPr="00353347" w:rsidRDefault="000247DF" w:rsidP="00ED14BF">
      <w:pPr>
        <w:tabs>
          <w:tab w:val="left" w:pos="5400"/>
        </w:tabs>
        <w:jc w:val="both"/>
        <w:rPr>
          <w:rFonts w:asciiTheme="minorHAnsi" w:hAnsiTheme="minorHAnsi"/>
          <w:sz w:val="22"/>
          <w:szCs w:val="22"/>
        </w:rPr>
      </w:pPr>
    </w:p>
    <w:p w:rsidR="000247DF" w:rsidRPr="00353347" w:rsidRDefault="000247DF" w:rsidP="000247DF">
      <w:pPr>
        <w:tabs>
          <w:tab w:val="left" w:pos="5400"/>
        </w:tabs>
        <w:jc w:val="both"/>
        <w:rPr>
          <w:rFonts w:asciiTheme="minorHAnsi" w:hAnsiTheme="minorHAnsi"/>
          <w:sz w:val="22"/>
          <w:szCs w:val="22"/>
        </w:rPr>
      </w:pPr>
      <w:r w:rsidRPr="00353347">
        <w:rPr>
          <w:rFonts w:asciiTheme="minorHAnsi" w:hAnsiTheme="minorHAnsi"/>
          <w:sz w:val="22"/>
          <w:szCs w:val="22"/>
        </w:rPr>
        <w:t>Login må gerne være understøttet af single-sign-on integration til NTs Microsoft Active Directory (AD). Systemet skal være rollebasseret og brugeradministrationen skal kunne håndteres af NTs egen IT-support. Aktiviteter i ESDH systemet skal logges jf. lov samt leve op til de nye krav der er gældende for den nye EU Persondataforordning (GDPR).</w:t>
      </w:r>
    </w:p>
    <w:p w:rsidR="001340F8" w:rsidRPr="00353347" w:rsidRDefault="001340F8" w:rsidP="00ED14BF">
      <w:pPr>
        <w:tabs>
          <w:tab w:val="left" w:pos="5400"/>
        </w:tabs>
        <w:jc w:val="both"/>
        <w:rPr>
          <w:rFonts w:asciiTheme="minorHAnsi" w:hAnsiTheme="minorHAnsi"/>
          <w:sz w:val="22"/>
          <w:szCs w:val="22"/>
        </w:rPr>
      </w:pPr>
    </w:p>
    <w:p w:rsidR="001340F8" w:rsidRPr="00353347" w:rsidRDefault="0024073C" w:rsidP="00F44AA3">
      <w:pPr>
        <w:tabs>
          <w:tab w:val="left" w:pos="5400"/>
        </w:tabs>
        <w:jc w:val="both"/>
        <w:rPr>
          <w:rFonts w:asciiTheme="minorHAnsi" w:hAnsiTheme="minorHAnsi"/>
          <w:sz w:val="22"/>
          <w:szCs w:val="22"/>
        </w:rPr>
      </w:pPr>
      <w:r w:rsidRPr="00353347">
        <w:rPr>
          <w:rFonts w:asciiTheme="minorHAnsi" w:hAnsiTheme="minorHAnsi"/>
          <w:sz w:val="22"/>
          <w:szCs w:val="22"/>
        </w:rPr>
        <w:t>Leverandøren skal kunne aflevere data</w:t>
      </w:r>
      <w:r w:rsidR="00874A21" w:rsidRPr="00353347">
        <w:rPr>
          <w:rFonts w:asciiTheme="minorHAnsi" w:hAnsiTheme="minorHAnsi"/>
          <w:sz w:val="22"/>
          <w:szCs w:val="22"/>
        </w:rPr>
        <w:t xml:space="preserve"> til </w:t>
      </w:r>
      <w:r w:rsidR="007622A7" w:rsidRPr="00353347">
        <w:rPr>
          <w:rFonts w:asciiTheme="minorHAnsi" w:hAnsiTheme="minorHAnsi"/>
          <w:sz w:val="22"/>
          <w:szCs w:val="22"/>
        </w:rPr>
        <w:t>Rigsarkivet</w:t>
      </w:r>
      <w:r w:rsidR="00874A21" w:rsidRPr="00353347">
        <w:rPr>
          <w:rFonts w:asciiTheme="minorHAnsi" w:hAnsiTheme="minorHAnsi"/>
          <w:sz w:val="22"/>
          <w:szCs w:val="22"/>
        </w:rPr>
        <w:t xml:space="preserve"> hvert </w:t>
      </w:r>
      <w:r w:rsidR="00990594" w:rsidRPr="00353347">
        <w:rPr>
          <w:rFonts w:asciiTheme="minorHAnsi" w:hAnsiTheme="minorHAnsi"/>
          <w:sz w:val="22"/>
          <w:szCs w:val="22"/>
        </w:rPr>
        <w:t xml:space="preserve">3 </w:t>
      </w:r>
      <w:r w:rsidR="00874A21" w:rsidRPr="00353347">
        <w:rPr>
          <w:rFonts w:asciiTheme="minorHAnsi" w:hAnsiTheme="minorHAnsi"/>
          <w:sz w:val="22"/>
          <w:szCs w:val="22"/>
        </w:rPr>
        <w:t>år.</w:t>
      </w:r>
    </w:p>
    <w:p w:rsidR="00564426" w:rsidRPr="00353347" w:rsidRDefault="00564426" w:rsidP="00F44AA3">
      <w:pPr>
        <w:tabs>
          <w:tab w:val="left" w:pos="5400"/>
        </w:tabs>
        <w:jc w:val="both"/>
        <w:rPr>
          <w:rFonts w:asciiTheme="minorHAnsi" w:hAnsiTheme="minorHAnsi"/>
          <w:sz w:val="22"/>
          <w:szCs w:val="22"/>
        </w:rPr>
      </w:pPr>
    </w:p>
    <w:p w:rsidR="00564426" w:rsidRPr="00353347" w:rsidRDefault="00CC03E8" w:rsidP="00F44AA3">
      <w:pPr>
        <w:tabs>
          <w:tab w:val="left" w:pos="5400"/>
        </w:tabs>
        <w:jc w:val="both"/>
        <w:rPr>
          <w:rFonts w:asciiTheme="minorHAnsi" w:hAnsiTheme="minorHAnsi"/>
          <w:sz w:val="22"/>
          <w:szCs w:val="22"/>
        </w:rPr>
      </w:pPr>
      <w:r w:rsidRPr="00353347">
        <w:rPr>
          <w:rFonts w:asciiTheme="minorHAnsi" w:hAnsiTheme="minorHAnsi"/>
          <w:sz w:val="22"/>
          <w:szCs w:val="22"/>
        </w:rPr>
        <w:t>Tilbudsgiver skal angive forventet timeforbrug til planlægning, implementering og undervisning af relevante superbrugere og administratorer.</w:t>
      </w:r>
    </w:p>
    <w:p w:rsidR="00196536" w:rsidRPr="00353347" w:rsidRDefault="00196536" w:rsidP="00F44AA3">
      <w:pPr>
        <w:tabs>
          <w:tab w:val="left" w:pos="5400"/>
        </w:tabs>
        <w:jc w:val="both"/>
        <w:rPr>
          <w:rFonts w:asciiTheme="minorHAnsi" w:hAnsiTheme="minorHAnsi"/>
          <w:sz w:val="22"/>
          <w:szCs w:val="22"/>
        </w:rPr>
      </w:pPr>
    </w:p>
    <w:p w:rsidR="00B32C1D" w:rsidRPr="00353347" w:rsidRDefault="00961377" w:rsidP="0005719E">
      <w:pPr>
        <w:pStyle w:val="Overskrift1"/>
        <w:rPr>
          <w:rFonts w:asciiTheme="minorHAnsi" w:hAnsiTheme="minorHAnsi"/>
        </w:rPr>
      </w:pPr>
      <w:bookmarkStart w:id="3" w:name="_Toc518999584"/>
      <w:r w:rsidRPr="00353347">
        <w:rPr>
          <w:rFonts w:asciiTheme="minorHAnsi" w:hAnsiTheme="minorHAnsi"/>
        </w:rPr>
        <w:t>Tekniske forudsætninger (hard- og software i IT miljø)</w:t>
      </w:r>
      <w:bookmarkEnd w:id="3"/>
    </w:p>
    <w:p w:rsidR="0005719E" w:rsidRPr="00353347" w:rsidRDefault="00AB5705" w:rsidP="00ED14BF">
      <w:pPr>
        <w:tabs>
          <w:tab w:val="left" w:pos="5400"/>
        </w:tabs>
        <w:jc w:val="both"/>
        <w:rPr>
          <w:rFonts w:asciiTheme="minorHAnsi" w:hAnsiTheme="minorHAnsi"/>
          <w:sz w:val="22"/>
          <w:szCs w:val="22"/>
        </w:rPr>
      </w:pPr>
      <w:r w:rsidRPr="00353347">
        <w:rPr>
          <w:rFonts w:asciiTheme="minorHAnsi" w:hAnsiTheme="minorHAnsi"/>
          <w:sz w:val="22"/>
          <w:szCs w:val="22"/>
        </w:rPr>
        <w:t>NT har i dag egen drift og vedligeholdelse af serverrum. Serverrummet har egen generator, UPS samt kølesy</w:t>
      </w:r>
      <w:r w:rsidR="00F43CEC" w:rsidRPr="00353347">
        <w:rPr>
          <w:rFonts w:asciiTheme="minorHAnsi" w:hAnsiTheme="minorHAnsi"/>
          <w:sz w:val="22"/>
          <w:szCs w:val="22"/>
        </w:rPr>
        <w:t>stem. Der er i d</w:t>
      </w:r>
      <w:r w:rsidR="004841B3" w:rsidRPr="00353347">
        <w:rPr>
          <w:rFonts w:asciiTheme="minorHAnsi" w:hAnsiTheme="minorHAnsi"/>
          <w:sz w:val="22"/>
          <w:szCs w:val="22"/>
        </w:rPr>
        <w:t>ag trukket både kobber og fiber</w:t>
      </w:r>
      <w:r w:rsidR="00F43CEC" w:rsidRPr="00353347">
        <w:rPr>
          <w:rFonts w:asciiTheme="minorHAnsi" w:hAnsiTheme="minorHAnsi"/>
          <w:sz w:val="22"/>
          <w:szCs w:val="22"/>
        </w:rPr>
        <w:t>linjer til serverrummet, som bl</w:t>
      </w:r>
      <w:r w:rsidR="004841B3" w:rsidRPr="00353347">
        <w:rPr>
          <w:rFonts w:asciiTheme="minorHAnsi" w:hAnsiTheme="minorHAnsi"/>
          <w:sz w:val="22"/>
          <w:szCs w:val="22"/>
        </w:rPr>
        <w:t>.</w:t>
      </w:r>
      <w:r w:rsidR="00F43CEC" w:rsidRPr="00353347">
        <w:rPr>
          <w:rFonts w:asciiTheme="minorHAnsi" w:hAnsiTheme="minorHAnsi"/>
          <w:sz w:val="22"/>
          <w:szCs w:val="22"/>
        </w:rPr>
        <w:t xml:space="preserve">a. </w:t>
      </w:r>
      <w:r w:rsidR="00252E0C" w:rsidRPr="00353347">
        <w:rPr>
          <w:rFonts w:asciiTheme="minorHAnsi" w:hAnsiTheme="minorHAnsi"/>
          <w:sz w:val="22"/>
          <w:szCs w:val="22"/>
        </w:rPr>
        <w:t>bruges til Internet</w:t>
      </w:r>
      <w:r w:rsidR="00F43CEC" w:rsidRPr="00353347">
        <w:rPr>
          <w:rFonts w:asciiTheme="minorHAnsi" w:hAnsiTheme="minorHAnsi"/>
          <w:sz w:val="22"/>
          <w:szCs w:val="22"/>
        </w:rPr>
        <w:t xml:space="preserve"> trafik. </w:t>
      </w:r>
      <w:r w:rsidR="0008109F" w:rsidRPr="00353347">
        <w:rPr>
          <w:rFonts w:asciiTheme="minorHAnsi" w:hAnsiTheme="minorHAnsi"/>
          <w:sz w:val="22"/>
          <w:szCs w:val="22"/>
        </w:rPr>
        <w:t>Server rummet er placeret på 3 sal</w:t>
      </w:r>
      <w:r w:rsidR="004841B3" w:rsidRPr="00353347">
        <w:rPr>
          <w:rFonts w:asciiTheme="minorHAnsi" w:hAnsiTheme="minorHAnsi"/>
          <w:sz w:val="22"/>
          <w:szCs w:val="22"/>
        </w:rPr>
        <w:t>,</w:t>
      </w:r>
      <w:r w:rsidR="0008109F" w:rsidRPr="00353347">
        <w:rPr>
          <w:rFonts w:asciiTheme="minorHAnsi" w:hAnsiTheme="minorHAnsi"/>
          <w:sz w:val="22"/>
          <w:szCs w:val="22"/>
        </w:rPr>
        <w:t xml:space="preserve"> og </w:t>
      </w:r>
      <w:r w:rsidR="00F43CEC" w:rsidRPr="00353347">
        <w:rPr>
          <w:rFonts w:asciiTheme="minorHAnsi" w:hAnsiTheme="minorHAnsi"/>
          <w:sz w:val="22"/>
          <w:szCs w:val="22"/>
        </w:rPr>
        <w:t>er sikret me</w:t>
      </w:r>
      <w:r w:rsidR="0008109F" w:rsidRPr="00353347">
        <w:rPr>
          <w:rFonts w:asciiTheme="minorHAnsi" w:hAnsiTheme="minorHAnsi"/>
          <w:sz w:val="22"/>
          <w:szCs w:val="22"/>
        </w:rPr>
        <w:t>d elektronisk adgangskontrol. A</w:t>
      </w:r>
      <w:r w:rsidR="00F43CEC" w:rsidRPr="00353347">
        <w:rPr>
          <w:rFonts w:asciiTheme="minorHAnsi" w:hAnsiTheme="minorHAnsi"/>
          <w:sz w:val="22"/>
          <w:szCs w:val="22"/>
        </w:rPr>
        <w:t>dgang gives kun til</w:t>
      </w:r>
      <w:r w:rsidR="00BE3811" w:rsidRPr="00353347">
        <w:rPr>
          <w:rFonts w:asciiTheme="minorHAnsi" w:hAnsiTheme="minorHAnsi"/>
          <w:sz w:val="22"/>
          <w:szCs w:val="22"/>
        </w:rPr>
        <w:t xml:space="preserve"> personer godkendt af </w:t>
      </w:r>
      <w:r w:rsidR="00252E0C" w:rsidRPr="00353347">
        <w:rPr>
          <w:rFonts w:asciiTheme="minorHAnsi" w:hAnsiTheme="minorHAnsi"/>
          <w:sz w:val="22"/>
          <w:szCs w:val="22"/>
        </w:rPr>
        <w:t xml:space="preserve">NTs </w:t>
      </w:r>
      <w:r w:rsidR="00BE3811" w:rsidRPr="00353347">
        <w:rPr>
          <w:rFonts w:asciiTheme="minorHAnsi" w:hAnsiTheme="minorHAnsi"/>
          <w:sz w:val="22"/>
          <w:szCs w:val="22"/>
        </w:rPr>
        <w:t>IT-sikkerhedsansvarlig</w:t>
      </w:r>
      <w:r w:rsidR="004841B3" w:rsidRPr="00353347">
        <w:rPr>
          <w:rFonts w:asciiTheme="minorHAnsi" w:hAnsiTheme="minorHAnsi"/>
          <w:sz w:val="22"/>
          <w:szCs w:val="22"/>
        </w:rPr>
        <w:t>e</w:t>
      </w:r>
      <w:r w:rsidR="00BE3811" w:rsidRPr="00353347">
        <w:rPr>
          <w:rFonts w:asciiTheme="minorHAnsi" w:hAnsiTheme="minorHAnsi"/>
          <w:sz w:val="22"/>
          <w:szCs w:val="22"/>
        </w:rPr>
        <w:t>.</w:t>
      </w:r>
    </w:p>
    <w:p w:rsidR="00DF4560" w:rsidRPr="00353347" w:rsidRDefault="00DF4560" w:rsidP="00ED14BF">
      <w:pPr>
        <w:tabs>
          <w:tab w:val="left" w:pos="5400"/>
        </w:tabs>
        <w:jc w:val="both"/>
        <w:rPr>
          <w:rFonts w:asciiTheme="minorHAnsi" w:hAnsiTheme="minorHAnsi"/>
          <w:sz w:val="22"/>
          <w:szCs w:val="22"/>
        </w:rPr>
      </w:pPr>
    </w:p>
    <w:p w:rsidR="00FD12FF" w:rsidRPr="00353347" w:rsidRDefault="00DF4560" w:rsidP="00ED14BF">
      <w:pPr>
        <w:tabs>
          <w:tab w:val="left" w:pos="5400"/>
        </w:tabs>
        <w:jc w:val="both"/>
        <w:rPr>
          <w:rFonts w:asciiTheme="minorHAnsi" w:hAnsiTheme="minorHAnsi"/>
          <w:sz w:val="22"/>
          <w:szCs w:val="22"/>
        </w:rPr>
      </w:pPr>
      <w:r w:rsidRPr="00353347">
        <w:rPr>
          <w:rFonts w:asciiTheme="minorHAnsi" w:hAnsiTheme="minorHAnsi"/>
          <w:sz w:val="22"/>
          <w:szCs w:val="22"/>
        </w:rPr>
        <w:t xml:space="preserve">NT </w:t>
      </w:r>
      <w:r w:rsidR="004B16DB" w:rsidRPr="00353347">
        <w:rPr>
          <w:rFonts w:asciiTheme="minorHAnsi" w:hAnsiTheme="minorHAnsi"/>
          <w:sz w:val="22"/>
          <w:szCs w:val="22"/>
        </w:rPr>
        <w:t>har i</w:t>
      </w:r>
      <w:r w:rsidR="004841B3" w:rsidRPr="00353347">
        <w:rPr>
          <w:rFonts w:asciiTheme="minorHAnsi" w:hAnsiTheme="minorHAnsi"/>
          <w:sz w:val="22"/>
          <w:szCs w:val="22"/>
        </w:rPr>
        <w:t xml:space="preserve"> dag egen drift og vedligeholdelse</w:t>
      </w:r>
      <w:r w:rsidR="004B16DB" w:rsidRPr="00353347">
        <w:rPr>
          <w:rFonts w:asciiTheme="minorHAnsi" w:hAnsiTheme="minorHAnsi"/>
          <w:sz w:val="22"/>
          <w:szCs w:val="22"/>
        </w:rPr>
        <w:t xml:space="preserve"> af egne server</w:t>
      </w:r>
      <w:r w:rsidR="004841B3" w:rsidRPr="00353347">
        <w:rPr>
          <w:rFonts w:asciiTheme="minorHAnsi" w:hAnsiTheme="minorHAnsi"/>
          <w:sz w:val="22"/>
          <w:szCs w:val="22"/>
        </w:rPr>
        <w:t>e</w:t>
      </w:r>
      <w:r w:rsidR="000366DC" w:rsidRPr="00353347">
        <w:rPr>
          <w:rFonts w:asciiTheme="minorHAnsi" w:hAnsiTheme="minorHAnsi"/>
          <w:sz w:val="22"/>
          <w:szCs w:val="22"/>
        </w:rPr>
        <w:t>, med egen IT-driftsupport. S</w:t>
      </w:r>
      <w:r w:rsidRPr="00353347">
        <w:rPr>
          <w:rFonts w:asciiTheme="minorHAnsi" w:hAnsiTheme="minorHAnsi"/>
          <w:sz w:val="22"/>
          <w:szCs w:val="22"/>
        </w:rPr>
        <w:t xml:space="preserve">erverdrift </w:t>
      </w:r>
      <w:r w:rsidR="000366DC" w:rsidRPr="00353347">
        <w:rPr>
          <w:rFonts w:asciiTheme="minorHAnsi" w:hAnsiTheme="minorHAnsi"/>
          <w:sz w:val="22"/>
          <w:szCs w:val="22"/>
        </w:rPr>
        <w:t xml:space="preserve">sker </w:t>
      </w:r>
      <w:r w:rsidRPr="00353347">
        <w:rPr>
          <w:rFonts w:asciiTheme="minorHAnsi" w:hAnsiTheme="minorHAnsi"/>
          <w:sz w:val="22"/>
          <w:szCs w:val="22"/>
        </w:rPr>
        <w:t xml:space="preserve">i et VMware miljø, der fysisk kører på Dell PowerEdge R630 server og </w:t>
      </w:r>
      <w:r w:rsidR="00166062" w:rsidRPr="00353347">
        <w:rPr>
          <w:rFonts w:asciiTheme="minorHAnsi" w:hAnsiTheme="minorHAnsi"/>
          <w:sz w:val="22"/>
          <w:szCs w:val="22"/>
        </w:rPr>
        <w:t xml:space="preserve">full-flash </w:t>
      </w:r>
      <w:r w:rsidRPr="00353347">
        <w:rPr>
          <w:rFonts w:asciiTheme="minorHAnsi" w:hAnsiTheme="minorHAnsi"/>
          <w:sz w:val="22"/>
          <w:szCs w:val="22"/>
        </w:rPr>
        <w:t>storage fra HDS (Hitachi Data Systems).</w:t>
      </w:r>
      <w:r w:rsidR="004E627C" w:rsidRPr="00353347">
        <w:rPr>
          <w:rFonts w:asciiTheme="minorHAnsi" w:hAnsiTheme="minorHAnsi"/>
          <w:sz w:val="22"/>
          <w:szCs w:val="22"/>
        </w:rPr>
        <w:t xml:space="preserve"> NT bruger som udgangspunkt Microsoft Datacenter Server licenser (med SA), men kan og</w:t>
      </w:r>
      <w:r w:rsidR="00D07BC1" w:rsidRPr="00353347">
        <w:rPr>
          <w:rFonts w:asciiTheme="minorHAnsi" w:hAnsiTheme="minorHAnsi"/>
          <w:sz w:val="22"/>
          <w:szCs w:val="22"/>
        </w:rPr>
        <w:t>så understøtte div L</w:t>
      </w:r>
      <w:r w:rsidR="004E627C" w:rsidRPr="00353347">
        <w:rPr>
          <w:rFonts w:asciiTheme="minorHAnsi" w:hAnsiTheme="minorHAnsi"/>
          <w:sz w:val="22"/>
          <w:szCs w:val="22"/>
        </w:rPr>
        <w:t>inux former i VMware miljøet.</w:t>
      </w:r>
      <w:r w:rsidR="00FD12FF" w:rsidRPr="00353347">
        <w:rPr>
          <w:rFonts w:asciiTheme="minorHAnsi" w:hAnsiTheme="minorHAnsi"/>
          <w:sz w:val="22"/>
          <w:szCs w:val="22"/>
        </w:rPr>
        <w:t xml:space="preserve"> Alle virtuelle server</w:t>
      </w:r>
      <w:r w:rsidR="004841B3" w:rsidRPr="00353347">
        <w:rPr>
          <w:rFonts w:asciiTheme="minorHAnsi" w:hAnsiTheme="minorHAnsi"/>
          <w:sz w:val="22"/>
          <w:szCs w:val="22"/>
        </w:rPr>
        <w:t>e</w:t>
      </w:r>
      <w:r w:rsidR="00FD12FF" w:rsidRPr="00353347">
        <w:rPr>
          <w:rFonts w:asciiTheme="minorHAnsi" w:hAnsiTheme="minorHAnsi"/>
          <w:sz w:val="22"/>
          <w:szCs w:val="22"/>
        </w:rPr>
        <w:t xml:space="preserve"> samt fysiske </w:t>
      </w:r>
      <w:r w:rsidR="00252E0C" w:rsidRPr="00353347">
        <w:rPr>
          <w:rFonts w:asciiTheme="minorHAnsi" w:hAnsiTheme="minorHAnsi"/>
          <w:sz w:val="22"/>
          <w:szCs w:val="22"/>
        </w:rPr>
        <w:t>server</w:t>
      </w:r>
      <w:r w:rsidR="004841B3" w:rsidRPr="00353347">
        <w:rPr>
          <w:rFonts w:asciiTheme="minorHAnsi" w:hAnsiTheme="minorHAnsi"/>
          <w:sz w:val="22"/>
          <w:szCs w:val="22"/>
        </w:rPr>
        <w:t>e</w:t>
      </w:r>
      <w:r w:rsidR="00252E0C" w:rsidRPr="00353347">
        <w:rPr>
          <w:rFonts w:asciiTheme="minorHAnsi" w:hAnsiTheme="minorHAnsi"/>
          <w:sz w:val="22"/>
          <w:szCs w:val="22"/>
        </w:rPr>
        <w:t xml:space="preserve"> </w:t>
      </w:r>
      <w:r w:rsidR="0063394E" w:rsidRPr="00353347">
        <w:rPr>
          <w:rFonts w:asciiTheme="minorHAnsi" w:hAnsiTheme="minorHAnsi"/>
          <w:sz w:val="22"/>
          <w:szCs w:val="22"/>
        </w:rPr>
        <w:t>er dækket af egen</w:t>
      </w:r>
      <w:r w:rsidR="00FD12FF" w:rsidRPr="00353347">
        <w:rPr>
          <w:rFonts w:asciiTheme="minorHAnsi" w:hAnsiTheme="minorHAnsi"/>
          <w:sz w:val="22"/>
          <w:szCs w:val="22"/>
        </w:rPr>
        <w:t xml:space="preserve"> lokal Commvault backup</w:t>
      </w:r>
      <w:r w:rsidR="00252E0C" w:rsidRPr="00353347">
        <w:rPr>
          <w:rFonts w:asciiTheme="minorHAnsi" w:hAnsiTheme="minorHAnsi"/>
          <w:sz w:val="22"/>
          <w:szCs w:val="22"/>
        </w:rPr>
        <w:t>løsning</w:t>
      </w:r>
      <w:r w:rsidR="00FD12FF" w:rsidRPr="00353347">
        <w:rPr>
          <w:rFonts w:asciiTheme="minorHAnsi" w:hAnsiTheme="minorHAnsi"/>
          <w:sz w:val="22"/>
          <w:szCs w:val="22"/>
        </w:rPr>
        <w:t>.</w:t>
      </w:r>
      <w:r w:rsidR="00B16FB4" w:rsidRPr="00353347">
        <w:rPr>
          <w:rFonts w:asciiTheme="minorHAnsi" w:hAnsiTheme="minorHAnsi"/>
          <w:sz w:val="22"/>
          <w:szCs w:val="22"/>
        </w:rPr>
        <w:t xml:space="preserve"> Alle server</w:t>
      </w:r>
      <w:r w:rsidR="004841B3" w:rsidRPr="00353347">
        <w:rPr>
          <w:rFonts w:asciiTheme="minorHAnsi" w:hAnsiTheme="minorHAnsi"/>
          <w:sz w:val="22"/>
          <w:szCs w:val="22"/>
        </w:rPr>
        <w:t>e</w:t>
      </w:r>
      <w:r w:rsidR="00B16FB4" w:rsidRPr="00353347">
        <w:rPr>
          <w:rFonts w:asciiTheme="minorHAnsi" w:hAnsiTheme="minorHAnsi"/>
          <w:sz w:val="22"/>
          <w:szCs w:val="22"/>
        </w:rPr>
        <w:t xml:space="preserve"> er tilk</w:t>
      </w:r>
      <w:r w:rsidR="004841B3" w:rsidRPr="00353347">
        <w:rPr>
          <w:rFonts w:asciiTheme="minorHAnsi" w:hAnsiTheme="minorHAnsi"/>
          <w:sz w:val="22"/>
          <w:szCs w:val="22"/>
        </w:rPr>
        <w:t xml:space="preserve">nyttet </w:t>
      </w:r>
      <w:r w:rsidR="0060053D" w:rsidRPr="00353347">
        <w:rPr>
          <w:rFonts w:asciiTheme="minorHAnsi" w:hAnsiTheme="minorHAnsi"/>
          <w:sz w:val="22"/>
          <w:szCs w:val="22"/>
        </w:rPr>
        <w:t>MyCommerce Advanced Host Monitor</w:t>
      </w:r>
      <w:r w:rsidR="004841B3" w:rsidRPr="00353347">
        <w:rPr>
          <w:rFonts w:asciiTheme="minorHAnsi" w:hAnsiTheme="minorHAnsi"/>
          <w:sz w:val="22"/>
          <w:szCs w:val="22"/>
        </w:rPr>
        <w:t xml:space="preserve"> system</w:t>
      </w:r>
      <w:r w:rsidR="00420BEC" w:rsidRPr="00353347">
        <w:rPr>
          <w:rFonts w:asciiTheme="minorHAnsi" w:hAnsiTheme="minorHAnsi"/>
          <w:sz w:val="22"/>
          <w:szCs w:val="22"/>
        </w:rPr>
        <w:t>-</w:t>
      </w:r>
      <w:r w:rsidR="004841B3" w:rsidRPr="00353347">
        <w:rPr>
          <w:rFonts w:asciiTheme="minorHAnsi" w:hAnsiTheme="minorHAnsi"/>
          <w:sz w:val="22"/>
          <w:szCs w:val="22"/>
        </w:rPr>
        <w:t xml:space="preserve"> og service</w:t>
      </w:r>
      <w:r w:rsidR="00420BEC" w:rsidRPr="00353347">
        <w:rPr>
          <w:rFonts w:asciiTheme="minorHAnsi" w:hAnsiTheme="minorHAnsi"/>
          <w:sz w:val="22"/>
          <w:szCs w:val="22"/>
        </w:rPr>
        <w:t>-</w:t>
      </w:r>
      <w:r w:rsidR="00B16FB4" w:rsidRPr="00353347">
        <w:rPr>
          <w:rFonts w:asciiTheme="minorHAnsi" w:hAnsiTheme="minorHAnsi"/>
          <w:sz w:val="22"/>
          <w:szCs w:val="22"/>
        </w:rPr>
        <w:t>overvågning.</w:t>
      </w:r>
    </w:p>
    <w:p w:rsidR="00FD12FF" w:rsidRPr="00353347" w:rsidRDefault="00FD12FF" w:rsidP="00ED14BF">
      <w:pPr>
        <w:tabs>
          <w:tab w:val="left" w:pos="5400"/>
        </w:tabs>
        <w:jc w:val="both"/>
        <w:rPr>
          <w:rFonts w:asciiTheme="minorHAnsi" w:hAnsiTheme="minorHAnsi"/>
          <w:sz w:val="22"/>
          <w:szCs w:val="22"/>
        </w:rPr>
      </w:pPr>
    </w:p>
    <w:p w:rsidR="00FD12FF" w:rsidRPr="00353347" w:rsidRDefault="004841B3" w:rsidP="00ED14BF">
      <w:pPr>
        <w:tabs>
          <w:tab w:val="left" w:pos="5400"/>
        </w:tabs>
        <w:jc w:val="both"/>
        <w:rPr>
          <w:rFonts w:asciiTheme="minorHAnsi" w:hAnsiTheme="minorHAnsi"/>
          <w:sz w:val="22"/>
          <w:szCs w:val="22"/>
        </w:rPr>
      </w:pPr>
      <w:r w:rsidRPr="00353347">
        <w:rPr>
          <w:rFonts w:asciiTheme="minorHAnsi" w:hAnsiTheme="minorHAnsi"/>
          <w:sz w:val="22"/>
          <w:szCs w:val="22"/>
        </w:rPr>
        <w:t>NTs bruger</w:t>
      </w:r>
      <w:r w:rsidR="00FD12FF" w:rsidRPr="00353347">
        <w:rPr>
          <w:rFonts w:asciiTheme="minorHAnsi" w:hAnsiTheme="minorHAnsi"/>
          <w:sz w:val="22"/>
          <w:szCs w:val="22"/>
        </w:rPr>
        <w:t xml:space="preserve">styring </w:t>
      </w:r>
      <w:r w:rsidR="000366DC" w:rsidRPr="00353347">
        <w:rPr>
          <w:rFonts w:asciiTheme="minorHAnsi" w:hAnsiTheme="minorHAnsi"/>
          <w:sz w:val="22"/>
          <w:szCs w:val="22"/>
        </w:rPr>
        <w:t>håndteres med Microsoft AD</w:t>
      </w:r>
      <w:r w:rsidR="000247DF" w:rsidRPr="00353347">
        <w:rPr>
          <w:rFonts w:asciiTheme="minorHAnsi" w:hAnsiTheme="minorHAnsi"/>
          <w:sz w:val="22"/>
          <w:szCs w:val="22"/>
        </w:rPr>
        <w:t>,</w:t>
      </w:r>
      <w:r w:rsidR="000366DC" w:rsidRPr="00353347">
        <w:rPr>
          <w:rFonts w:asciiTheme="minorHAnsi" w:hAnsiTheme="minorHAnsi"/>
          <w:sz w:val="22"/>
          <w:szCs w:val="22"/>
        </w:rPr>
        <w:t xml:space="preserve"> og NT bruger egen on-premis Exchange løsning.</w:t>
      </w:r>
      <w:r w:rsidR="00707FD9" w:rsidRPr="00353347">
        <w:rPr>
          <w:rFonts w:asciiTheme="minorHAnsi" w:hAnsiTheme="minorHAnsi"/>
          <w:sz w:val="22"/>
          <w:szCs w:val="22"/>
        </w:rPr>
        <w:t xml:space="preserve"> Arbejdspladser kører Windows OS</w:t>
      </w:r>
      <w:r w:rsidR="00072533" w:rsidRPr="00353347">
        <w:rPr>
          <w:rFonts w:asciiTheme="minorHAnsi" w:hAnsiTheme="minorHAnsi"/>
          <w:sz w:val="22"/>
          <w:szCs w:val="22"/>
        </w:rPr>
        <w:t xml:space="preserve"> Pro version 7 eller version 10 med</w:t>
      </w:r>
      <w:r w:rsidR="00861355" w:rsidRPr="00353347">
        <w:rPr>
          <w:rFonts w:asciiTheme="minorHAnsi" w:hAnsiTheme="minorHAnsi"/>
          <w:sz w:val="22"/>
          <w:szCs w:val="22"/>
        </w:rPr>
        <w:t xml:space="preserve"> </w:t>
      </w:r>
      <w:r w:rsidR="006E1185" w:rsidRPr="00353347">
        <w:rPr>
          <w:rFonts w:asciiTheme="minorHAnsi" w:hAnsiTheme="minorHAnsi"/>
          <w:sz w:val="22"/>
          <w:szCs w:val="22"/>
        </w:rPr>
        <w:t xml:space="preserve">Office </w:t>
      </w:r>
      <w:r w:rsidR="00045030" w:rsidRPr="00353347">
        <w:rPr>
          <w:rFonts w:asciiTheme="minorHAnsi" w:hAnsiTheme="minorHAnsi"/>
          <w:sz w:val="22"/>
          <w:szCs w:val="22"/>
        </w:rPr>
        <w:t>365</w:t>
      </w:r>
      <w:r w:rsidR="00DB2E07" w:rsidRPr="00353347">
        <w:rPr>
          <w:rFonts w:asciiTheme="minorHAnsi" w:hAnsiTheme="minorHAnsi"/>
          <w:sz w:val="22"/>
          <w:szCs w:val="22"/>
        </w:rPr>
        <w:t xml:space="preserve"> og Skype for Business.</w:t>
      </w:r>
    </w:p>
    <w:p w:rsidR="00C72F0D" w:rsidRPr="00353347" w:rsidRDefault="00C72F0D" w:rsidP="00C72F0D">
      <w:pPr>
        <w:pStyle w:val="Overskrift1"/>
        <w:rPr>
          <w:rFonts w:asciiTheme="minorHAnsi" w:hAnsiTheme="minorHAnsi"/>
        </w:rPr>
      </w:pPr>
      <w:bookmarkStart w:id="4" w:name="_Toc518999585"/>
      <w:r w:rsidRPr="00353347">
        <w:rPr>
          <w:rFonts w:asciiTheme="minorHAnsi" w:hAnsiTheme="minorHAnsi"/>
        </w:rPr>
        <w:t>Nuværende opsætning</w:t>
      </w:r>
      <w:bookmarkEnd w:id="4"/>
    </w:p>
    <w:p w:rsidR="00C72F0D" w:rsidRPr="00353347" w:rsidRDefault="00C72F0D" w:rsidP="00C72F0D">
      <w:pPr>
        <w:tabs>
          <w:tab w:val="left" w:pos="5400"/>
        </w:tabs>
        <w:jc w:val="both"/>
        <w:rPr>
          <w:rFonts w:asciiTheme="minorHAnsi" w:hAnsiTheme="minorHAnsi"/>
          <w:sz w:val="22"/>
          <w:szCs w:val="22"/>
        </w:rPr>
      </w:pPr>
      <w:r w:rsidRPr="00353347">
        <w:rPr>
          <w:rFonts w:asciiTheme="minorHAnsi" w:hAnsiTheme="minorHAnsi"/>
          <w:sz w:val="22"/>
          <w:szCs w:val="22"/>
        </w:rPr>
        <w:t>I dag kører ESDH systemet på følgende software</w:t>
      </w:r>
      <w:r w:rsidR="000247DF" w:rsidRPr="00353347">
        <w:rPr>
          <w:rFonts w:asciiTheme="minorHAnsi" w:hAnsiTheme="minorHAnsi"/>
          <w:sz w:val="22"/>
          <w:szCs w:val="22"/>
        </w:rPr>
        <w:t>-</w:t>
      </w:r>
      <w:r w:rsidRPr="00353347">
        <w:rPr>
          <w:rFonts w:asciiTheme="minorHAnsi" w:hAnsiTheme="minorHAnsi"/>
          <w:sz w:val="22"/>
          <w:szCs w:val="22"/>
        </w:rPr>
        <w:t xml:space="preserve"> og hardwareressourcer:</w:t>
      </w:r>
    </w:p>
    <w:p w:rsidR="00C72F0D" w:rsidRPr="00353347" w:rsidRDefault="00C72F0D" w:rsidP="00C72F0D">
      <w:pPr>
        <w:pStyle w:val="Listeafsnit"/>
        <w:numPr>
          <w:ilvl w:val="0"/>
          <w:numId w:val="6"/>
        </w:numPr>
        <w:tabs>
          <w:tab w:val="left" w:pos="5400"/>
        </w:tabs>
        <w:jc w:val="both"/>
        <w:rPr>
          <w:rFonts w:asciiTheme="minorHAnsi" w:hAnsiTheme="minorHAnsi"/>
          <w:sz w:val="22"/>
          <w:szCs w:val="22"/>
        </w:rPr>
      </w:pPr>
      <w:r w:rsidRPr="00353347">
        <w:rPr>
          <w:rFonts w:asciiTheme="minorHAnsi" w:hAnsiTheme="minorHAnsi"/>
          <w:sz w:val="22"/>
          <w:szCs w:val="22"/>
        </w:rPr>
        <w:t>Microsoft Windows 2012 server</w:t>
      </w:r>
    </w:p>
    <w:p w:rsidR="00C72F0D" w:rsidRPr="00353347" w:rsidRDefault="00C72F0D" w:rsidP="00C72F0D">
      <w:pPr>
        <w:pStyle w:val="Listeafsnit"/>
        <w:numPr>
          <w:ilvl w:val="0"/>
          <w:numId w:val="6"/>
        </w:numPr>
        <w:tabs>
          <w:tab w:val="left" w:pos="5400"/>
        </w:tabs>
        <w:jc w:val="both"/>
        <w:rPr>
          <w:rFonts w:asciiTheme="minorHAnsi" w:hAnsiTheme="minorHAnsi"/>
          <w:sz w:val="22"/>
          <w:szCs w:val="22"/>
        </w:rPr>
      </w:pPr>
      <w:r w:rsidRPr="00353347">
        <w:rPr>
          <w:rFonts w:asciiTheme="minorHAnsi" w:hAnsiTheme="minorHAnsi"/>
          <w:sz w:val="22"/>
          <w:szCs w:val="22"/>
        </w:rPr>
        <w:t>Microsoft SQL 2012</w:t>
      </w:r>
    </w:p>
    <w:p w:rsidR="00C72F0D" w:rsidRPr="00353347" w:rsidRDefault="00C72F0D" w:rsidP="00C72F0D">
      <w:pPr>
        <w:pStyle w:val="Listeafsnit"/>
        <w:numPr>
          <w:ilvl w:val="0"/>
          <w:numId w:val="6"/>
        </w:numPr>
        <w:tabs>
          <w:tab w:val="left" w:pos="5400"/>
        </w:tabs>
        <w:jc w:val="both"/>
        <w:rPr>
          <w:rFonts w:asciiTheme="minorHAnsi" w:hAnsiTheme="minorHAnsi"/>
          <w:sz w:val="22"/>
          <w:szCs w:val="22"/>
        </w:rPr>
      </w:pPr>
      <w:r w:rsidRPr="00353347">
        <w:rPr>
          <w:rFonts w:asciiTheme="minorHAnsi" w:hAnsiTheme="minorHAnsi"/>
          <w:sz w:val="22"/>
          <w:szCs w:val="22"/>
        </w:rPr>
        <w:t>Virtuelt server miljø (VMware)</w:t>
      </w:r>
    </w:p>
    <w:p w:rsidR="00C72F0D" w:rsidRPr="00353347" w:rsidRDefault="00C72F0D" w:rsidP="00C72F0D">
      <w:pPr>
        <w:pStyle w:val="Listeafsnit"/>
        <w:numPr>
          <w:ilvl w:val="1"/>
          <w:numId w:val="6"/>
        </w:numPr>
        <w:tabs>
          <w:tab w:val="left" w:pos="5400"/>
        </w:tabs>
        <w:jc w:val="both"/>
        <w:rPr>
          <w:rFonts w:asciiTheme="minorHAnsi" w:hAnsiTheme="minorHAnsi"/>
          <w:sz w:val="22"/>
          <w:szCs w:val="22"/>
        </w:rPr>
      </w:pPr>
      <w:r w:rsidRPr="00353347">
        <w:rPr>
          <w:rFonts w:asciiTheme="minorHAnsi" w:hAnsiTheme="minorHAnsi"/>
          <w:sz w:val="22"/>
          <w:szCs w:val="22"/>
        </w:rPr>
        <w:t>Dell PowerEdge R630 server</w:t>
      </w:r>
    </w:p>
    <w:p w:rsidR="00C72F0D" w:rsidRPr="00353347" w:rsidRDefault="00C72F0D" w:rsidP="00C72F0D">
      <w:pPr>
        <w:pStyle w:val="Listeafsnit"/>
        <w:numPr>
          <w:ilvl w:val="1"/>
          <w:numId w:val="6"/>
        </w:numPr>
        <w:tabs>
          <w:tab w:val="left" w:pos="5400"/>
        </w:tabs>
        <w:jc w:val="both"/>
        <w:rPr>
          <w:rFonts w:asciiTheme="minorHAnsi" w:hAnsiTheme="minorHAnsi"/>
          <w:sz w:val="22"/>
          <w:szCs w:val="22"/>
        </w:rPr>
      </w:pPr>
      <w:r w:rsidRPr="00353347">
        <w:rPr>
          <w:rFonts w:asciiTheme="minorHAnsi" w:hAnsiTheme="minorHAnsi"/>
          <w:sz w:val="22"/>
          <w:szCs w:val="22"/>
        </w:rPr>
        <w:t>HDS full-flash storage</w:t>
      </w:r>
    </w:p>
    <w:p w:rsidR="00C72F0D" w:rsidRPr="00353347" w:rsidRDefault="00C72F0D" w:rsidP="00C72F0D">
      <w:pPr>
        <w:tabs>
          <w:tab w:val="left" w:pos="5400"/>
        </w:tabs>
        <w:jc w:val="both"/>
        <w:rPr>
          <w:rFonts w:asciiTheme="minorHAnsi" w:hAnsiTheme="minorHAnsi"/>
          <w:sz w:val="22"/>
          <w:szCs w:val="22"/>
        </w:rPr>
      </w:pPr>
    </w:p>
    <w:p w:rsidR="00C72F0D" w:rsidRPr="00353347" w:rsidRDefault="00C72F0D" w:rsidP="00C72F0D">
      <w:pPr>
        <w:tabs>
          <w:tab w:val="left" w:pos="5400"/>
        </w:tabs>
        <w:jc w:val="both"/>
        <w:rPr>
          <w:rFonts w:asciiTheme="minorHAnsi" w:hAnsiTheme="minorHAnsi"/>
          <w:sz w:val="22"/>
          <w:szCs w:val="22"/>
        </w:rPr>
      </w:pPr>
      <w:r w:rsidRPr="00353347">
        <w:rPr>
          <w:rFonts w:asciiTheme="minorHAnsi" w:hAnsiTheme="minorHAnsi"/>
          <w:sz w:val="22"/>
          <w:szCs w:val="22"/>
        </w:rPr>
        <w:t>Det nuværende system er NTs primær værktøj for journalisering.</w:t>
      </w:r>
    </w:p>
    <w:p w:rsidR="00C72F0D" w:rsidRPr="00353347" w:rsidRDefault="00C72F0D" w:rsidP="00C72F0D">
      <w:pPr>
        <w:tabs>
          <w:tab w:val="left" w:pos="5400"/>
        </w:tabs>
        <w:jc w:val="both"/>
        <w:rPr>
          <w:rFonts w:asciiTheme="minorHAnsi" w:hAnsiTheme="minorHAnsi"/>
          <w:sz w:val="22"/>
          <w:szCs w:val="22"/>
        </w:rPr>
      </w:pPr>
    </w:p>
    <w:p w:rsidR="00C72F0D" w:rsidRPr="00353347" w:rsidRDefault="00C72F0D" w:rsidP="00C72F0D">
      <w:pPr>
        <w:tabs>
          <w:tab w:val="left" w:pos="5400"/>
        </w:tabs>
        <w:jc w:val="both"/>
        <w:rPr>
          <w:rFonts w:asciiTheme="minorHAnsi" w:hAnsiTheme="minorHAnsi"/>
          <w:b/>
          <w:sz w:val="22"/>
          <w:szCs w:val="22"/>
        </w:rPr>
      </w:pPr>
      <w:r w:rsidRPr="00353347">
        <w:rPr>
          <w:rFonts w:asciiTheme="minorHAnsi" w:hAnsiTheme="minorHAnsi"/>
          <w:b/>
          <w:sz w:val="22"/>
          <w:szCs w:val="22"/>
        </w:rPr>
        <w:t>Antal brugere</w:t>
      </w:r>
    </w:p>
    <w:p w:rsidR="00C72F0D" w:rsidRPr="00353347" w:rsidRDefault="00C72F0D" w:rsidP="00C72F0D">
      <w:pPr>
        <w:tabs>
          <w:tab w:val="left" w:pos="5400"/>
        </w:tabs>
        <w:jc w:val="both"/>
        <w:rPr>
          <w:rFonts w:asciiTheme="minorHAnsi" w:hAnsiTheme="minorHAnsi"/>
          <w:sz w:val="22"/>
          <w:szCs w:val="22"/>
        </w:rPr>
      </w:pPr>
      <w:r w:rsidRPr="00353347">
        <w:rPr>
          <w:rFonts w:asciiTheme="minorHAnsi" w:hAnsiTheme="minorHAnsi"/>
          <w:sz w:val="22"/>
          <w:szCs w:val="22"/>
        </w:rPr>
        <w:t xml:space="preserve">Samtlige medarbejdere skal have adgang til løsningen, i alt ca. </w:t>
      </w:r>
      <w:r w:rsidR="004C6D44" w:rsidRPr="00353347">
        <w:rPr>
          <w:rFonts w:asciiTheme="minorHAnsi" w:hAnsiTheme="minorHAnsi"/>
          <w:sz w:val="22"/>
          <w:szCs w:val="22"/>
        </w:rPr>
        <w:t>100</w:t>
      </w:r>
      <w:r w:rsidRPr="00353347">
        <w:rPr>
          <w:rFonts w:asciiTheme="minorHAnsi" w:hAnsiTheme="minorHAnsi"/>
          <w:sz w:val="22"/>
          <w:szCs w:val="22"/>
        </w:rPr>
        <w:t xml:space="preserve"> medarbejdere.</w:t>
      </w:r>
    </w:p>
    <w:p w:rsidR="00C72F0D" w:rsidRPr="00353347" w:rsidRDefault="00C72F0D" w:rsidP="00C72F0D">
      <w:pPr>
        <w:tabs>
          <w:tab w:val="left" w:pos="5400"/>
        </w:tabs>
        <w:jc w:val="both"/>
        <w:rPr>
          <w:rFonts w:asciiTheme="minorHAnsi" w:hAnsiTheme="minorHAnsi"/>
          <w:sz w:val="22"/>
          <w:szCs w:val="22"/>
        </w:rPr>
      </w:pPr>
    </w:p>
    <w:p w:rsidR="00AD5C45" w:rsidRPr="00353347" w:rsidRDefault="00AD5C45" w:rsidP="00AD5C45">
      <w:pPr>
        <w:pStyle w:val="Overskrift1"/>
        <w:rPr>
          <w:rFonts w:asciiTheme="minorHAnsi" w:hAnsiTheme="minorHAnsi"/>
        </w:rPr>
      </w:pPr>
      <w:bookmarkStart w:id="5" w:name="_Toc518999586"/>
      <w:r w:rsidRPr="00353347">
        <w:rPr>
          <w:rFonts w:asciiTheme="minorHAnsi" w:hAnsiTheme="minorHAnsi"/>
        </w:rPr>
        <w:t>Definitioner</w:t>
      </w:r>
      <w:bookmarkEnd w:id="5"/>
    </w:p>
    <w:p w:rsidR="00AD5C45" w:rsidRPr="00353347" w:rsidRDefault="00AD5C45" w:rsidP="00AD5C45">
      <w:pPr>
        <w:tabs>
          <w:tab w:val="left" w:pos="5400"/>
        </w:tabs>
        <w:jc w:val="both"/>
        <w:rPr>
          <w:rFonts w:asciiTheme="minorHAnsi" w:hAnsiTheme="minorHAnsi"/>
          <w:sz w:val="22"/>
          <w:szCs w:val="22"/>
        </w:rPr>
      </w:pPr>
      <w:r w:rsidRPr="00353347">
        <w:rPr>
          <w:rFonts w:asciiTheme="minorHAnsi" w:hAnsiTheme="minorHAnsi"/>
          <w:sz w:val="22"/>
          <w:szCs w:val="22"/>
        </w:rPr>
        <w:t>For at sikre en entydig forståelse af begreberne i nærværende materiale, er der herunder opstillet en række definitioner, som tilbudsgiver skal lægge til grund i forbindelse med udarbejdelse af sit tilbud.</w:t>
      </w:r>
    </w:p>
    <w:p w:rsidR="00AD5C45" w:rsidRPr="00353347" w:rsidRDefault="00AD5C45" w:rsidP="00AD5C45">
      <w:pPr>
        <w:tabs>
          <w:tab w:val="left" w:pos="5400"/>
        </w:tabs>
        <w:jc w:val="both"/>
        <w:rPr>
          <w:rFonts w:asciiTheme="minorHAnsi" w:hAnsiTheme="minorHAnsi"/>
          <w:sz w:val="22"/>
          <w:szCs w:val="22"/>
        </w:rPr>
      </w:pPr>
    </w:p>
    <w:p w:rsidR="00AD5C45" w:rsidRPr="00353347" w:rsidRDefault="00AD5C45" w:rsidP="00AD5C45">
      <w:pPr>
        <w:tabs>
          <w:tab w:val="left" w:pos="5400"/>
        </w:tabs>
        <w:jc w:val="both"/>
        <w:rPr>
          <w:rFonts w:asciiTheme="minorHAnsi" w:hAnsiTheme="minorHAnsi"/>
          <w:b/>
          <w:sz w:val="22"/>
          <w:szCs w:val="22"/>
        </w:rPr>
      </w:pPr>
      <w:r w:rsidRPr="00353347">
        <w:rPr>
          <w:rFonts w:asciiTheme="minorHAnsi" w:hAnsiTheme="minorHAnsi"/>
          <w:b/>
          <w:sz w:val="22"/>
          <w:szCs w:val="22"/>
        </w:rPr>
        <w:t>Mindstekrav (MK)</w:t>
      </w:r>
    </w:p>
    <w:p w:rsidR="00AD5C45" w:rsidRPr="00353347" w:rsidRDefault="00AD5C45" w:rsidP="00AD5C45">
      <w:pPr>
        <w:tabs>
          <w:tab w:val="left" w:pos="5400"/>
        </w:tabs>
        <w:jc w:val="both"/>
        <w:rPr>
          <w:rFonts w:asciiTheme="minorHAnsi" w:hAnsiTheme="minorHAnsi"/>
          <w:sz w:val="22"/>
          <w:szCs w:val="22"/>
        </w:rPr>
      </w:pPr>
      <w:r w:rsidRPr="00353347">
        <w:rPr>
          <w:rFonts w:asciiTheme="minorHAnsi" w:hAnsiTheme="minorHAnsi"/>
          <w:sz w:val="22"/>
          <w:szCs w:val="22"/>
        </w:rPr>
        <w:t>Alle mindstekrav skal kunne opfyldes, og skal besvares med et ”JA”. Såfremt et mindstekrav ikke kan opfyldes, vil tilbuddet blive betragtet som værende ikke konditionsmæssigt, og i forlængelse heraf blive kasseret.</w:t>
      </w:r>
    </w:p>
    <w:p w:rsidR="00AD5C45" w:rsidRPr="00353347" w:rsidRDefault="00AD5C45" w:rsidP="00AD5C45">
      <w:pPr>
        <w:tabs>
          <w:tab w:val="left" w:pos="5400"/>
        </w:tabs>
        <w:jc w:val="both"/>
        <w:rPr>
          <w:rFonts w:asciiTheme="minorHAnsi" w:hAnsiTheme="minorHAnsi"/>
          <w:sz w:val="22"/>
          <w:szCs w:val="22"/>
        </w:rPr>
      </w:pPr>
    </w:p>
    <w:p w:rsidR="00AD5C45" w:rsidRPr="00353347" w:rsidRDefault="00AD5C45" w:rsidP="00AD5C45">
      <w:pPr>
        <w:tabs>
          <w:tab w:val="left" w:pos="5400"/>
        </w:tabs>
        <w:jc w:val="both"/>
        <w:rPr>
          <w:rFonts w:asciiTheme="minorHAnsi" w:hAnsiTheme="minorHAnsi"/>
          <w:b/>
          <w:sz w:val="22"/>
          <w:szCs w:val="22"/>
        </w:rPr>
      </w:pPr>
      <w:r w:rsidRPr="00353347">
        <w:rPr>
          <w:rFonts w:asciiTheme="minorHAnsi" w:hAnsiTheme="minorHAnsi"/>
          <w:b/>
          <w:sz w:val="22"/>
          <w:szCs w:val="22"/>
        </w:rPr>
        <w:t>Krav (K)</w:t>
      </w:r>
    </w:p>
    <w:p w:rsidR="00AD5C45" w:rsidRPr="00353347" w:rsidRDefault="00AD5C45" w:rsidP="00AD5C45">
      <w:pPr>
        <w:tabs>
          <w:tab w:val="left" w:pos="5400"/>
        </w:tabs>
        <w:jc w:val="both"/>
        <w:rPr>
          <w:rFonts w:asciiTheme="minorHAnsi" w:hAnsiTheme="minorHAnsi"/>
          <w:sz w:val="22"/>
          <w:szCs w:val="22"/>
        </w:rPr>
      </w:pPr>
      <w:r w:rsidRPr="00353347">
        <w:rPr>
          <w:rFonts w:asciiTheme="minorHAnsi" w:hAnsiTheme="minorHAnsi"/>
          <w:sz w:val="22"/>
          <w:szCs w:val="22"/>
        </w:rPr>
        <w:t>Krav er de parametre, hvorpå udbudsgiverne konkurrerer. Det er leverandørens løsningsbeskrivelse af de enkelte krav, som ordregiveren vil lægge til grund for den efterfølgende evaluering og sammenligning af de indkomne tilbud.</w:t>
      </w:r>
    </w:p>
    <w:p w:rsidR="00AD5C45" w:rsidRPr="00353347" w:rsidRDefault="00AD5C45" w:rsidP="00AD5C45">
      <w:pPr>
        <w:tabs>
          <w:tab w:val="left" w:pos="5400"/>
        </w:tabs>
        <w:jc w:val="both"/>
        <w:rPr>
          <w:rFonts w:asciiTheme="minorHAnsi" w:hAnsiTheme="minorHAnsi"/>
          <w:sz w:val="22"/>
          <w:szCs w:val="22"/>
        </w:rPr>
      </w:pPr>
    </w:p>
    <w:p w:rsidR="00AD5C45" w:rsidRPr="00353347" w:rsidRDefault="00AD5C45" w:rsidP="00AD5C45">
      <w:pPr>
        <w:tabs>
          <w:tab w:val="left" w:pos="5400"/>
        </w:tabs>
        <w:jc w:val="both"/>
        <w:rPr>
          <w:rFonts w:asciiTheme="minorHAnsi" w:hAnsiTheme="minorHAnsi"/>
          <w:b/>
          <w:sz w:val="22"/>
          <w:szCs w:val="22"/>
        </w:rPr>
      </w:pPr>
      <w:r w:rsidRPr="00353347">
        <w:rPr>
          <w:rFonts w:asciiTheme="minorHAnsi" w:hAnsiTheme="minorHAnsi"/>
          <w:b/>
          <w:sz w:val="22"/>
          <w:szCs w:val="22"/>
        </w:rPr>
        <w:t>Option (O)</w:t>
      </w:r>
    </w:p>
    <w:p w:rsidR="00AD5C45" w:rsidRPr="00353347" w:rsidRDefault="00AD5C45" w:rsidP="00AD5C45">
      <w:pPr>
        <w:tabs>
          <w:tab w:val="left" w:pos="5400"/>
        </w:tabs>
        <w:jc w:val="both"/>
        <w:rPr>
          <w:rFonts w:asciiTheme="minorHAnsi" w:hAnsiTheme="minorHAnsi"/>
          <w:sz w:val="22"/>
          <w:szCs w:val="22"/>
        </w:rPr>
      </w:pPr>
      <w:r w:rsidRPr="00353347">
        <w:rPr>
          <w:rFonts w:asciiTheme="minorHAnsi" w:hAnsiTheme="minorHAnsi"/>
          <w:sz w:val="22"/>
          <w:szCs w:val="22"/>
        </w:rPr>
        <w:t>Ordregiver meddeler indenfor en given frist, om denne ønsker at udnytte optionen eller ej.</w:t>
      </w:r>
    </w:p>
    <w:p w:rsidR="00AD5C45" w:rsidRPr="00353347" w:rsidRDefault="00AD5C45" w:rsidP="00AD5C45">
      <w:pPr>
        <w:tabs>
          <w:tab w:val="left" w:pos="5400"/>
        </w:tabs>
        <w:jc w:val="both"/>
        <w:rPr>
          <w:rFonts w:asciiTheme="minorHAnsi" w:hAnsiTheme="minorHAnsi"/>
          <w:sz w:val="22"/>
          <w:szCs w:val="22"/>
        </w:rPr>
      </w:pPr>
    </w:p>
    <w:p w:rsidR="00AD5C45" w:rsidRPr="00353347" w:rsidRDefault="00AD5C45" w:rsidP="00AD5C45">
      <w:pPr>
        <w:tabs>
          <w:tab w:val="left" w:pos="5400"/>
        </w:tabs>
        <w:jc w:val="both"/>
        <w:rPr>
          <w:rFonts w:asciiTheme="minorHAnsi" w:hAnsiTheme="minorHAnsi"/>
          <w:b/>
          <w:sz w:val="22"/>
          <w:szCs w:val="22"/>
        </w:rPr>
      </w:pPr>
      <w:r w:rsidRPr="00353347">
        <w:rPr>
          <w:rFonts w:asciiTheme="minorHAnsi" w:hAnsiTheme="minorHAnsi"/>
          <w:b/>
          <w:sz w:val="22"/>
          <w:szCs w:val="22"/>
        </w:rPr>
        <w:t>Implementering</w:t>
      </w:r>
    </w:p>
    <w:p w:rsidR="00AD5C45" w:rsidRPr="00353347" w:rsidRDefault="00AD5C45" w:rsidP="00AD5C45">
      <w:pPr>
        <w:tabs>
          <w:tab w:val="left" w:pos="5400"/>
        </w:tabs>
        <w:jc w:val="both"/>
        <w:rPr>
          <w:rFonts w:asciiTheme="minorHAnsi" w:hAnsiTheme="minorHAnsi"/>
          <w:sz w:val="22"/>
          <w:szCs w:val="22"/>
        </w:rPr>
      </w:pPr>
      <w:r w:rsidRPr="00353347">
        <w:rPr>
          <w:rFonts w:asciiTheme="minorHAnsi" w:hAnsiTheme="minorHAnsi"/>
          <w:sz w:val="22"/>
          <w:szCs w:val="22"/>
        </w:rPr>
        <w:t xml:space="preserve">Leverandørens implementering påbegyndes ved afslutningen af </w:t>
      </w:r>
      <w:r w:rsidRPr="00353347">
        <w:rPr>
          <w:rFonts w:asciiTheme="minorHAnsi" w:hAnsiTheme="minorHAnsi"/>
          <w:i/>
          <w:sz w:val="22"/>
          <w:szCs w:val="22"/>
        </w:rPr>
        <w:t>afklaringsfasen</w:t>
      </w:r>
      <w:r w:rsidRPr="00353347">
        <w:rPr>
          <w:rFonts w:asciiTheme="minorHAnsi" w:hAnsiTheme="minorHAnsi"/>
          <w:sz w:val="22"/>
          <w:szCs w:val="22"/>
        </w:rPr>
        <w:t xml:space="preserve"> og anses for afsluttet og leveret, når </w:t>
      </w:r>
      <w:r w:rsidRPr="00353347">
        <w:rPr>
          <w:rFonts w:asciiTheme="minorHAnsi" w:hAnsiTheme="minorHAnsi"/>
          <w:i/>
          <w:sz w:val="22"/>
          <w:szCs w:val="22"/>
        </w:rPr>
        <w:t>ordregiver</w:t>
      </w:r>
      <w:r w:rsidRPr="00353347">
        <w:rPr>
          <w:rFonts w:asciiTheme="minorHAnsi" w:hAnsiTheme="minorHAnsi"/>
          <w:sz w:val="22"/>
          <w:szCs w:val="22"/>
        </w:rPr>
        <w:t xml:space="preserve"> har afprøvet og godkendt at implementering er afsluttet, og </w:t>
      </w:r>
      <w:r w:rsidRPr="00353347">
        <w:rPr>
          <w:rFonts w:asciiTheme="minorHAnsi" w:hAnsiTheme="minorHAnsi"/>
          <w:i/>
          <w:sz w:val="22"/>
          <w:szCs w:val="22"/>
        </w:rPr>
        <w:t>ordregiver</w:t>
      </w:r>
      <w:r w:rsidRPr="00353347">
        <w:rPr>
          <w:rFonts w:asciiTheme="minorHAnsi" w:hAnsiTheme="minorHAnsi"/>
          <w:sz w:val="22"/>
          <w:szCs w:val="22"/>
        </w:rPr>
        <w:t xml:space="preserve"> skriftligt har meddelt </w:t>
      </w:r>
      <w:r w:rsidRPr="00353347">
        <w:rPr>
          <w:rFonts w:asciiTheme="minorHAnsi" w:hAnsiTheme="minorHAnsi"/>
          <w:i/>
          <w:sz w:val="22"/>
          <w:szCs w:val="22"/>
        </w:rPr>
        <w:t>leverandøren</w:t>
      </w:r>
      <w:r w:rsidRPr="00353347">
        <w:rPr>
          <w:rFonts w:asciiTheme="minorHAnsi" w:hAnsiTheme="minorHAnsi"/>
          <w:sz w:val="22"/>
          <w:szCs w:val="22"/>
        </w:rPr>
        <w:t>, at levering har fundet sted.</w:t>
      </w:r>
    </w:p>
    <w:p w:rsidR="00AD5C45" w:rsidRPr="00353347" w:rsidRDefault="00AD5C45" w:rsidP="00AD5C45">
      <w:pPr>
        <w:tabs>
          <w:tab w:val="left" w:pos="5400"/>
        </w:tabs>
        <w:jc w:val="both"/>
        <w:rPr>
          <w:rFonts w:asciiTheme="minorHAnsi" w:hAnsiTheme="minorHAnsi"/>
          <w:sz w:val="22"/>
          <w:szCs w:val="22"/>
        </w:rPr>
      </w:pPr>
    </w:p>
    <w:p w:rsidR="00AD5C45" w:rsidRPr="00353347" w:rsidRDefault="00AD5C45" w:rsidP="00ED14BF">
      <w:pPr>
        <w:tabs>
          <w:tab w:val="left" w:pos="5400"/>
        </w:tabs>
        <w:jc w:val="both"/>
        <w:rPr>
          <w:rFonts w:asciiTheme="minorHAnsi" w:hAnsiTheme="minorHAnsi"/>
          <w:sz w:val="22"/>
          <w:szCs w:val="22"/>
        </w:rPr>
      </w:pPr>
    </w:p>
    <w:p w:rsidR="00961377" w:rsidRDefault="00961377" w:rsidP="009B346D">
      <w:pPr>
        <w:pStyle w:val="Overskrift1"/>
        <w:rPr>
          <w:rFonts w:asciiTheme="minorHAnsi" w:hAnsiTheme="minorHAnsi"/>
        </w:rPr>
      </w:pPr>
      <w:bookmarkStart w:id="6" w:name="_Toc518999587"/>
      <w:r w:rsidRPr="00353347">
        <w:rPr>
          <w:rFonts w:asciiTheme="minorHAnsi" w:hAnsiTheme="minorHAnsi"/>
        </w:rPr>
        <w:t>Priser</w:t>
      </w:r>
      <w:bookmarkEnd w:id="6"/>
    </w:p>
    <w:p w:rsidR="00353347" w:rsidRPr="00353347" w:rsidRDefault="00353347" w:rsidP="00353347"/>
    <w:tbl>
      <w:tblPr>
        <w:tblStyle w:val="Tabel-Gitter"/>
        <w:tblW w:w="0" w:type="auto"/>
        <w:tblLook w:val="04A0" w:firstRow="1" w:lastRow="0" w:firstColumn="1" w:lastColumn="0" w:noHBand="0" w:noVBand="1"/>
      </w:tblPr>
      <w:tblGrid>
        <w:gridCol w:w="566"/>
        <w:gridCol w:w="4699"/>
        <w:gridCol w:w="1534"/>
        <w:gridCol w:w="2830"/>
      </w:tblGrid>
      <w:tr w:rsidR="00145A7A" w:rsidRPr="00353347" w:rsidTr="00145A7A">
        <w:tc>
          <w:tcPr>
            <w:tcW w:w="566" w:type="dxa"/>
          </w:tcPr>
          <w:p w:rsidR="00145A7A" w:rsidRPr="00353347" w:rsidRDefault="00145A7A" w:rsidP="00ED14BF">
            <w:pPr>
              <w:tabs>
                <w:tab w:val="left" w:pos="5400"/>
              </w:tabs>
              <w:jc w:val="both"/>
              <w:rPr>
                <w:rFonts w:asciiTheme="minorHAnsi" w:hAnsiTheme="minorHAnsi"/>
                <w:b/>
                <w:sz w:val="22"/>
                <w:szCs w:val="22"/>
              </w:rPr>
            </w:pPr>
            <w:r w:rsidRPr="00353347">
              <w:rPr>
                <w:rFonts w:asciiTheme="minorHAnsi" w:hAnsiTheme="minorHAnsi"/>
                <w:b/>
                <w:sz w:val="22"/>
                <w:szCs w:val="22"/>
              </w:rPr>
              <w:t>Nr:</w:t>
            </w:r>
          </w:p>
        </w:tc>
        <w:tc>
          <w:tcPr>
            <w:tcW w:w="4699" w:type="dxa"/>
          </w:tcPr>
          <w:p w:rsidR="00145A7A" w:rsidRPr="00353347" w:rsidRDefault="00145A7A" w:rsidP="00ED14BF">
            <w:pPr>
              <w:tabs>
                <w:tab w:val="left" w:pos="5400"/>
              </w:tabs>
              <w:jc w:val="both"/>
              <w:rPr>
                <w:rFonts w:asciiTheme="minorHAnsi" w:hAnsiTheme="minorHAnsi"/>
                <w:b/>
                <w:sz w:val="22"/>
                <w:szCs w:val="22"/>
              </w:rPr>
            </w:pPr>
            <w:r w:rsidRPr="00353347">
              <w:rPr>
                <w:rFonts w:asciiTheme="minorHAnsi" w:hAnsiTheme="minorHAnsi"/>
                <w:b/>
                <w:sz w:val="22"/>
                <w:szCs w:val="22"/>
              </w:rPr>
              <w:t>Mindstekrav</w:t>
            </w:r>
          </w:p>
        </w:tc>
        <w:tc>
          <w:tcPr>
            <w:tcW w:w="1534" w:type="dxa"/>
          </w:tcPr>
          <w:p w:rsidR="00145A7A" w:rsidRPr="00353347" w:rsidRDefault="00145A7A" w:rsidP="00145A7A">
            <w:pPr>
              <w:tabs>
                <w:tab w:val="left" w:pos="5400"/>
              </w:tabs>
              <w:jc w:val="center"/>
              <w:rPr>
                <w:rFonts w:asciiTheme="minorHAnsi" w:hAnsiTheme="minorHAnsi"/>
                <w:b/>
                <w:sz w:val="22"/>
                <w:szCs w:val="22"/>
              </w:rPr>
            </w:pPr>
            <w:r w:rsidRPr="00353347">
              <w:rPr>
                <w:rFonts w:asciiTheme="minorHAnsi" w:hAnsiTheme="minorHAnsi"/>
                <w:b/>
                <w:sz w:val="22"/>
                <w:szCs w:val="22"/>
              </w:rPr>
              <w:t>Tilbudsgiver</w:t>
            </w:r>
          </w:p>
          <w:p w:rsidR="00145A7A" w:rsidRPr="00353347" w:rsidRDefault="00145A7A" w:rsidP="00145A7A">
            <w:pPr>
              <w:tabs>
                <w:tab w:val="left" w:pos="5400"/>
              </w:tabs>
              <w:jc w:val="center"/>
              <w:rPr>
                <w:rFonts w:asciiTheme="minorHAnsi" w:hAnsiTheme="minorHAnsi"/>
                <w:b/>
                <w:sz w:val="22"/>
                <w:szCs w:val="22"/>
              </w:rPr>
            </w:pPr>
            <w:r w:rsidRPr="00353347">
              <w:rPr>
                <w:rFonts w:asciiTheme="minorHAnsi" w:hAnsiTheme="minorHAnsi"/>
                <w:b/>
                <w:sz w:val="22"/>
                <w:szCs w:val="22"/>
              </w:rPr>
              <w:t>Ja/Nej</w:t>
            </w:r>
          </w:p>
        </w:tc>
        <w:tc>
          <w:tcPr>
            <w:tcW w:w="2830" w:type="dxa"/>
          </w:tcPr>
          <w:p w:rsidR="00145A7A" w:rsidRPr="00353347" w:rsidRDefault="0015387E" w:rsidP="00ED14BF">
            <w:pPr>
              <w:tabs>
                <w:tab w:val="left" w:pos="5400"/>
              </w:tabs>
              <w:jc w:val="both"/>
              <w:rPr>
                <w:rFonts w:asciiTheme="minorHAnsi" w:hAnsiTheme="minorHAnsi"/>
                <w:b/>
                <w:sz w:val="22"/>
                <w:szCs w:val="22"/>
              </w:rPr>
            </w:pPr>
            <w:r w:rsidRPr="00353347">
              <w:rPr>
                <w:rFonts w:asciiTheme="minorHAnsi" w:hAnsiTheme="minorHAnsi"/>
                <w:b/>
                <w:sz w:val="22"/>
                <w:szCs w:val="22"/>
              </w:rPr>
              <w:t>Tilbudsgiver</w:t>
            </w:r>
            <w:r w:rsidR="00145A7A" w:rsidRPr="00353347">
              <w:rPr>
                <w:rFonts w:asciiTheme="minorHAnsi" w:hAnsiTheme="minorHAnsi"/>
                <w:b/>
                <w:sz w:val="22"/>
                <w:szCs w:val="22"/>
              </w:rPr>
              <w:t xml:space="preserve"> kommentar</w:t>
            </w:r>
          </w:p>
        </w:tc>
      </w:tr>
      <w:tr w:rsidR="00145A7A" w:rsidRPr="00353347" w:rsidTr="00145A7A">
        <w:tc>
          <w:tcPr>
            <w:tcW w:w="566" w:type="dxa"/>
          </w:tcPr>
          <w:p w:rsidR="00145A7A" w:rsidRPr="00353347" w:rsidRDefault="00145A7A" w:rsidP="00961377">
            <w:pPr>
              <w:tabs>
                <w:tab w:val="left" w:pos="5400"/>
              </w:tabs>
              <w:jc w:val="center"/>
              <w:rPr>
                <w:rFonts w:asciiTheme="minorHAnsi" w:hAnsiTheme="minorHAnsi"/>
                <w:sz w:val="22"/>
                <w:szCs w:val="22"/>
              </w:rPr>
            </w:pPr>
            <w:r w:rsidRPr="00353347">
              <w:rPr>
                <w:rFonts w:asciiTheme="minorHAnsi" w:hAnsiTheme="minorHAnsi"/>
                <w:sz w:val="22"/>
                <w:szCs w:val="22"/>
              </w:rPr>
              <w:t>1.</w:t>
            </w:r>
          </w:p>
        </w:tc>
        <w:tc>
          <w:tcPr>
            <w:tcW w:w="4699" w:type="dxa"/>
          </w:tcPr>
          <w:p w:rsidR="00145A7A" w:rsidRPr="00353347" w:rsidRDefault="00145A7A" w:rsidP="00F1275A">
            <w:pPr>
              <w:tabs>
                <w:tab w:val="left" w:pos="5400"/>
              </w:tabs>
              <w:jc w:val="both"/>
              <w:rPr>
                <w:rFonts w:asciiTheme="minorHAnsi" w:hAnsiTheme="minorHAnsi"/>
                <w:sz w:val="22"/>
                <w:szCs w:val="22"/>
              </w:rPr>
            </w:pPr>
            <w:r w:rsidRPr="00353347">
              <w:rPr>
                <w:rFonts w:asciiTheme="minorHAnsi" w:hAnsiTheme="minorHAnsi"/>
                <w:sz w:val="22"/>
                <w:szCs w:val="22"/>
              </w:rPr>
              <w:t>Pris for den samlede ESDH løsning pr. år over seks år. Vi forventer at der som udgangspunkt vil være ca 100 bruger</w:t>
            </w:r>
            <w:r w:rsidR="00730057" w:rsidRPr="00353347">
              <w:rPr>
                <w:rFonts w:asciiTheme="minorHAnsi" w:hAnsiTheme="minorHAnsi"/>
                <w:sz w:val="22"/>
                <w:szCs w:val="22"/>
              </w:rPr>
              <w:t>e</w:t>
            </w:r>
            <w:r w:rsidRPr="00353347">
              <w:rPr>
                <w:rFonts w:asciiTheme="minorHAnsi" w:hAnsiTheme="minorHAnsi"/>
                <w:sz w:val="22"/>
                <w:szCs w:val="22"/>
              </w:rPr>
              <w:t xml:space="preserve"> af systemet i NT.</w:t>
            </w:r>
          </w:p>
          <w:p w:rsidR="003F780A" w:rsidRPr="00353347" w:rsidRDefault="003F780A" w:rsidP="00F1275A">
            <w:pPr>
              <w:tabs>
                <w:tab w:val="left" w:pos="5400"/>
              </w:tabs>
              <w:jc w:val="both"/>
              <w:rPr>
                <w:rFonts w:asciiTheme="minorHAnsi" w:hAnsiTheme="minorHAnsi"/>
                <w:sz w:val="22"/>
                <w:szCs w:val="22"/>
              </w:rPr>
            </w:pPr>
          </w:p>
        </w:tc>
        <w:tc>
          <w:tcPr>
            <w:tcW w:w="1534" w:type="dxa"/>
          </w:tcPr>
          <w:p w:rsidR="00145A7A" w:rsidRPr="00353347" w:rsidRDefault="00145A7A" w:rsidP="00F1275A">
            <w:pPr>
              <w:tabs>
                <w:tab w:val="left" w:pos="5400"/>
              </w:tabs>
              <w:jc w:val="both"/>
              <w:rPr>
                <w:rFonts w:asciiTheme="minorHAnsi" w:hAnsiTheme="minorHAnsi"/>
                <w:sz w:val="22"/>
                <w:szCs w:val="22"/>
              </w:rPr>
            </w:pPr>
          </w:p>
        </w:tc>
        <w:tc>
          <w:tcPr>
            <w:tcW w:w="2830" w:type="dxa"/>
          </w:tcPr>
          <w:p w:rsidR="00145A7A" w:rsidRPr="00353347" w:rsidRDefault="00145A7A" w:rsidP="00F1275A">
            <w:pPr>
              <w:tabs>
                <w:tab w:val="left" w:pos="5400"/>
              </w:tabs>
              <w:jc w:val="both"/>
              <w:rPr>
                <w:rFonts w:asciiTheme="minorHAnsi" w:hAnsiTheme="minorHAnsi"/>
                <w:sz w:val="22"/>
                <w:szCs w:val="22"/>
              </w:rPr>
            </w:pPr>
          </w:p>
        </w:tc>
      </w:tr>
      <w:tr w:rsidR="00145A7A" w:rsidRPr="00353347" w:rsidTr="00145A7A">
        <w:tc>
          <w:tcPr>
            <w:tcW w:w="566" w:type="dxa"/>
          </w:tcPr>
          <w:p w:rsidR="00145A7A" w:rsidRPr="00353347" w:rsidRDefault="00145A7A" w:rsidP="00961377">
            <w:pPr>
              <w:tabs>
                <w:tab w:val="left" w:pos="5400"/>
              </w:tabs>
              <w:jc w:val="center"/>
              <w:rPr>
                <w:rFonts w:asciiTheme="minorHAnsi" w:hAnsiTheme="minorHAnsi"/>
                <w:sz w:val="22"/>
                <w:szCs w:val="22"/>
              </w:rPr>
            </w:pPr>
            <w:r w:rsidRPr="00353347">
              <w:rPr>
                <w:rFonts w:asciiTheme="minorHAnsi" w:hAnsiTheme="minorHAnsi"/>
                <w:sz w:val="22"/>
                <w:szCs w:val="22"/>
              </w:rPr>
              <w:t>2.</w:t>
            </w:r>
          </w:p>
        </w:tc>
        <w:tc>
          <w:tcPr>
            <w:tcW w:w="4699" w:type="dxa"/>
          </w:tcPr>
          <w:p w:rsidR="00145A7A" w:rsidRPr="00353347" w:rsidRDefault="00145A7A" w:rsidP="00500635">
            <w:pPr>
              <w:tabs>
                <w:tab w:val="left" w:pos="5400"/>
              </w:tabs>
              <w:jc w:val="both"/>
              <w:rPr>
                <w:rFonts w:asciiTheme="minorHAnsi" w:hAnsiTheme="minorHAnsi"/>
                <w:sz w:val="22"/>
                <w:szCs w:val="22"/>
              </w:rPr>
            </w:pPr>
            <w:r w:rsidRPr="00353347">
              <w:rPr>
                <w:rFonts w:asciiTheme="minorHAnsi" w:hAnsiTheme="minorHAnsi"/>
                <w:sz w:val="22"/>
                <w:szCs w:val="22"/>
              </w:rPr>
              <w:t>Pris for model on-premis eller hosted løsning eller begge dele.</w:t>
            </w:r>
          </w:p>
          <w:p w:rsidR="003F780A" w:rsidRPr="00353347" w:rsidRDefault="003F780A" w:rsidP="00500635">
            <w:pPr>
              <w:tabs>
                <w:tab w:val="left" w:pos="5400"/>
              </w:tabs>
              <w:jc w:val="both"/>
              <w:rPr>
                <w:rFonts w:asciiTheme="minorHAnsi" w:hAnsiTheme="minorHAnsi"/>
                <w:sz w:val="22"/>
                <w:szCs w:val="22"/>
              </w:rPr>
            </w:pPr>
          </w:p>
        </w:tc>
        <w:tc>
          <w:tcPr>
            <w:tcW w:w="1534" w:type="dxa"/>
          </w:tcPr>
          <w:p w:rsidR="00145A7A" w:rsidRPr="00353347" w:rsidRDefault="00145A7A" w:rsidP="00500635">
            <w:pPr>
              <w:tabs>
                <w:tab w:val="left" w:pos="5400"/>
              </w:tabs>
              <w:jc w:val="both"/>
              <w:rPr>
                <w:rFonts w:asciiTheme="minorHAnsi" w:hAnsiTheme="minorHAnsi"/>
                <w:sz w:val="22"/>
                <w:szCs w:val="22"/>
              </w:rPr>
            </w:pPr>
          </w:p>
        </w:tc>
        <w:tc>
          <w:tcPr>
            <w:tcW w:w="2830" w:type="dxa"/>
          </w:tcPr>
          <w:p w:rsidR="00145A7A" w:rsidRPr="00353347" w:rsidRDefault="00145A7A" w:rsidP="00500635">
            <w:pPr>
              <w:tabs>
                <w:tab w:val="left" w:pos="5400"/>
              </w:tabs>
              <w:jc w:val="both"/>
              <w:rPr>
                <w:rFonts w:asciiTheme="minorHAnsi" w:hAnsiTheme="minorHAnsi"/>
                <w:sz w:val="22"/>
                <w:szCs w:val="22"/>
              </w:rPr>
            </w:pPr>
          </w:p>
        </w:tc>
      </w:tr>
      <w:tr w:rsidR="00145A7A" w:rsidRPr="00353347" w:rsidTr="00145A7A">
        <w:tc>
          <w:tcPr>
            <w:tcW w:w="566" w:type="dxa"/>
          </w:tcPr>
          <w:p w:rsidR="00145A7A" w:rsidRPr="00353347" w:rsidRDefault="00145A7A" w:rsidP="009069B6">
            <w:pPr>
              <w:tabs>
                <w:tab w:val="left" w:pos="5400"/>
              </w:tabs>
              <w:jc w:val="center"/>
              <w:rPr>
                <w:rFonts w:asciiTheme="minorHAnsi" w:hAnsiTheme="minorHAnsi"/>
                <w:sz w:val="22"/>
                <w:szCs w:val="22"/>
              </w:rPr>
            </w:pPr>
            <w:r w:rsidRPr="00353347">
              <w:rPr>
                <w:rFonts w:asciiTheme="minorHAnsi" w:hAnsiTheme="minorHAnsi"/>
                <w:sz w:val="22"/>
                <w:szCs w:val="22"/>
              </w:rPr>
              <w:t>3.</w:t>
            </w:r>
          </w:p>
        </w:tc>
        <w:tc>
          <w:tcPr>
            <w:tcW w:w="4699" w:type="dxa"/>
          </w:tcPr>
          <w:p w:rsidR="00145A7A" w:rsidRPr="00353347" w:rsidRDefault="00145A7A" w:rsidP="00366BB2">
            <w:pPr>
              <w:tabs>
                <w:tab w:val="left" w:pos="5400"/>
              </w:tabs>
              <w:jc w:val="both"/>
              <w:rPr>
                <w:rFonts w:asciiTheme="minorHAnsi" w:hAnsiTheme="minorHAnsi"/>
                <w:sz w:val="22"/>
                <w:szCs w:val="22"/>
              </w:rPr>
            </w:pPr>
            <w:r w:rsidRPr="00353347">
              <w:rPr>
                <w:rFonts w:asciiTheme="minorHAnsi" w:hAnsiTheme="minorHAnsi"/>
                <w:sz w:val="22"/>
                <w:szCs w:val="22"/>
              </w:rPr>
              <w:t>Pris for årlig service-, drifts- og vedligeholdelsesaftale på hele ESDH-løsningen inkl. opdateringer af løsning samt onsite-support, pr. år over seks år. Support skal indbefatte support i alm. administrativ</w:t>
            </w:r>
            <w:r w:rsidR="00730057" w:rsidRPr="00353347">
              <w:rPr>
                <w:rFonts w:asciiTheme="minorHAnsi" w:hAnsiTheme="minorHAnsi"/>
                <w:sz w:val="22"/>
                <w:szCs w:val="22"/>
              </w:rPr>
              <w:t xml:space="preserve"> </w:t>
            </w:r>
            <w:r w:rsidRPr="00353347">
              <w:rPr>
                <w:rFonts w:asciiTheme="minorHAnsi" w:hAnsiTheme="minorHAnsi"/>
                <w:sz w:val="22"/>
                <w:szCs w:val="22"/>
              </w:rPr>
              <w:t>kontoråbningstid.</w:t>
            </w:r>
          </w:p>
          <w:p w:rsidR="003F780A" w:rsidRPr="00353347" w:rsidRDefault="003F780A" w:rsidP="00366BB2">
            <w:pPr>
              <w:tabs>
                <w:tab w:val="left" w:pos="5400"/>
              </w:tabs>
              <w:jc w:val="both"/>
              <w:rPr>
                <w:rFonts w:asciiTheme="minorHAnsi" w:hAnsiTheme="minorHAnsi"/>
                <w:sz w:val="22"/>
                <w:szCs w:val="22"/>
              </w:rPr>
            </w:pPr>
          </w:p>
        </w:tc>
        <w:tc>
          <w:tcPr>
            <w:tcW w:w="1534" w:type="dxa"/>
          </w:tcPr>
          <w:p w:rsidR="00145A7A" w:rsidRPr="00353347" w:rsidRDefault="00145A7A" w:rsidP="00366BB2">
            <w:pPr>
              <w:tabs>
                <w:tab w:val="left" w:pos="5400"/>
              </w:tabs>
              <w:jc w:val="both"/>
              <w:rPr>
                <w:rFonts w:asciiTheme="minorHAnsi" w:hAnsiTheme="minorHAnsi"/>
                <w:sz w:val="22"/>
                <w:szCs w:val="22"/>
              </w:rPr>
            </w:pPr>
          </w:p>
        </w:tc>
        <w:tc>
          <w:tcPr>
            <w:tcW w:w="2830" w:type="dxa"/>
          </w:tcPr>
          <w:p w:rsidR="00145A7A" w:rsidRPr="00353347" w:rsidRDefault="00145A7A" w:rsidP="00366BB2">
            <w:pPr>
              <w:tabs>
                <w:tab w:val="left" w:pos="5400"/>
              </w:tabs>
              <w:jc w:val="both"/>
              <w:rPr>
                <w:rFonts w:asciiTheme="minorHAnsi" w:hAnsiTheme="minorHAnsi"/>
                <w:sz w:val="22"/>
                <w:szCs w:val="22"/>
              </w:rPr>
            </w:pPr>
          </w:p>
        </w:tc>
      </w:tr>
      <w:tr w:rsidR="00145A7A" w:rsidRPr="00353347" w:rsidTr="00145A7A">
        <w:tc>
          <w:tcPr>
            <w:tcW w:w="566" w:type="dxa"/>
          </w:tcPr>
          <w:p w:rsidR="00145A7A" w:rsidRPr="00353347" w:rsidRDefault="00145A7A" w:rsidP="009069B6">
            <w:pPr>
              <w:tabs>
                <w:tab w:val="left" w:pos="5400"/>
              </w:tabs>
              <w:jc w:val="center"/>
              <w:rPr>
                <w:rFonts w:asciiTheme="minorHAnsi" w:hAnsiTheme="minorHAnsi"/>
                <w:sz w:val="22"/>
                <w:szCs w:val="22"/>
              </w:rPr>
            </w:pPr>
            <w:r w:rsidRPr="00353347">
              <w:rPr>
                <w:rFonts w:asciiTheme="minorHAnsi" w:hAnsiTheme="minorHAnsi"/>
                <w:sz w:val="22"/>
                <w:szCs w:val="22"/>
              </w:rPr>
              <w:t>4.</w:t>
            </w:r>
          </w:p>
        </w:tc>
        <w:tc>
          <w:tcPr>
            <w:tcW w:w="4699" w:type="dxa"/>
          </w:tcPr>
          <w:p w:rsidR="00145A7A" w:rsidRPr="00353347" w:rsidRDefault="00730057" w:rsidP="009069B6">
            <w:pPr>
              <w:tabs>
                <w:tab w:val="left" w:pos="5400"/>
              </w:tabs>
              <w:jc w:val="both"/>
              <w:rPr>
                <w:rFonts w:asciiTheme="minorHAnsi" w:hAnsiTheme="minorHAnsi"/>
                <w:sz w:val="22"/>
                <w:szCs w:val="22"/>
              </w:rPr>
            </w:pPr>
            <w:r w:rsidRPr="00353347">
              <w:rPr>
                <w:rFonts w:asciiTheme="minorHAnsi" w:hAnsiTheme="minorHAnsi"/>
                <w:sz w:val="22"/>
                <w:szCs w:val="22"/>
              </w:rPr>
              <w:t>Timep</w:t>
            </w:r>
            <w:r w:rsidR="00145A7A" w:rsidRPr="00353347">
              <w:rPr>
                <w:rFonts w:asciiTheme="minorHAnsi" w:hAnsiTheme="minorHAnsi"/>
                <w:sz w:val="22"/>
                <w:szCs w:val="22"/>
              </w:rPr>
              <w:t>ris for konsulentydelser uden for aftale samt videreudvikling af systemet.</w:t>
            </w:r>
          </w:p>
          <w:p w:rsidR="003F780A" w:rsidRPr="00353347" w:rsidRDefault="003F780A" w:rsidP="009069B6">
            <w:pPr>
              <w:tabs>
                <w:tab w:val="left" w:pos="5400"/>
              </w:tabs>
              <w:jc w:val="both"/>
              <w:rPr>
                <w:rFonts w:asciiTheme="minorHAnsi" w:hAnsiTheme="minorHAnsi"/>
                <w:sz w:val="22"/>
                <w:szCs w:val="22"/>
              </w:rPr>
            </w:pPr>
          </w:p>
        </w:tc>
        <w:tc>
          <w:tcPr>
            <w:tcW w:w="1534" w:type="dxa"/>
          </w:tcPr>
          <w:p w:rsidR="00145A7A" w:rsidRPr="00353347" w:rsidRDefault="00145A7A" w:rsidP="009069B6">
            <w:pPr>
              <w:tabs>
                <w:tab w:val="left" w:pos="5400"/>
              </w:tabs>
              <w:jc w:val="both"/>
              <w:rPr>
                <w:rFonts w:asciiTheme="minorHAnsi" w:hAnsiTheme="minorHAnsi"/>
                <w:sz w:val="22"/>
                <w:szCs w:val="22"/>
              </w:rPr>
            </w:pPr>
          </w:p>
        </w:tc>
        <w:tc>
          <w:tcPr>
            <w:tcW w:w="2830" w:type="dxa"/>
          </w:tcPr>
          <w:p w:rsidR="00145A7A" w:rsidRPr="00353347" w:rsidRDefault="00145A7A" w:rsidP="009069B6">
            <w:pPr>
              <w:tabs>
                <w:tab w:val="left" w:pos="5400"/>
              </w:tabs>
              <w:jc w:val="both"/>
              <w:rPr>
                <w:rFonts w:asciiTheme="minorHAnsi" w:hAnsiTheme="minorHAnsi"/>
                <w:sz w:val="22"/>
                <w:szCs w:val="22"/>
              </w:rPr>
            </w:pPr>
          </w:p>
        </w:tc>
      </w:tr>
      <w:tr w:rsidR="00145A7A" w:rsidRPr="00353347" w:rsidTr="00145A7A">
        <w:tc>
          <w:tcPr>
            <w:tcW w:w="566" w:type="dxa"/>
          </w:tcPr>
          <w:p w:rsidR="00145A7A" w:rsidRPr="00353347" w:rsidRDefault="00145A7A" w:rsidP="00AE15E7">
            <w:pPr>
              <w:tabs>
                <w:tab w:val="left" w:pos="5400"/>
              </w:tabs>
              <w:jc w:val="center"/>
              <w:rPr>
                <w:rFonts w:asciiTheme="minorHAnsi" w:hAnsiTheme="minorHAnsi"/>
                <w:sz w:val="22"/>
                <w:szCs w:val="22"/>
              </w:rPr>
            </w:pPr>
            <w:r w:rsidRPr="00353347">
              <w:rPr>
                <w:rFonts w:asciiTheme="minorHAnsi" w:hAnsiTheme="minorHAnsi"/>
                <w:sz w:val="22"/>
                <w:szCs w:val="22"/>
              </w:rPr>
              <w:t>5.</w:t>
            </w:r>
          </w:p>
        </w:tc>
        <w:tc>
          <w:tcPr>
            <w:tcW w:w="4699" w:type="dxa"/>
          </w:tcPr>
          <w:p w:rsidR="00145A7A" w:rsidRPr="00353347" w:rsidRDefault="00145A7A" w:rsidP="00AE15E7">
            <w:pPr>
              <w:tabs>
                <w:tab w:val="left" w:pos="5400"/>
              </w:tabs>
              <w:jc w:val="both"/>
              <w:rPr>
                <w:rFonts w:asciiTheme="minorHAnsi" w:hAnsiTheme="minorHAnsi"/>
                <w:sz w:val="22"/>
                <w:szCs w:val="22"/>
              </w:rPr>
            </w:pPr>
            <w:r w:rsidRPr="00353347">
              <w:rPr>
                <w:rFonts w:asciiTheme="minorHAnsi" w:hAnsiTheme="minorHAnsi"/>
                <w:sz w:val="22"/>
                <w:szCs w:val="22"/>
              </w:rPr>
              <w:t>Pris for uddannelse af administratorer (4 personer) og superbrugere (10 personer).</w:t>
            </w:r>
          </w:p>
          <w:p w:rsidR="003F780A" w:rsidRPr="00353347" w:rsidRDefault="003F780A" w:rsidP="00AE15E7">
            <w:pPr>
              <w:tabs>
                <w:tab w:val="left" w:pos="5400"/>
              </w:tabs>
              <w:jc w:val="both"/>
              <w:rPr>
                <w:rFonts w:asciiTheme="minorHAnsi" w:hAnsiTheme="minorHAnsi"/>
                <w:sz w:val="22"/>
                <w:szCs w:val="22"/>
              </w:rPr>
            </w:pPr>
          </w:p>
        </w:tc>
        <w:tc>
          <w:tcPr>
            <w:tcW w:w="1534" w:type="dxa"/>
          </w:tcPr>
          <w:p w:rsidR="00145A7A" w:rsidRPr="00353347" w:rsidRDefault="00145A7A" w:rsidP="00AE15E7">
            <w:pPr>
              <w:tabs>
                <w:tab w:val="left" w:pos="5400"/>
              </w:tabs>
              <w:jc w:val="both"/>
              <w:rPr>
                <w:rFonts w:asciiTheme="minorHAnsi" w:hAnsiTheme="minorHAnsi"/>
                <w:sz w:val="22"/>
                <w:szCs w:val="22"/>
              </w:rPr>
            </w:pPr>
          </w:p>
        </w:tc>
        <w:tc>
          <w:tcPr>
            <w:tcW w:w="2830" w:type="dxa"/>
          </w:tcPr>
          <w:p w:rsidR="00145A7A" w:rsidRPr="00353347" w:rsidRDefault="00145A7A" w:rsidP="00AE15E7">
            <w:pPr>
              <w:tabs>
                <w:tab w:val="left" w:pos="5400"/>
              </w:tabs>
              <w:jc w:val="both"/>
              <w:rPr>
                <w:rFonts w:asciiTheme="minorHAnsi" w:hAnsiTheme="minorHAnsi"/>
                <w:sz w:val="22"/>
                <w:szCs w:val="22"/>
              </w:rPr>
            </w:pPr>
          </w:p>
        </w:tc>
      </w:tr>
      <w:tr w:rsidR="00145A7A" w:rsidRPr="00353347" w:rsidTr="00145A7A">
        <w:tc>
          <w:tcPr>
            <w:tcW w:w="566" w:type="dxa"/>
          </w:tcPr>
          <w:p w:rsidR="00145A7A" w:rsidRPr="00353347" w:rsidRDefault="00145A7A" w:rsidP="00AE15E7">
            <w:pPr>
              <w:tabs>
                <w:tab w:val="left" w:pos="5400"/>
              </w:tabs>
              <w:jc w:val="center"/>
              <w:rPr>
                <w:rFonts w:asciiTheme="minorHAnsi" w:hAnsiTheme="minorHAnsi"/>
                <w:sz w:val="22"/>
                <w:szCs w:val="22"/>
              </w:rPr>
            </w:pPr>
            <w:r w:rsidRPr="00353347">
              <w:rPr>
                <w:rFonts w:asciiTheme="minorHAnsi" w:hAnsiTheme="minorHAnsi"/>
                <w:sz w:val="22"/>
                <w:szCs w:val="22"/>
              </w:rPr>
              <w:t>6.</w:t>
            </w:r>
          </w:p>
        </w:tc>
        <w:tc>
          <w:tcPr>
            <w:tcW w:w="4699" w:type="dxa"/>
          </w:tcPr>
          <w:p w:rsidR="00145A7A" w:rsidRPr="00353347" w:rsidRDefault="00145A7A" w:rsidP="00AE15E7">
            <w:pPr>
              <w:tabs>
                <w:tab w:val="left" w:pos="5400"/>
              </w:tabs>
              <w:jc w:val="both"/>
              <w:rPr>
                <w:rFonts w:asciiTheme="minorHAnsi" w:hAnsiTheme="minorHAnsi"/>
                <w:sz w:val="22"/>
                <w:szCs w:val="22"/>
              </w:rPr>
            </w:pPr>
            <w:r w:rsidRPr="00353347">
              <w:rPr>
                <w:rFonts w:asciiTheme="minorHAnsi" w:hAnsiTheme="minorHAnsi"/>
                <w:sz w:val="22"/>
                <w:szCs w:val="22"/>
              </w:rPr>
              <w:t xml:space="preserve">Alle priser skal leveres </w:t>
            </w:r>
            <w:r w:rsidRPr="00353347">
              <w:rPr>
                <w:rFonts w:asciiTheme="minorHAnsi" w:hAnsiTheme="minorHAnsi"/>
                <w:b/>
                <w:sz w:val="22"/>
                <w:szCs w:val="22"/>
              </w:rPr>
              <w:t>inklusiv</w:t>
            </w:r>
            <w:r w:rsidRPr="00353347">
              <w:rPr>
                <w:rFonts w:asciiTheme="minorHAnsi" w:hAnsiTheme="minorHAnsi"/>
                <w:sz w:val="22"/>
                <w:szCs w:val="22"/>
              </w:rPr>
              <w:t xml:space="preserve"> moms, da NT ikke kan afholde momsen.</w:t>
            </w:r>
          </w:p>
          <w:p w:rsidR="003F780A" w:rsidRPr="00353347" w:rsidRDefault="003F780A" w:rsidP="00AE15E7">
            <w:pPr>
              <w:tabs>
                <w:tab w:val="left" w:pos="5400"/>
              </w:tabs>
              <w:jc w:val="both"/>
              <w:rPr>
                <w:rFonts w:asciiTheme="minorHAnsi" w:hAnsiTheme="minorHAnsi"/>
                <w:sz w:val="22"/>
                <w:szCs w:val="22"/>
              </w:rPr>
            </w:pPr>
          </w:p>
        </w:tc>
        <w:tc>
          <w:tcPr>
            <w:tcW w:w="1534" w:type="dxa"/>
          </w:tcPr>
          <w:p w:rsidR="00145A7A" w:rsidRPr="00353347" w:rsidRDefault="00145A7A" w:rsidP="00AE15E7">
            <w:pPr>
              <w:tabs>
                <w:tab w:val="left" w:pos="5400"/>
              </w:tabs>
              <w:jc w:val="both"/>
              <w:rPr>
                <w:rFonts w:asciiTheme="minorHAnsi" w:hAnsiTheme="minorHAnsi"/>
                <w:b/>
                <w:sz w:val="22"/>
                <w:szCs w:val="22"/>
              </w:rPr>
            </w:pPr>
          </w:p>
        </w:tc>
        <w:tc>
          <w:tcPr>
            <w:tcW w:w="2830" w:type="dxa"/>
          </w:tcPr>
          <w:p w:rsidR="00145A7A" w:rsidRPr="00353347" w:rsidRDefault="00145A7A" w:rsidP="00AE15E7">
            <w:pPr>
              <w:tabs>
                <w:tab w:val="left" w:pos="5400"/>
              </w:tabs>
              <w:jc w:val="both"/>
              <w:rPr>
                <w:rFonts w:asciiTheme="minorHAnsi" w:hAnsiTheme="minorHAnsi"/>
                <w:b/>
                <w:sz w:val="22"/>
                <w:szCs w:val="22"/>
              </w:rPr>
            </w:pPr>
          </w:p>
        </w:tc>
      </w:tr>
      <w:tr w:rsidR="00145A7A" w:rsidRPr="00353347" w:rsidTr="00145A7A">
        <w:tc>
          <w:tcPr>
            <w:tcW w:w="566" w:type="dxa"/>
          </w:tcPr>
          <w:p w:rsidR="00145A7A" w:rsidRPr="00353347" w:rsidRDefault="00145A7A" w:rsidP="00AE15E7">
            <w:pPr>
              <w:tabs>
                <w:tab w:val="left" w:pos="5400"/>
              </w:tabs>
              <w:jc w:val="center"/>
              <w:rPr>
                <w:rFonts w:asciiTheme="minorHAnsi" w:hAnsiTheme="minorHAnsi"/>
                <w:sz w:val="22"/>
                <w:szCs w:val="22"/>
              </w:rPr>
            </w:pPr>
            <w:r w:rsidRPr="00353347">
              <w:rPr>
                <w:rFonts w:asciiTheme="minorHAnsi" w:hAnsiTheme="minorHAnsi"/>
                <w:sz w:val="22"/>
                <w:szCs w:val="22"/>
              </w:rPr>
              <w:t>7.</w:t>
            </w:r>
          </w:p>
        </w:tc>
        <w:tc>
          <w:tcPr>
            <w:tcW w:w="4699" w:type="dxa"/>
          </w:tcPr>
          <w:p w:rsidR="00145A7A" w:rsidRPr="00353347" w:rsidRDefault="00145A7A" w:rsidP="00AE15E7">
            <w:pPr>
              <w:tabs>
                <w:tab w:val="left" w:pos="5400"/>
              </w:tabs>
              <w:jc w:val="both"/>
              <w:rPr>
                <w:rFonts w:asciiTheme="minorHAnsi" w:hAnsiTheme="minorHAnsi"/>
                <w:b/>
                <w:sz w:val="22"/>
                <w:szCs w:val="22"/>
              </w:rPr>
            </w:pPr>
            <w:r w:rsidRPr="00353347">
              <w:rPr>
                <w:rFonts w:asciiTheme="minorHAnsi" w:hAnsiTheme="minorHAnsi"/>
                <w:b/>
                <w:sz w:val="22"/>
                <w:szCs w:val="22"/>
              </w:rPr>
              <w:t>Option</w:t>
            </w:r>
          </w:p>
          <w:p w:rsidR="00145A7A" w:rsidRPr="00353347" w:rsidRDefault="00145A7A" w:rsidP="00AE15E7">
            <w:pPr>
              <w:tabs>
                <w:tab w:val="left" w:pos="5400"/>
              </w:tabs>
              <w:jc w:val="both"/>
              <w:rPr>
                <w:rFonts w:asciiTheme="minorHAnsi" w:hAnsiTheme="minorHAnsi"/>
                <w:sz w:val="22"/>
                <w:szCs w:val="22"/>
              </w:rPr>
            </w:pPr>
            <w:r w:rsidRPr="00353347">
              <w:rPr>
                <w:rFonts w:asciiTheme="minorHAnsi" w:hAnsiTheme="minorHAnsi"/>
                <w:sz w:val="22"/>
                <w:szCs w:val="22"/>
              </w:rPr>
              <w:t>Der ønskes tilbud på muligheden for forlængelse af aftalen.</w:t>
            </w:r>
          </w:p>
          <w:p w:rsidR="003F780A" w:rsidRPr="00353347" w:rsidRDefault="003F780A" w:rsidP="00AE15E7">
            <w:pPr>
              <w:tabs>
                <w:tab w:val="left" w:pos="5400"/>
              </w:tabs>
              <w:jc w:val="both"/>
              <w:rPr>
                <w:rFonts w:asciiTheme="minorHAnsi" w:hAnsiTheme="minorHAnsi"/>
                <w:sz w:val="22"/>
                <w:szCs w:val="22"/>
              </w:rPr>
            </w:pPr>
          </w:p>
        </w:tc>
        <w:tc>
          <w:tcPr>
            <w:tcW w:w="1534" w:type="dxa"/>
          </w:tcPr>
          <w:p w:rsidR="00145A7A" w:rsidRPr="00353347" w:rsidRDefault="00145A7A" w:rsidP="00AE15E7">
            <w:pPr>
              <w:tabs>
                <w:tab w:val="left" w:pos="5400"/>
              </w:tabs>
              <w:jc w:val="both"/>
              <w:rPr>
                <w:rFonts w:asciiTheme="minorHAnsi" w:hAnsiTheme="minorHAnsi"/>
                <w:sz w:val="22"/>
                <w:szCs w:val="22"/>
              </w:rPr>
            </w:pPr>
          </w:p>
        </w:tc>
        <w:tc>
          <w:tcPr>
            <w:tcW w:w="2830" w:type="dxa"/>
          </w:tcPr>
          <w:p w:rsidR="00145A7A" w:rsidRPr="00353347" w:rsidRDefault="00145A7A" w:rsidP="00AE15E7">
            <w:pPr>
              <w:tabs>
                <w:tab w:val="left" w:pos="5400"/>
              </w:tabs>
              <w:jc w:val="both"/>
              <w:rPr>
                <w:rFonts w:asciiTheme="minorHAnsi" w:hAnsiTheme="minorHAnsi"/>
                <w:sz w:val="22"/>
                <w:szCs w:val="22"/>
              </w:rPr>
            </w:pPr>
          </w:p>
        </w:tc>
      </w:tr>
    </w:tbl>
    <w:p w:rsidR="00353347" w:rsidRDefault="00353347" w:rsidP="009B346D">
      <w:pPr>
        <w:pStyle w:val="Overskrift1"/>
        <w:rPr>
          <w:rFonts w:asciiTheme="minorHAnsi" w:hAnsiTheme="minorHAnsi"/>
        </w:rPr>
      </w:pPr>
    </w:p>
    <w:p w:rsidR="00050AC1" w:rsidRPr="00353347" w:rsidRDefault="00050AC1" w:rsidP="009B346D">
      <w:pPr>
        <w:pStyle w:val="Overskrift1"/>
        <w:rPr>
          <w:rFonts w:asciiTheme="minorHAnsi" w:hAnsiTheme="minorHAnsi"/>
        </w:rPr>
      </w:pPr>
      <w:bookmarkStart w:id="7" w:name="_Toc518999588"/>
      <w:r w:rsidRPr="00353347">
        <w:rPr>
          <w:rFonts w:asciiTheme="minorHAnsi" w:hAnsiTheme="minorHAnsi"/>
        </w:rPr>
        <w:t>Funktionalitet</w:t>
      </w:r>
      <w:bookmarkEnd w:id="7"/>
    </w:p>
    <w:p w:rsidR="009B346D" w:rsidRPr="007A1B4D" w:rsidRDefault="009B346D" w:rsidP="009A3923">
      <w:pPr>
        <w:rPr>
          <w:rFonts w:asciiTheme="minorHAnsi" w:hAnsiTheme="minorHAnsi"/>
          <w:sz w:val="22"/>
          <w:szCs w:val="22"/>
        </w:rPr>
      </w:pPr>
      <w:r w:rsidRPr="007A1B4D">
        <w:rPr>
          <w:rFonts w:asciiTheme="minorHAnsi" w:hAnsiTheme="minorHAnsi"/>
          <w:sz w:val="22"/>
          <w:szCs w:val="22"/>
        </w:rPr>
        <w:t>Tekniske mindstekrav og krav</w:t>
      </w:r>
    </w:p>
    <w:p w:rsidR="00353347" w:rsidRPr="00353347" w:rsidRDefault="00353347" w:rsidP="009A3923">
      <w:pPr>
        <w:rPr>
          <w:rFonts w:asciiTheme="minorHAnsi" w:hAnsiTheme="minorHAnsi"/>
          <w:sz w:val="24"/>
          <w:szCs w:val="24"/>
        </w:rPr>
      </w:pPr>
    </w:p>
    <w:tbl>
      <w:tblPr>
        <w:tblStyle w:val="Tabel-Gitter"/>
        <w:tblW w:w="0" w:type="auto"/>
        <w:tblLook w:val="04A0" w:firstRow="1" w:lastRow="0" w:firstColumn="1" w:lastColumn="0" w:noHBand="0" w:noVBand="1"/>
      </w:tblPr>
      <w:tblGrid>
        <w:gridCol w:w="570"/>
        <w:gridCol w:w="4670"/>
        <w:gridCol w:w="1559"/>
        <w:gridCol w:w="2830"/>
      </w:tblGrid>
      <w:tr w:rsidR="00732BC2" w:rsidRPr="00353347" w:rsidTr="00732BC2">
        <w:tc>
          <w:tcPr>
            <w:tcW w:w="57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Nr:</w:t>
            </w:r>
          </w:p>
        </w:tc>
        <w:tc>
          <w:tcPr>
            <w:tcW w:w="467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Mindstekrav</w:t>
            </w:r>
          </w:p>
        </w:tc>
        <w:tc>
          <w:tcPr>
            <w:tcW w:w="1559" w:type="dxa"/>
          </w:tcPr>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Tilbudsgiver</w:t>
            </w:r>
          </w:p>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Ja/Nej</w:t>
            </w:r>
          </w:p>
        </w:tc>
        <w:tc>
          <w:tcPr>
            <w:tcW w:w="283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Tilbudsgiver kommentar</w:t>
            </w: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1.</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Løsningen skal passe ind i det beskrevne IT-miljø.</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2.</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Klient skal fungere i Windows 7 samt Windows 10.</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3.</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Skal kunne understøtte NTs e-mailløsning. (Exchange/Outlook)</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4.</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Skal kunne understøtte Office 365 og kommende versioner.</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5.</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 xml:space="preserve">Skal understøtte EU Persondataforordning, </w:t>
            </w:r>
            <w:r w:rsidR="00B63169" w:rsidRPr="00353347">
              <w:rPr>
                <w:rFonts w:asciiTheme="minorHAnsi" w:hAnsiTheme="minorHAnsi"/>
                <w:sz w:val="22"/>
                <w:szCs w:val="22"/>
              </w:rPr>
              <w:t xml:space="preserve">herunder eksempelvis krav til </w:t>
            </w:r>
            <w:r w:rsidRPr="00353347">
              <w:rPr>
                <w:rFonts w:asciiTheme="minorHAnsi" w:hAnsiTheme="minorHAnsi"/>
                <w:sz w:val="22"/>
                <w:szCs w:val="22"/>
              </w:rPr>
              <w:t>logning og slet</w:t>
            </w:r>
            <w:r w:rsidR="00B63169" w:rsidRPr="00353347">
              <w:rPr>
                <w:rFonts w:asciiTheme="minorHAnsi" w:hAnsiTheme="minorHAnsi"/>
                <w:sz w:val="22"/>
                <w:szCs w:val="22"/>
              </w:rPr>
              <w:t>ning</w:t>
            </w:r>
            <w:r w:rsidRPr="00353347">
              <w:rPr>
                <w:rFonts w:asciiTheme="minorHAnsi" w:hAnsiTheme="minorHAnsi"/>
                <w:sz w:val="22"/>
                <w:szCs w:val="22"/>
              </w:rPr>
              <w:t>.</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6.</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Skal fungere sammen med Trend Micro Officescan antivirus.</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7.</w:t>
            </w:r>
          </w:p>
        </w:tc>
        <w:tc>
          <w:tcPr>
            <w:tcW w:w="4670" w:type="dxa"/>
          </w:tcPr>
          <w:p w:rsidR="00732BC2" w:rsidRPr="00353347" w:rsidRDefault="00732BC2" w:rsidP="00732BC2">
            <w:pPr>
              <w:pStyle w:val="Default"/>
              <w:jc w:val="both"/>
              <w:rPr>
                <w:rFonts w:asciiTheme="minorHAnsi" w:hAnsiTheme="minorHAnsi"/>
                <w:sz w:val="22"/>
                <w:szCs w:val="22"/>
              </w:rPr>
            </w:pPr>
            <w:r w:rsidRPr="00353347">
              <w:rPr>
                <w:rFonts w:asciiTheme="minorHAnsi" w:hAnsiTheme="minorHAnsi"/>
                <w:sz w:val="22"/>
                <w:szCs w:val="22"/>
              </w:rPr>
              <w:t>Klient software skal kunne udrulles med NTs software deployment tool PDQ.</w:t>
            </w:r>
          </w:p>
          <w:p w:rsidR="003F780A" w:rsidRPr="00353347" w:rsidRDefault="003F780A" w:rsidP="00732BC2">
            <w:pPr>
              <w:pStyle w:val="Default"/>
              <w:jc w:val="both"/>
              <w:rPr>
                <w:rFonts w:asciiTheme="minorHAnsi" w:hAnsiTheme="minorHAnsi"/>
                <w:sz w:val="23"/>
                <w:szCs w:val="23"/>
              </w:rPr>
            </w:pPr>
          </w:p>
        </w:tc>
        <w:tc>
          <w:tcPr>
            <w:tcW w:w="1559" w:type="dxa"/>
          </w:tcPr>
          <w:p w:rsidR="00732BC2" w:rsidRPr="00353347" w:rsidRDefault="00732BC2" w:rsidP="00732BC2">
            <w:pPr>
              <w:pStyle w:val="Default"/>
              <w:jc w:val="both"/>
              <w:rPr>
                <w:rFonts w:asciiTheme="minorHAnsi" w:hAnsiTheme="minorHAnsi"/>
                <w:sz w:val="23"/>
                <w:szCs w:val="23"/>
              </w:rPr>
            </w:pPr>
          </w:p>
        </w:tc>
        <w:tc>
          <w:tcPr>
            <w:tcW w:w="2830" w:type="dxa"/>
          </w:tcPr>
          <w:p w:rsidR="00732BC2" w:rsidRPr="00353347" w:rsidRDefault="00732BC2" w:rsidP="00732BC2">
            <w:pPr>
              <w:pStyle w:val="Default"/>
              <w:jc w:val="both"/>
              <w:rPr>
                <w:rFonts w:asciiTheme="minorHAnsi" w:hAnsiTheme="minorHAnsi"/>
                <w:sz w:val="23"/>
                <w:szCs w:val="23"/>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8.</w:t>
            </w:r>
          </w:p>
        </w:tc>
        <w:tc>
          <w:tcPr>
            <w:tcW w:w="4670" w:type="dxa"/>
          </w:tcPr>
          <w:p w:rsidR="00732BC2" w:rsidRPr="00353347" w:rsidRDefault="00732BC2" w:rsidP="00732BC2">
            <w:pPr>
              <w:pStyle w:val="Default"/>
              <w:jc w:val="both"/>
              <w:rPr>
                <w:rFonts w:asciiTheme="minorHAnsi" w:hAnsiTheme="minorHAnsi"/>
                <w:sz w:val="23"/>
                <w:szCs w:val="23"/>
              </w:rPr>
            </w:pPr>
            <w:r w:rsidRPr="00353347">
              <w:rPr>
                <w:rFonts w:asciiTheme="minorHAnsi" w:hAnsiTheme="minorHAnsi"/>
                <w:sz w:val="23"/>
                <w:szCs w:val="23"/>
              </w:rPr>
              <w:t>Skal understøtte NTs Microsoft AD for brugerhåndtering, så brugerdata ikke skal indtastes manuelt og vedligeholdes to steder.</w:t>
            </w:r>
          </w:p>
          <w:p w:rsidR="003F780A" w:rsidRPr="00353347" w:rsidRDefault="003F780A" w:rsidP="00732BC2">
            <w:pPr>
              <w:pStyle w:val="Default"/>
              <w:jc w:val="both"/>
              <w:rPr>
                <w:rFonts w:asciiTheme="minorHAnsi" w:hAnsiTheme="minorHAnsi"/>
                <w:sz w:val="23"/>
                <w:szCs w:val="23"/>
              </w:rPr>
            </w:pPr>
          </w:p>
        </w:tc>
        <w:tc>
          <w:tcPr>
            <w:tcW w:w="1559" w:type="dxa"/>
          </w:tcPr>
          <w:p w:rsidR="00732BC2" w:rsidRPr="00353347" w:rsidRDefault="00732BC2" w:rsidP="00732BC2">
            <w:pPr>
              <w:pStyle w:val="Default"/>
              <w:jc w:val="both"/>
              <w:rPr>
                <w:rFonts w:asciiTheme="minorHAnsi" w:hAnsiTheme="minorHAnsi"/>
                <w:sz w:val="23"/>
                <w:szCs w:val="23"/>
              </w:rPr>
            </w:pPr>
          </w:p>
        </w:tc>
        <w:tc>
          <w:tcPr>
            <w:tcW w:w="2830" w:type="dxa"/>
          </w:tcPr>
          <w:p w:rsidR="00732BC2" w:rsidRPr="00353347" w:rsidRDefault="00732BC2" w:rsidP="00732BC2">
            <w:pPr>
              <w:pStyle w:val="Default"/>
              <w:jc w:val="both"/>
              <w:rPr>
                <w:rFonts w:asciiTheme="minorHAnsi" w:hAnsiTheme="minorHAnsi"/>
                <w:sz w:val="23"/>
                <w:szCs w:val="23"/>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9.</w:t>
            </w:r>
          </w:p>
        </w:tc>
        <w:tc>
          <w:tcPr>
            <w:tcW w:w="4670" w:type="dxa"/>
          </w:tcPr>
          <w:p w:rsidR="00732BC2" w:rsidRPr="00353347" w:rsidRDefault="00732BC2" w:rsidP="00732BC2">
            <w:pPr>
              <w:pStyle w:val="Default"/>
              <w:jc w:val="both"/>
              <w:rPr>
                <w:rFonts w:asciiTheme="minorHAnsi" w:hAnsiTheme="minorHAnsi"/>
                <w:sz w:val="23"/>
                <w:szCs w:val="23"/>
              </w:rPr>
            </w:pPr>
            <w:r w:rsidRPr="00353347">
              <w:rPr>
                <w:rFonts w:asciiTheme="minorHAnsi" w:hAnsiTheme="minorHAnsi"/>
                <w:sz w:val="23"/>
                <w:szCs w:val="23"/>
              </w:rPr>
              <w:t>Systemet skal understøtte rollebaseret rettighedsstyring.</w:t>
            </w:r>
          </w:p>
          <w:p w:rsidR="003F780A" w:rsidRPr="00353347" w:rsidRDefault="003F780A" w:rsidP="00732BC2">
            <w:pPr>
              <w:pStyle w:val="Default"/>
              <w:jc w:val="both"/>
              <w:rPr>
                <w:rFonts w:asciiTheme="minorHAnsi" w:hAnsiTheme="minorHAnsi"/>
                <w:sz w:val="23"/>
                <w:szCs w:val="23"/>
              </w:rPr>
            </w:pPr>
          </w:p>
        </w:tc>
        <w:tc>
          <w:tcPr>
            <w:tcW w:w="1559" w:type="dxa"/>
          </w:tcPr>
          <w:p w:rsidR="00732BC2" w:rsidRPr="00353347" w:rsidRDefault="00732BC2" w:rsidP="00732BC2">
            <w:pPr>
              <w:pStyle w:val="Default"/>
              <w:jc w:val="both"/>
              <w:rPr>
                <w:rFonts w:asciiTheme="minorHAnsi" w:hAnsiTheme="minorHAnsi"/>
                <w:sz w:val="23"/>
                <w:szCs w:val="23"/>
              </w:rPr>
            </w:pPr>
          </w:p>
        </w:tc>
        <w:tc>
          <w:tcPr>
            <w:tcW w:w="2830" w:type="dxa"/>
          </w:tcPr>
          <w:p w:rsidR="00732BC2" w:rsidRPr="00353347" w:rsidRDefault="00732BC2" w:rsidP="00732BC2">
            <w:pPr>
              <w:pStyle w:val="Default"/>
              <w:jc w:val="both"/>
              <w:rPr>
                <w:rFonts w:asciiTheme="minorHAnsi" w:hAnsiTheme="minorHAnsi"/>
                <w:sz w:val="23"/>
                <w:szCs w:val="23"/>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10.</w:t>
            </w:r>
          </w:p>
        </w:tc>
        <w:tc>
          <w:tcPr>
            <w:tcW w:w="4670" w:type="dxa"/>
          </w:tcPr>
          <w:p w:rsidR="00732BC2" w:rsidRPr="00353347" w:rsidRDefault="00732BC2" w:rsidP="00732BC2">
            <w:pPr>
              <w:pStyle w:val="Default"/>
              <w:jc w:val="both"/>
              <w:rPr>
                <w:rFonts w:asciiTheme="minorHAnsi" w:hAnsiTheme="minorHAnsi"/>
                <w:sz w:val="23"/>
                <w:szCs w:val="23"/>
              </w:rPr>
            </w:pPr>
            <w:r w:rsidRPr="00353347">
              <w:rPr>
                <w:rFonts w:asciiTheme="minorHAnsi" w:hAnsiTheme="minorHAnsi"/>
                <w:sz w:val="23"/>
                <w:szCs w:val="23"/>
              </w:rPr>
              <w:t>Skal være muligt at opsætte overvågning af alle servere og servicer leveret i løsningen, baseret på NTs</w:t>
            </w:r>
            <w:r w:rsidR="006114E7" w:rsidRPr="00353347">
              <w:rPr>
                <w:rFonts w:asciiTheme="minorHAnsi" w:hAnsiTheme="minorHAnsi"/>
                <w:sz w:val="23"/>
                <w:szCs w:val="23"/>
              </w:rPr>
              <w:t xml:space="preserve"> </w:t>
            </w:r>
            <w:r w:rsidR="003F780A" w:rsidRPr="00353347">
              <w:rPr>
                <w:rFonts w:asciiTheme="minorHAnsi" w:hAnsiTheme="minorHAnsi"/>
                <w:sz w:val="23"/>
                <w:szCs w:val="23"/>
              </w:rPr>
              <w:t xml:space="preserve">MyCommerce </w:t>
            </w:r>
            <w:r w:rsidR="006114E7" w:rsidRPr="00353347">
              <w:rPr>
                <w:rFonts w:asciiTheme="minorHAnsi" w:hAnsiTheme="minorHAnsi"/>
                <w:sz w:val="23"/>
                <w:szCs w:val="23"/>
              </w:rPr>
              <w:t xml:space="preserve">Advanced </w:t>
            </w:r>
            <w:r w:rsidR="003F780A" w:rsidRPr="00353347">
              <w:rPr>
                <w:rFonts w:asciiTheme="minorHAnsi" w:hAnsiTheme="minorHAnsi"/>
                <w:sz w:val="23"/>
                <w:szCs w:val="23"/>
              </w:rPr>
              <w:t>Host Monitor</w:t>
            </w:r>
          </w:p>
          <w:p w:rsidR="003F780A" w:rsidRPr="00353347" w:rsidRDefault="003F780A" w:rsidP="00732BC2">
            <w:pPr>
              <w:pStyle w:val="Default"/>
              <w:jc w:val="both"/>
              <w:rPr>
                <w:rFonts w:asciiTheme="minorHAnsi" w:hAnsiTheme="minorHAnsi"/>
                <w:sz w:val="23"/>
                <w:szCs w:val="23"/>
              </w:rPr>
            </w:pPr>
          </w:p>
        </w:tc>
        <w:tc>
          <w:tcPr>
            <w:tcW w:w="1559" w:type="dxa"/>
          </w:tcPr>
          <w:p w:rsidR="00732BC2" w:rsidRPr="00353347" w:rsidRDefault="00732BC2" w:rsidP="00732BC2">
            <w:pPr>
              <w:pStyle w:val="Default"/>
              <w:jc w:val="both"/>
              <w:rPr>
                <w:rFonts w:asciiTheme="minorHAnsi" w:hAnsiTheme="minorHAnsi"/>
                <w:sz w:val="23"/>
                <w:szCs w:val="23"/>
              </w:rPr>
            </w:pPr>
          </w:p>
        </w:tc>
        <w:tc>
          <w:tcPr>
            <w:tcW w:w="2830" w:type="dxa"/>
          </w:tcPr>
          <w:p w:rsidR="00732BC2" w:rsidRPr="00353347" w:rsidRDefault="00732BC2" w:rsidP="00732BC2">
            <w:pPr>
              <w:pStyle w:val="Default"/>
              <w:jc w:val="both"/>
              <w:rPr>
                <w:rFonts w:asciiTheme="minorHAnsi" w:hAnsiTheme="minorHAnsi"/>
                <w:sz w:val="23"/>
                <w:szCs w:val="23"/>
              </w:rPr>
            </w:pPr>
          </w:p>
        </w:tc>
      </w:tr>
    </w:tbl>
    <w:p w:rsidR="00C317ED" w:rsidRPr="00353347" w:rsidRDefault="00C317ED" w:rsidP="009A3923">
      <w:pPr>
        <w:rPr>
          <w:rFonts w:asciiTheme="minorHAnsi" w:hAnsiTheme="minorHAnsi"/>
          <w:sz w:val="24"/>
          <w:szCs w:val="24"/>
        </w:rPr>
      </w:pPr>
    </w:p>
    <w:p w:rsidR="004A1B77" w:rsidRPr="00353347" w:rsidRDefault="004A1B77" w:rsidP="009A3923">
      <w:pPr>
        <w:rPr>
          <w:rFonts w:asciiTheme="minorHAnsi" w:hAnsiTheme="minorHAnsi"/>
          <w:sz w:val="24"/>
          <w:szCs w:val="24"/>
        </w:rPr>
      </w:pPr>
    </w:p>
    <w:tbl>
      <w:tblPr>
        <w:tblStyle w:val="Tabel-Gitter"/>
        <w:tblW w:w="0" w:type="auto"/>
        <w:tblLook w:val="04A0" w:firstRow="1" w:lastRow="0" w:firstColumn="1" w:lastColumn="0" w:noHBand="0" w:noVBand="1"/>
      </w:tblPr>
      <w:tblGrid>
        <w:gridCol w:w="570"/>
        <w:gridCol w:w="4670"/>
        <w:gridCol w:w="1559"/>
        <w:gridCol w:w="2830"/>
      </w:tblGrid>
      <w:tr w:rsidR="00732BC2" w:rsidRPr="00353347" w:rsidTr="00732BC2">
        <w:tc>
          <w:tcPr>
            <w:tcW w:w="57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Nr:</w:t>
            </w:r>
          </w:p>
        </w:tc>
        <w:tc>
          <w:tcPr>
            <w:tcW w:w="467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Krav</w:t>
            </w:r>
          </w:p>
        </w:tc>
        <w:tc>
          <w:tcPr>
            <w:tcW w:w="1559" w:type="dxa"/>
          </w:tcPr>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Tilbudsgiver</w:t>
            </w:r>
          </w:p>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Ja/Nej</w:t>
            </w:r>
          </w:p>
        </w:tc>
        <w:tc>
          <w:tcPr>
            <w:tcW w:w="283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Tilbudsgiver kommentar</w:t>
            </w: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1.</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Leverandør skal beskrive hvordan der tages backup af systemet med henblik på fuld restore.</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2.</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Skal informere om, hvordan der etableres overvågning af alle vigtige services via NTs MyCommerce Advanced Host Monitor system- og service-overvågning.</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3.</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Skal indeholde en beskrivelse af de produkter, som indgår i løsningen.</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4.</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Systemet (server og klient) skal beskrives og dokumenteres udførligt, bl.a. med henblik på IT-revision og EU Persondataforordningen.</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5.</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Løsningens krav til netværkskapacitet samt infrastruktur skal beskrives.</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r w:rsidR="00732BC2" w:rsidRPr="00353347" w:rsidTr="00732BC2">
        <w:tc>
          <w:tcPr>
            <w:tcW w:w="570" w:type="dxa"/>
          </w:tcPr>
          <w:p w:rsidR="00732BC2" w:rsidRPr="00353347" w:rsidRDefault="00732BC2" w:rsidP="00732BC2">
            <w:pPr>
              <w:tabs>
                <w:tab w:val="left" w:pos="5400"/>
              </w:tabs>
              <w:jc w:val="center"/>
              <w:rPr>
                <w:rFonts w:asciiTheme="minorHAnsi" w:hAnsiTheme="minorHAnsi"/>
                <w:sz w:val="22"/>
                <w:szCs w:val="22"/>
              </w:rPr>
            </w:pPr>
            <w:r w:rsidRPr="00353347">
              <w:rPr>
                <w:rFonts w:asciiTheme="minorHAnsi" w:hAnsiTheme="minorHAnsi"/>
                <w:sz w:val="22"/>
                <w:szCs w:val="22"/>
              </w:rPr>
              <w:t>6.</w:t>
            </w:r>
          </w:p>
        </w:tc>
        <w:tc>
          <w:tcPr>
            <w:tcW w:w="4670" w:type="dxa"/>
          </w:tcPr>
          <w:p w:rsidR="00732BC2" w:rsidRPr="00353347" w:rsidRDefault="00732BC2" w:rsidP="00732BC2">
            <w:pPr>
              <w:tabs>
                <w:tab w:val="left" w:pos="5400"/>
              </w:tabs>
              <w:jc w:val="both"/>
              <w:rPr>
                <w:rFonts w:asciiTheme="minorHAnsi" w:hAnsiTheme="minorHAnsi"/>
                <w:sz w:val="22"/>
                <w:szCs w:val="22"/>
              </w:rPr>
            </w:pPr>
            <w:r w:rsidRPr="00353347">
              <w:rPr>
                <w:rFonts w:asciiTheme="minorHAnsi" w:hAnsiTheme="minorHAnsi"/>
                <w:sz w:val="22"/>
                <w:szCs w:val="22"/>
              </w:rPr>
              <w:t>Sikring af data samt datakommunikation ved hjælp af evt. kryptering skal beskrives.</w:t>
            </w:r>
          </w:p>
          <w:p w:rsidR="003F780A" w:rsidRPr="00353347" w:rsidRDefault="003F780A" w:rsidP="00732BC2">
            <w:pPr>
              <w:tabs>
                <w:tab w:val="left" w:pos="5400"/>
              </w:tabs>
              <w:jc w:val="both"/>
              <w:rPr>
                <w:rFonts w:asciiTheme="minorHAnsi" w:hAnsiTheme="minorHAnsi"/>
                <w:sz w:val="22"/>
                <w:szCs w:val="22"/>
              </w:rPr>
            </w:pPr>
          </w:p>
        </w:tc>
        <w:tc>
          <w:tcPr>
            <w:tcW w:w="1559" w:type="dxa"/>
          </w:tcPr>
          <w:p w:rsidR="00732BC2" w:rsidRPr="00353347" w:rsidRDefault="00732BC2" w:rsidP="00732BC2">
            <w:pPr>
              <w:tabs>
                <w:tab w:val="left" w:pos="5400"/>
              </w:tabs>
              <w:jc w:val="both"/>
              <w:rPr>
                <w:rFonts w:asciiTheme="minorHAnsi" w:hAnsiTheme="minorHAnsi"/>
                <w:sz w:val="22"/>
                <w:szCs w:val="22"/>
              </w:rPr>
            </w:pPr>
          </w:p>
        </w:tc>
        <w:tc>
          <w:tcPr>
            <w:tcW w:w="2830" w:type="dxa"/>
          </w:tcPr>
          <w:p w:rsidR="00732BC2" w:rsidRPr="00353347" w:rsidRDefault="00732BC2" w:rsidP="00732BC2">
            <w:pPr>
              <w:tabs>
                <w:tab w:val="left" w:pos="5400"/>
              </w:tabs>
              <w:jc w:val="both"/>
              <w:rPr>
                <w:rFonts w:asciiTheme="minorHAnsi" w:hAnsiTheme="minorHAnsi"/>
                <w:sz w:val="22"/>
                <w:szCs w:val="22"/>
              </w:rPr>
            </w:pPr>
          </w:p>
        </w:tc>
      </w:tr>
    </w:tbl>
    <w:p w:rsidR="002A3BF5" w:rsidRDefault="002A3BF5" w:rsidP="004F7A6B">
      <w:pPr>
        <w:pStyle w:val="Overskrift2"/>
        <w:rPr>
          <w:rFonts w:asciiTheme="minorHAnsi" w:hAnsiTheme="minorHAnsi"/>
        </w:rPr>
      </w:pPr>
    </w:p>
    <w:p w:rsidR="00353347" w:rsidRPr="00353347" w:rsidRDefault="00353347" w:rsidP="00353347"/>
    <w:p w:rsidR="004F7A6B" w:rsidRPr="00353347" w:rsidRDefault="005A138C" w:rsidP="00434325">
      <w:pPr>
        <w:pStyle w:val="Overskrift1"/>
        <w:rPr>
          <w:rFonts w:asciiTheme="minorHAnsi" w:hAnsiTheme="minorHAnsi"/>
        </w:rPr>
      </w:pPr>
      <w:bookmarkStart w:id="8" w:name="_Toc518999589"/>
      <w:r w:rsidRPr="00353347">
        <w:rPr>
          <w:rFonts w:asciiTheme="minorHAnsi" w:hAnsiTheme="minorHAnsi"/>
        </w:rPr>
        <w:t>ESDH-system</w:t>
      </w:r>
      <w:bookmarkEnd w:id="8"/>
    </w:p>
    <w:p w:rsidR="004F7A6B" w:rsidRPr="00353347" w:rsidRDefault="004F7A6B" w:rsidP="00434325">
      <w:pPr>
        <w:rPr>
          <w:rFonts w:asciiTheme="minorHAnsi" w:hAnsiTheme="minorHAnsi"/>
          <w:sz w:val="24"/>
          <w:szCs w:val="24"/>
        </w:rPr>
      </w:pPr>
    </w:p>
    <w:tbl>
      <w:tblPr>
        <w:tblStyle w:val="Tabel-Gitter"/>
        <w:tblW w:w="0" w:type="auto"/>
        <w:tblLook w:val="04A0" w:firstRow="1" w:lastRow="0" w:firstColumn="1" w:lastColumn="0" w:noHBand="0" w:noVBand="1"/>
      </w:tblPr>
      <w:tblGrid>
        <w:gridCol w:w="571"/>
        <w:gridCol w:w="4669"/>
        <w:gridCol w:w="1559"/>
        <w:gridCol w:w="2830"/>
      </w:tblGrid>
      <w:tr w:rsidR="00732BC2" w:rsidRPr="00353347" w:rsidTr="00732BC2">
        <w:tc>
          <w:tcPr>
            <w:tcW w:w="571"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Nr:</w:t>
            </w:r>
          </w:p>
        </w:tc>
        <w:tc>
          <w:tcPr>
            <w:tcW w:w="4669"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Mindstekrav</w:t>
            </w:r>
          </w:p>
        </w:tc>
        <w:tc>
          <w:tcPr>
            <w:tcW w:w="1559" w:type="dxa"/>
          </w:tcPr>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Tilbudsgiver</w:t>
            </w:r>
          </w:p>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Ja/Nej</w:t>
            </w:r>
          </w:p>
        </w:tc>
        <w:tc>
          <w:tcPr>
            <w:tcW w:w="283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Tilbudsgiver kommentar</w:t>
            </w:r>
          </w:p>
        </w:tc>
      </w:tr>
      <w:tr w:rsidR="00071169" w:rsidRPr="00353347" w:rsidTr="00732BC2">
        <w:tc>
          <w:tcPr>
            <w:tcW w:w="571" w:type="dxa"/>
          </w:tcPr>
          <w:p w:rsidR="00071169" w:rsidRPr="00353347" w:rsidRDefault="00071169" w:rsidP="00453833">
            <w:pPr>
              <w:tabs>
                <w:tab w:val="left" w:pos="5400"/>
              </w:tabs>
              <w:jc w:val="center"/>
              <w:rPr>
                <w:rFonts w:asciiTheme="minorHAnsi" w:hAnsiTheme="minorHAnsi"/>
                <w:sz w:val="22"/>
                <w:szCs w:val="22"/>
              </w:rPr>
            </w:pPr>
            <w:r w:rsidRPr="00353347">
              <w:rPr>
                <w:rFonts w:asciiTheme="minorHAnsi" w:hAnsiTheme="minorHAnsi"/>
                <w:sz w:val="22"/>
                <w:szCs w:val="22"/>
              </w:rPr>
              <w:t>1.</w:t>
            </w:r>
          </w:p>
        </w:tc>
        <w:tc>
          <w:tcPr>
            <w:tcW w:w="4669" w:type="dxa"/>
          </w:tcPr>
          <w:p w:rsidR="00071169" w:rsidRPr="00353347" w:rsidRDefault="00071169" w:rsidP="00605C6F">
            <w:pPr>
              <w:tabs>
                <w:tab w:val="left" w:pos="5400"/>
              </w:tabs>
              <w:jc w:val="both"/>
              <w:rPr>
                <w:rFonts w:asciiTheme="minorHAnsi" w:hAnsiTheme="minorHAnsi"/>
                <w:sz w:val="22"/>
                <w:szCs w:val="22"/>
              </w:rPr>
            </w:pPr>
            <w:r w:rsidRPr="00353347">
              <w:rPr>
                <w:rFonts w:asciiTheme="minorHAnsi" w:hAnsiTheme="minorHAnsi"/>
                <w:sz w:val="22"/>
                <w:szCs w:val="22"/>
              </w:rPr>
              <w:t>NT ønsker et brugervenligt ESDH-system, der kan integreres med NTs standard kontorsoftware og som understøtter</w:t>
            </w:r>
            <w:r w:rsidRPr="00353347">
              <w:rPr>
                <w:rFonts w:asciiTheme="minorHAnsi" w:hAnsiTheme="minorHAnsi"/>
              </w:rPr>
              <w:t xml:space="preserve"> </w:t>
            </w:r>
            <w:r w:rsidRPr="00353347">
              <w:rPr>
                <w:rFonts w:asciiTheme="minorHAnsi" w:hAnsiTheme="minorHAnsi"/>
                <w:sz w:val="22"/>
                <w:szCs w:val="22"/>
              </w:rPr>
              <w:t>overholdelse af relevant lovgivning (herunder</w:t>
            </w:r>
            <w:r w:rsidR="00B63169" w:rsidRPr="00353347">
              <w:rPr>
                <w:rFonts w:asciiTheme="minorHAnsi" w:hAnsiTheme="minorHAnsi"/>
                <w:sz w:val="22"/>
                <w:szCs w:val="22"/>
              </w:rPr>
              <w:t xml:space="preserve"> eksempelvis </w:t>
            </w:r>
            <w:r w:rsidRPr="00353347">
              <w:rPr>
                <w:rFonts w:asciiTheme="minorHAnsi" w:hAnsiTheme="minorHAnsi"/>
                <w:sz w:val="22"/>
                <w:szCs w:val="22"/>
              </w:rPr>
              <w:t>Offentlighedslov, Arkivlov, Forvaltningslov, Lov om</w:t>
            </w:r>
            <w:r w:rsidR="00605C6F" w:rsidRPr="00353347">
              <w:rPr>
                <w:rFonts w:asciiTheme="minorHAnsi" w:hAnsiTheme="minorHAnsi"/>
                <w:sz w:val="22"/>
                <w:szCs w:val="22"/>
              </w:rPr>
              <w:t xml:space="preserve"> </w:t>
            </w:r>
            <w:r w:rsidRPr="00353347">
              <w:rPr>
                <w:rFonts w:asciiTheme="minorHAnsi" w:hAnsiTheme="minorHAnsi"/>
                <w:sz w:val="22"/>
                <w:szCs w:val="22"/>
              </w:rPr>
              <w:t>behandling af personoplysninger).</w:t>
            </w:r>
          </w:p>
          <w:p w:rsidR="003F780A" w:rsidRPr="00353347" w:rsidRDefault="003F780A" w:rsidP="00605C6F">
            <w:pPr>
              <w:tabs>
                <w:tab w:val="left" w:pos="5400"/>
              </w:tabs>
              <w:jc w:val="both"/>
              <w:rPr>
                <w:rFonts w:asciiTheme="minorHAnsi" w:hAnsiTheme="minorHAnsi"/>
                <w:sz w:val="22"/>
                <w:szCs w:val="22"/>
              </w:rPr>
            </w:pPr>
          </w:p>
        </w:tc>
        <w:tc>
          <w:tcPr>
            <w:tcW w:w="1559" w:type="dxa"/>
          </w:tcPr>
          <w:p w:rsidR="00071169" w:rsidRPr="00353347" w:rsidRDefault="00071169" w:rsidP="00652239">
            <w:pPr>
              <w:tabs>
                <w:tab w:val="left" w:pos="5400"/>
              </w:tabs>
              <w:jc w:val="both"/>
              <w:rPr>
                <w:rFonts w:asciiTheme="minorHAnsi" w:hAnsiTheme="minorHAnsi"/>
                <w:sz w:val="22"/>
                <w:szCs w:val="22"/>
              </w:rPr>
            </w:pPr>
          </w:p>
        </w:tc>
        <w:tc>
          <w:tcPr>
            <w:tcW w:w="2830" w:type="dxa"/>
          </w:tcPr>
          <w:p w:rsidR="00071169" w:rsidRPr="00353347" w:rsidRDefault="00071169" w:rsidP="00652239">
            <w:pPr>
              <w:tabs>
                <w:tab w:val="left" w:pos="5400"/>
              </w:tabs>
              <w:jc w:val="both"/>
              <w:rPr>
                <w:rFonts w:asciiTheme="minorHAnsi" w:hAnsiTheme="minorHAnsi"/>
                <w:sz w:val="22"/>
                <w:szCs w:val="22"/>
              </w:rPr>
            </w:pPr>
          </w:p>
        </w:tc>
      </w:tr>
      <w:tr w:rsidR="00071169" w:rsidRPr="00353347" w:rsidTr="00732BC2">
        <w:tc>
          <w:tcPr>
            <w:tcW w:w="571" w:type="dxa"/>
          </w:tcPr>
          <w:p w:rsidR="00071169" w:rsidRPr="00353347" w:rsidRDefault="00071169" w:rsidP="00453833">
            <w:pPr>
              <w:tabs>
                <w:tab w:val="left" w:pos="5400"/>
              </w:tabs>
              <w:jc w:val="center"/>
              <w:rPr>
                <w:rFonts w:asciiTheme="minorHAnsi" w:hAnsiTheme="minorHAnsi"/>
                <w:sz w:val="22"/>
                <w:szCs w:val="22"/>
              </w:rPr>
            </w:pPr>
            <w:r w:rsidRPr="00353347">
              <w:rPr>
                <w:rFonts w:asciiTheme="minorHAnsi" w:hAnsiTheme="minorHAnsi"/>
                <w:sz w:val="22"/>
                <w:szCs w:val="22"/>
              </w:rPr>
              <w:t>2.</w:t>
            </w:r>
          </w:p>
        </w:tc>
        <w:tc>
          <w:tcPr>
            <w:tcW w:w="4669" w:type="dxa"/>
          </w:tcPr>
          <w:p w:rsidR="009F460F" w:rsidRPr="00353347" w:rsidRDefault="00CB7461" w:rsidP="00E575B7">
            <w:pPr>
              <w:tabs>
                <w:tab w:val="left" w:pos="5400"/>
              </w:tabs>
              <w:jc w:val="both"/>
              <w:rPr>
                <w:rFonts w:asciiTheme="minorHAnsi" w:hAnsiTheme="minorHAnsi"/>
                <w:sz w:val="22"/>
                <w:szCs w:val="22"/>
              </w:rPr>
            </w:pPr>
            <w:r w:rsidRPr="00353347">
              <w:rPr>
                <w:rFonts w:asciiTheme="minorHAnsi" w:hAnsiTheme="minorHAnsi"/>
                <w:sz w:val="22"/>
                <w:szCs w:val="22"/>
              </w:rPr>
              <w:t xml:space="preserve">NT </w:t>
            </w:r>
            <w:r w:rsidR="009F460F" w:rsidRPr="00353347">
              <w:rPr>
                <w:rFonts w:asciiTheme="minorHAnsi" w:hAnsiTheme="minorHAnsi"/>
                <w:sz w:val="22"/>
                <w:szCs w:val="22"/>
              </w:rPr>
              <w:t>forventer, at</w:t>
            </w:r>
            <w:r w:rsidRPr="00353347">
              <w:rPr>
                <w:rFonts w:asciiTheme="minorHAnsi" w:hAnsiTheme="minorHAnsi"/>
                <w:sz w:val="22"/>
                <w:szCs w:val="22"/>
              </w:rPr>
              <w:t xml:space="preserve"> ESDH løsningen er et standardsystem, som kan understøtte alle de services, der forventes af et sagsbehandlingssystem. For eksempel  journalisering, drag and drop, workflow, distribution (breve og kopier), søgefaciliteter (fritekstsøgning), håndtere Office dokumenter, PDF og Exchange/Outlook integration. </w:t>
            </w:r>
          </w:p>
          <w:p w:rsidR="009F460F" w:rsidRPr="00353347" w:rsidRDefault="009F460F" w:rsidP="00E575B7">
            <w:pPr>
              <w:tabs>
                <w:tab w:val="left" w:pos="5400"/>
              </w:tabs>
              <w:jc w:val="both"/>
              <w:rPr>
                <w:rFonts w:asciiTheme="minorHAnsi" w:hAnsiTheme="minorHAnsi"/>
                <w:sz w:val="22"/>
                <w:szCs w:val="22"/>
              </w:rPr>
            </w:pPr>
          </w:p>
          <w:p w:rsidR="00071169" w:rsidRPr="00353347" w:rsidRDefault="00CB7461" w:rsidP="00E575B7">
            <w:pPr>
              <w:tabs>
                <w:tab w:val="left" w:pos="5400"/>
              </w:tabs>
              <w:jc w:val="both"/>
              <w:rPr>
                <w:rFonts w:asciiTheme="minorHAnsi" w:hAnsiTheme="minorHAnsi"/>
                <w:sz w:val="22"/>
                <w:szCs w:val="22"/>
              </w:rPr>
            </w:pPr>
            <w:r w:rsidRPr="00353347">
              <w:rPr>
                <w:rFonts w:asciiTheme="minorHAnsi" w:hAnsiTheme="minorHAnsi"/>
                <w:sz w:val="22"/>
                <w:szCs w:val="22"/>
              </w:rPr>
              <w:t>Tilbudsgiver bedes beskrive i hvor høj grad løsningen baseres på et standardsystem samt kan understøtte de angivne services.</w:t>
            </w:r>
          </w:p>
          <w:p w:rsidR="003F780A" w:rsidRPr="00353347" w:rsidRDefault="003F780A" w:rsidP="00E575B7">
            <w:pPr>
              <w:tabs>
                <w:tab w:val="left" w:pos="5400"/>
              </w:tabs>
              <w:jc w:val="both"/>
              <w:rPr>
                <w:rFonts w:asciiTheme="minorHAnsi" w:hAnsiTheme="minorHAnsi"/>
                <w:sz w:val="22"/>
                <w:szCs w:val="22"/>
              </w:rPr>
            </w:pPr>
          </w:p>
        </w:tc>
        <w:tc>
          <w:tcPr>
            <w:tcW w:w="1559" w:type="dxa"/>
          </w:tcPr>
          <w:p w:rsidR="00071169" w:rsidRPr="00353347" w:rsidRDefault="00071169" w:rsidP="00010949">
            <w:pPr>
              <w:tabs>
                <w:tab w:val="left" w:pos="5400"/>
              </w:tabs>
              <w:jc w:val="both"/>
              <w:rPr>
                <w:rFonts w:asciiTheme="minorHAnsi" w:hAnsiTheme="minorHAnsi"/>
                <w:sz w:val="22"/>
                <w:szCs w:val="22"/>
              </w:rPr>
            </w:pPr>
          </w:p>
        </w:tc>
        <w:tc>
          <w:tcPr>
            <w:tcW w:w="2830" w:type="dxa"/>
          </w:tcPr>
          <w:p w:rsidR="00071169" w:rsidRPr="00353347" w:rsidRDefault="00071169" w:rsidP="00010949">
            <w:pPr>
              <w:tabs>
                <w:tab w:val="left" w:pos="5400"/>
              </w:tabs>
              <w:jc w:val="both"/>
              <w:rPr>
                <w:rFonts w:asciiTheme="minorHAnsi" w:hAnsiTheme="minorHAnsi"/>
                <w:sz w:val="22"/>
                <w:szCs w:val="22"/>
              </w:rPr>
            </w:pPr>
          </w:p>
        </w:tc>
      </w:tr>
      <w:tr w:rsidR="003F780A" w:rsidRPr="00353347" w:rsidTr="00732BC2">
        <w:tc>
          <w:tcPr>
            <w:tcW w:w="571" w:type="dxa"/>
          </w:tcPr>
          <w:p w:rsidR="003F780A" w:rsidRPr="00353347" w:rsidRDefault="003F780A" w:rsidP="00CB7461">
            <w:pPr>
              <w:tabs>
                <w:tab w:val="left" w:pos="5400"/>
              </w:tabs>
              <w:jc w:val="center"/>
              <w:rPr>
                <w:rFonts w:asciiTheme="minorHAnsi" w:hAnsiTheme="minorHAnsi"/>
                <w:sz w:val="22"/>
                <w:szCs w:val="22"/>
              </w:rPr>
            </w:pPr>
            <w:r w:rsidRPr="00353347">
              <w:rPr>
                <w:rFonts w:asciiTheme="minorHAnsi" w:hAnsiTheme="minorHAnsi"/>
                <w:sz w:val="22"/>
                <w:szCs w:val="22"/>
              </w:rPr>
              <w:t>3.</w:t>
            </w:r>
          </w:p>
        </w:tc>
        <w:tc>
          <w:tcPr>
            <w:tcW w:w="4669" w:type="dxa"/>
          </w:tcPr>
          <w:p w:rsidR="003F780A" w:rsidRPr="00353347" w:rsidRDefault="003F780A" w:rsidP="00CB7461">
            <w:pPr>
              <w:tabs>
                <w:tab w:val="left" w:pos="5400"/>
              </w:tabs>
              <w:jc w:val="both"/>
              <w:rPr>
                <w:rFonts w:asciiTheme="minorHAnsi" w:hAnsiTheme="minorHAnsi"/>
                <w:sz w:val="22"/>
                <w:szCs w:val="22"/>
              </w:rPr>
            </w:pPr>
            <w:r w:rsidRPr="00353347">
              <w:rPr>
                <w:rFonts w:asciiTheme="minorHAnsi" w:hAnsiTheme="minorHAnsi"/>
                <w:sz w:val="22"/>
                <w:szCs w:val="22"/>
              </w:rPr>
              <w:t>Systemet skal indeholde værktøjer, moduler eller funktioner til at understøtte og effektivisere NTs sagsprocesser.</w:t>
            </w:r>
          </w:p>
          <w:p w:rsidR="003F780A" w:rsidRPr="00353347" w:rsidRDefault="003F780A" w:rsidP="00CB7461">
            <w:pPr>
              <w:tabs>
                <w:tab w:val="left" w:pos="5400"/>
              </w:tabs>
              <w:jc w:val="both"/>
              <w:rPr>
                <w:rFonts w:asciiTheme="minorHAnsi" w:hAnsiTheme="minorHAnsi"/>
                <w:sz w:val="22"/>
                <w:szCs w:val="22"/>
              </w:rPr>
            </w:pPr>
          </w:p>
        </w:tc>
        <w:tc>
          <w:tcPr>
            <w:tcW w:w="1559" w:type="dxa"/>
          </w:tcPr>
          <w:p w:rsidR="003F780A" w:rsidRPr="00353347" w:rsidRDefault="003F780A" w:rsidP="00CB7461">
            <w:pPr>
              <w:tabs>
                <w:tab w:val="left" w:pos="5400"/>
              </w:tabs>
              <w:jc w:val="both"/>
              <w:rPr>
                <w:rFonts w:asciiTheme="minorHAnsi" w:hAnsiTheme="minorHAnsi"/>
                <w:sz w:val="22"/>
                <w:szCs w:val="22"/>
              </w:rPr>
            </w:pPr>
          </w:p>
        </w:tc>
        <w:tc>
          <w:tcPr>
            <w:tcW w:w="2830" w:type="dxa"/>
          </w:tcPr>
          <w:p w:rsidR="003F780A" w:rsidRPr="00353347" w:rsidRDefault="003F780A" w:rsidP="00CB7461">
            <w:pPr>
              <w:tabs>
                <w:tab w:val="left" w:pos="5400"/>
              </w:tabs>
              <w:jc w:val="both"/>
              <w:rPr>
                <w:rFonts w:asciiTheme="minorHAnsi" w:hAnsiTheme="minorHAnsi"/>
                <w:sz w:val="22"/>
                <w:szCs w:val="22"/>
              </w:rPr>
            </w:pPr>
          </w:p>
        </w:tc>
      </w:tr>
      <w:tr w:rsidR="003F780A" w:rsidRPr="00353347" w:rsidTr="00732BC2">
        <w:tc>
          <w:tcPr>
            <w:tcW w:w="571" w:type="dxa"/>
          </w:tcPr>
          <w:p w:rsidR="003F780A" w:rsidRPr="00353347" w:rsidRDefault="003F780A" w:rsidP="00CB7461">
            <w:pPr>
              <w:tabs>
                <w:tab w:val="left" w:pos="5400"/>
              </w:tabs>
              <w:jc w:val="center"/>
              <w:rPr>
                <w:rFonts w:asciiTheme="minorHAnsi" w:hAnsiTheme="minorHAnsi"/>
                <w:sz w:val="22"/>
                <w:szCs w:val="22"/>
              </w:rPr>
            </w:pPr>
            <w:r w:rsidRPr="00353347">
              <w:rPr>
                <w:rFonts w:asciiTheme="minorHAnsi" w:hAnsiTheme="minorHAnsi"/>
                <w:sz w:val="22"/>
                <w:szCs w:val="22"/>
              </w:rPr>
              <w:t>4.</w:t>
            </w:r>
          </w:p>
        </w:tc>
        <w:tc>
          <w:tcPr>
            <w:tcW w:w="4669" w:type="dxa"/>
          </w:tcPr>
          <w:p w:rsidR="003F780A" w:rsidRPr="00353347" w:rsidRDefault="003F780A" w:rsidP="00CB7461">
            <w:pPr>
              <w:tabs>
                <w:tab w:val="left" w:pos="5400"/>
              </w:tabs>
              <w:jc w:val="both"/>
              <w:rPr>
                <w:rFonts w:asciiTheme="minorHAnsi" w:hAnsiTheme="minorHAnsi"/>
                <w:sz w:val="22"/>
                <w:szCs w:val="22"/>
              </w:rPr>
            </w:pPr>
            <w:r w:rsidRPr="00353347">
              <w:rPr>
                <w:rFonts w:asciiTheme="minorHAnsi" w:hAnsiTheme="minorHAnsi"/>
                <w:sz w:val="22"/>
                <w:szCs w:val="22"/>
              </w:rPr>
              <w:t>NT afleverer data til Rigsarkivet. Tilbudsgiver skal have erfaring med aflevering af data til Rigsarkivet i deres foreskrevne formater. Tilbudsgiver bedes beskrive erfaring med dette.</w:t>
            </w:r>
          </w:p>
          <w:p w:rsidR="003F780A" w:rsidRPr="00353347" w:rsidRDefault="003F780A" w:rsidP="00CB7461">
            <w:pPr>
              <w:tabs>
                <w:tab w:val="left" w:pos="5400"/>
              </w:tabs>
              <w:jc w:val="both"/>
              <w:rPr>
                <w:rFonts w:asciiTheme="minorHAnsi" w:hAnsiTheme="minorHAnsi"/>
                <w:sz w:val="22"/>
                <w:szCs w:val="22"/>
              </w:rPr>
            </w:pPr>
          </w:p>
        </w:tc>
        <w:tc>
          <w:tcPr>
            <w:tcW w:w="1559" w:type="dxa"/>
          </w:tcPr>
          <w:p w:rsidR="003F780A" w:rsidRPr="00353347" w:rsidRDefault="003F780A" w:rsidP="00CB7461">
            <w:pPr>
              <w:tabs>
                <w:tab w:val="left" w:pos="5400"/>
              </w:tabs>
              <w:jc w:val="both"/>
              <w:rPr>
                <w:rFonts w:asciiTheme="minorHAnsi" w:hAnsiTheme="minorHAnsi"/>
                <w:sz w:val="22"/>
                <w:szCs w:val="22"/>
              </w:rPr>
            </w:pPr>
          </w:p>
        </w:tc>
        <w:tc>
          <w:tcPr>
            <w:tcW w:w="2830" w:type="dxa"/>
          </w:tcPr>
          <w:p w:rsidR="003F780A" w:rsidRPr="00353347" w:rsidRDefault="003F780A" w:rsidP="00CB7461">
            <w:pPr>
              <w:tabs>
                <w:tab w:val="left" w:pos="5400"/>
              </w:tabs>
              <w:jc w:val="both"/>
              <w:rPr>
                <w:rFonts w:asciiTheme="minorHAnsi" w:hAnsiTheme="minorHAnsi"/>
                <w:sz w:val="22"/>
                <w:szCs w:val="22"/>
              </w:rPr>
            </w:pPr>
          </w:p>
        </w:tc>
      </w:tr>
    </w:tbl>
    <w:p w:rsidR="002804FF" w:rsidRPr="00353347" w:rsidRDefault="002804FF" w:rsidP="00434325">
      <w:pPr>
        <w:rPr>
          <w:rFonts w:asciiTheme="minorHAnsi" w:hAnsiTheme="minorHAnsi"/>
          <w:sz w:val="24"/>
          <w:szCs w:val="24"/>
        </w:rPr>
      </w:pPr>
    </w:p>
    <w:p w:rsidR="004A1B77" w:rsidRPr="00353347" w:rsidRDefault="004A1B77" w:rsidP="00434325">
      <w:pPr>
        <w:rPr>
          <w:rFonts w:asciiTheme="minorHAnsi" w:hAnsiTheme="minorHAnsi"/>
          <w:sz w:val="24"/>
          <w:szCs w:val="24"/>
        </w:rPr>
      </w:pPr>
    </w:p>
    <w:tbl>
      <w:tblPr>
        <w:tblStyle w:val="Tabel-Gitter"/>
        <w:tblW w:w="0" w:type="auto"/>
        <w:tblLook w:val="04A0" w:firstRow="1" w:lastRow="0" w:firstColumn="1" w:lastColumn="0" w:noHBand="0" w:noVBand="1"/>
      </w:tblPr>
      <w:tblGrid>
        <w:gridCol w:w="568"/>
        <w:gridCol w:w="4672"/>
        <w:gridCol w:w="1559"/>
        <w:gridCol w:w="2830"/>
      </w:tblGrid>
      <w:tr w:rsidR="00732BC2" w:rsidRPr="00353347" w:rsidTr="00732BC2">
        <w:tc>
          <w:tcPr>
            <w:tcW w:w="568"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Nr:</w:t>
            </w:r>
          </w:p>
        </w:tc>
        <w:tc>
          <w:tcPr>
            <w:tcW w:w="4672"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Krav</w:t>
            </w:r>
          </w:p>
        </w:tc>
        <w:tc>
          <w:tcPr>
            <w:tcW w:w="1559" w:type="dxa"/>
          </w:tcPr>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Tilbudsgiver</w:t>
            </w:r>
          </w:p>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Ja/Nej</w:t>
            </w:r>
          </w:p>
        </w:tc>
        <w:tc>
          <w:tcPr>
            <w:tcW w:w="283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Tilbudsgiver kommentar</w:t>
            </w:r>
          </w:p>
        </w:tc>
      </w:tr>
      <w:tr w:rsidR="00071169" w:rsidRPr="00353347" w:rsidTr="00732BC2">
        <w:tc>
          <w:tcPr>
            <w:tcW w:w="568" w:type="dxa"/>
          </w:tcPr>
          <w:p w:rsidR="00071169" w:rsidRPr="00353347" w:rsidRDefault="00071169" w:rsidP="00453833">
            <w:pPr>
              <w:tabs>
                <w:tab w:val="left" w:pos="5400"/>
              </w:tabs>
              <w:jc w:val="center"/>
              <w:rPr>
                <w:rFonts w:asciiTheme="minorHAnsi" w:hAnsiTheme="minorHAnsi"/>
                <w:sz w:val="22"/>
                <w:szCs w:val="22"/>
              </w:rPr>
            </w:pPr>
            <w:r w:rsidRPr="00353347">
              <w:rPr>
                <w:rFonts w:asciiTheme="minorHAnsi" w:hAnsiTheme="minorHAnsi"/>
                <w:sz w:val="22"/>
                <w:szCs w:val="22"/>
              </w:rPr>
              <w:t>1.</w:t>
            </w:r>
          </w:p>
        </w:tc>
        <w:tc>
          <w:tcPr>
            <w:tcW w:w="4672" w:type="dxa"/>
          </w:tcPr>
          <w:p w:rsidR="003F780A" w:rsidRPr="00353347" w:rsidRDefault="00071169" w:rsidP="003F780A">
            <w:pPr>
              <w:tabs>
                <w:tab w:val="left" w:pos="5400"/>
              </w:tabs>
              <w:jc w:val="both"/>
              <w:rPr>
                <w:rFonts w:asciiTheme="minorHAnsi" w:hAnsiTheme="minorHAnsi"/>
                <w:sz w:val="22"/>
                <w:szCs w:val="22"/>
              </w:rPr>
            </w:pPr>
            <w:r w:rsidRPr="00353347">
              <w:rPr>
                <w:rFonts w:asciiTheme="minorHAnsi" w:hAnsiTheme="minorHAnsi"/>
                <w:sz w:val="22"/>
                <w:szCs w:val="22"/>
              </w:rPr>
              <w:t>Systemet skal kunne tilgås fra mobile enheder samt via</w:t>
            </w:r>
            <w:r w:rsidR="00195006" w:rsidRPr="00353347">
              <w:rPr>
                <w:rFonts w:asciiTheme="minorHAnsi" w:hAnsiTheme="minorHAnsi"/>
                <w:sz w:val="22"/>
                <w:szCs w:val="22"/>
              </w:rPr>
              <w:t xml:space="preserve"> </w:t>
            </w:r>
            <w:r w:rsidRPr="00353347">
              <w:rPr>
                <w:rFonts w:asciiTheme="minorHAnsi" w:hAnsiTheme="minorHAnsi"/>
                <w:sz w:val="22"/>
                <w:szCs w:val="22"/>
              </w:rPr>
              <w:t xml:space="preserve">fjernopkobling, således at ledere og medarbejdere vil kunne tilgå systemet uden for kontoret. </w:t>
            </w:r>
          </w:p>
          <w:p w:rsidR="00071169" w:rsidRPr="00353347" w:rsidRDefault="00071169" w:rsidP="001E3E35">
            <w:pPr>
              <w:tabs>
                <w:tab w:val="left" w:pos="5400"/>
              </w:tabs>
              <w:jc w:val="both"/>
              <w:rPr>
                <w:rFonts w:asciiTheme="minorHAnsi" w:hAnsiTheme="minorHAnsi"/>
                <w:sz w:val="22"/>
                <w:szCs w:val="22"/>
              </w:rPr>
            </w:pPr>
          </w:p>
        </w:tc>
        <w:tc>
          <w:tcPr>
            <w:tcW w:w="1559" w:type="dxa"/>
          </w:tcPr>
          <w:p w:rsidR="00071169" w:rsidRPr="00353347" w:rsidRDefault="00071169" w:rsidP="00453833">
            <w:pPr>
              <w:tabs>
                <w:tab w:val="left" w:pos="5400"/>
              </w:tabs>
              <w:jc w:val="both"/>
              <w:rPr>
                <w:rFonts w:asciiTheme="minorHAnsi" w:hAnsiTheme="minorHAnsi"/>
                <w:sz w:val="22"/>
                <w:szCs w:val="22"/>
              </w:rPr>
            </w:pPr>
          </w:p>
        </w:tc>
        <w:tc>
          <w:tcPr>
            <w:tcW w:w="2830" w:type="dxa"/>
          </w:tcPr>
          <w:p w:rsidR="00071169" w:rsidRPr="00353347" w:rsidRDefault="00071169" w:rsidP="00453833">
            <w:pPr>
              <w:tabs>
                <w:tab w:val="left" w:pos="5400"/>
              </w:tabs>
              <w:jc w:val="both"/>
              <w:rPr>
                <w:rFonts w:asciiTheme="minorHAnsi" w:hAnsiTheme="minorHAnsi"/>
                <w:sz w:val="22"/>
                <w:szCs w:val="22"/>
              </w:rPr>
            </w:pPr>
          </w:p>
        </w:tc>
      </w:tr>
      <w:tr w:rsidR="003F780A" w:rsidRPr="00353347" w:rsidTr="00732BC2">
        <w:tc>
          <w:tcPr>
            <w:tcW w:w="568" w:type="dxa"/>
          </w:tcPr>
          <w:p w:rsidR="003F780A" w:rsidRPr="00353347" w:rsidRDefault="003F780A" w:rsidP="00453833">
            <w:pPr>
              <w:tabs>
                <w:tab w:val="left" w:pos="5400"/>
              </w:tabs>
              <w:jc w:val="center"/>
              <w:rPr>
                <w:rFonts w:asciiTheme="minorHAnsi" w:hAnsiTheme="minorHAnsi"/>
                <w:sz w:val="22"/>
                <w:szCs w:val="22"/>
              </w:rPr>
            </w:pPr>
            <w:r w:rsidRPr="00353347">
              <w:rPr>
                <w:rFonts w:asciiTheme="minorHAnsi" w:hAnsiTheme="minorHAnsi"/>
                <w:sz w:val="22"/>
                <w:szCs w:val="22"/>
              </w:rPr>
              <w:t>2.</w:t>
            </w:r>
          </w:p>
        </w:tc>
        <w:tc>
          <w:tcPr>
            <w:tcW w:w="4672" w:type="dxa"/>
          </w:tcPr>
          <w:p w:rsidR="003F780A" w:rsidRPr="00353347" w:rsidRDefault="003F780A" w:rsidP="001E3E35">
            <w:pPr>
              <w:tabs>
                <w:tab w:val="left" w:pos="5400"/>
              </w:tabs>
              <w:jc w:val="both"/>
              <w:rPr>
                <w:rFonts w:asciiTheme="minorHAnsi" w:hAnsiTheme="minorHAnsi"/>
                <w:sz w:val="22"/>
                <w:szCs w:val="22"/>
              </w:rPr>
            </w:pPr>
            <w:r w:rsidRPr="00353347">
              <w:rPr>
                <w:rFonts w:asciiTheme="minorHAnsi" w:hAnsiTheme="minorHAnsi"/>
                <w:sz w:val="22"/>
                <w:szCs w:val="22"/>
              </w:rPr>
              <w:t>Nye sager kan oprettes direkte i systemet, leveres fra ekstern kilde eller skannes ind i systemet.</w:t>
            </w:r>
          </w:p>
          <w:p w:rsidR="003F780A" w:rsidRPr="00353347" w:rsidRDefault="003F780A" w:rsidP="001E3E35">
            <w:pPr>
              <w:tabs>
                <w:tab w:val="left" w:pos="5400"/>
              </w:tabs>
              <w:jc w:val="both"/>
              <w:rPr>
                <w:rFonts w:asciiTheme="minorHAnsi" w:hAnsiTheme="minorHAnsi"/>
                <w:sz w:val="22"/>
                <w:szCs w:val="22"/>
              </w:rPr>
            </w:pPr>
          </w:p>
        </w:tc>
        <w:tc>
          <w:tcPr>
            <w:tcW w:w="1559" w:type="dxa"/>
          </w:tcPr>
          <w:p w:rsidR="003F780A" w:rsidRPr="00353347" w:rsidRDefault="003F780A" w:rsidP="00453833">
            <w:pPr>
              <w:tabs>
                <w:tab w:val="left" w:pos="5400"/>
              </w:tabs>
              <w:jc w:val="both"/>
              <w:rPr>
                <w:rFonts w:asciiTheme="minorHAnsi" w:hAnsiTheme="minorHAnsi"/>
                <w:sz w:val="22"/>
                <w:szCs w:val="22"/>
              </w:rPr>
            </w:pPr>
          </w:p>
        </w:tc>
        <w:tc>
          <w:tcPr>
            <w:tcW w:w="2830" w:type="dxa"/>
          </w:tcPr>
          <w:p w:rsidR="003F780A" w:rsidRPr="00353347" w:rsidRDefault="003F780A" w:rsidP="00453833">
            <w:pPr>
              <w:tabs>
                <w:tab w:val="left" w:pos="5400"/>
              </w:tabs>
              <w:jc w:val="both"/>
              <w:rPr>
                <w:rFonts w:asciiTheme="minorHAnsi" w:hAnsiTheme="minorHAnsi"/>
                <w:sz w:val="22"/>
                <w:szCs w:val="22"/>
              </w:rPr>
            </w:pPr>
          </w:p>
        </w:tc>
      </w:tr>
      <w:tr w:rsidR="003F780A" w:rsidRPr="00353347" w:rsidTr="00732BC2">
        <w:tc>
          <w:tcPr>
            <w:tcW w:w="568" w:type="dxa"/>
          </w:tcPr>
          <w:p w:rsidR="003F780A" w:rsidRPr="00353347" w:rsidRDefault="003F780A" w:rsidP="00453833">
            <w:pPr>
              <w:tabs>
                <w:tab w:val="left" w:pos="5400"/>
              </w:tabs>
              <w:jc w:val="center"/>
              <w:rPr>
                <w:rFonts w:asciiTheme="minorHAnsi" w:hAnsiTheme="minorHAnsi"/>
                <w:sz w:val="22"/>
                <w:szCs w:val="22"/>
              </w:rPr>
            </w:pPr>
            <w:r w:rsidRPr="00353347">
              <w:rPr>
                <w:rFonts w:asciiTheme="minorHAnsi" w:hAnsiTheme="minorHAnsi"/>
                <w:sz w:val="22"/>
                <w:szCs w:val="22"/>
              </w:rPr>
              <w:t>3.</w:t>
            </w:r>
          </w:p>
        </w:tc>
        <w:tc>
          <w:tcPr>
            <w:tcW w:w="4672" w:type="dxa"/>
          </w:tcPr>
          <w:p w:rsidR="003F780A" w:rsidRPr="00353347" w:rsidRDefault="003F780A" w:rsidP="001E3E35">
            <w:pPr>
              <w:tabs>
                <w:tab w:val="left" w:pos="5400"/>
              </w:tabs>
              <w:jc w:val="both"/>
              <w:rPr>
                <w:rFonts w:asciiTheme="minorHAnsi" w:hAnsiTheme="minorHAnsi"/>
                <w:sz w:val="22"/>
                <w:szCs w:val="22"/>
              </w:rPr>
            </w:pPr>
            <w:r w:rsidRPr="00353347">
              <w:rPr>
                <w:rFonts w:asciiTheme="minorHAnsi" w:hAnsiTheme="minorHAnsi"/>
                <w:sz w:val="22"/>
                <w:szCs w:val="22"/>
              </w:rPr>
              <w:t>ESDH løsningen skal understøtte muligheden for at opsætte systemet efter de sagsgange og processer som NT bruger i det daglige virke.</w:t>
            </w:r>
          </w:p>
          <w:p w:rsidR="003F780A" w:rsidRPr="00353347" w:rsidRDefault="003F780A" w:rsidP="001E3E35">
            <w:pPr>
              <w:tabs>
                <w:tab w:val="left" w:pos="5400"/>
              </w:tabs>
              <w:jc w:val="both"/>
              <w:rPr>
                <w:rFonts w:asciiTheme="minorHAnsi" w:hAnsiTheme="minorHAnsi"/>
                <w:sz w:val="22"/>
                <w:szCs w:val="22"/>
              </w:rPr>
            </w:pPr>
          </w:p>
        </w:tc>
        <w:tc>
          <w:tcPr>
            <w:tcW w:w="1559" w:type="dxa"/>
          </w:tcPr>
          <w:p w:rsidR="003F780A" w:rsidRPr="00353347" w:rsidRDefault="003F780A" w:rsidP="00453833">
            <w:pPr>
              <w:tabs>
                <w:tab w:val="left" w:pos="5400"/>
              </w:tabs>
              <w:jc w:val="both"/>
              <w:rPr>
                <w:rFonts w:asciiTheme="minorHAnsi" w:hAnsiTheme="minorHAnsi"/>
                <w:sz w:val="22"/>
                <w:szCs w:val="22"/>
              </w:rPr>
            </w:pPr>
          </w:p>
        </w:tc>
        <w:tc>
          <w:tcPr>
            <w:tcW w:w="2830" w:type="dxa"/>
          </w:tcPr>
          <w:p w:rsidR="003F780A" w:rsidRPr="00353347" w:rsidRDefault="003F780A" w:rsidP="00453833">
            <w:pPr>
              <w:tabs>
                <w:tab w:val="left" w:pos="5400"/>
              </w:tabs>
              <w:jc w:val="both"/>
              <w:rPr>
                <w:rFonts w:asciiTheme="minorHAnsi" w:hAnsiTheme="minorHAnsi"/>
                <w:sz w:val="22"/>
                <w:szCs w:val="22"/>
              </w:rPr>
            </w:pPr>
          </w:p>
        </w:tc>
      </w:tr>
      <w:tr w:rsidR="003F780A" w:rsidRPr="00353347" w:rsidTr="00732BC2">
        <w:tc>
          <w:tcPr>
            <w:tcW w:w="568" w:type="dxa"/>
          </w:tcPr>
          <w:p w:rsidR="003F780A" w:rsidRPr="00353347" w:rsidRDefault="003F780A" w:rsidP="00453833">
            <w:pPr>
              <w:tabs>
                <w:tab w:val="left" w:pos="5400"/>
              </w:tabs>
              <w:jc w:val="center"/>
              <w:rPr>
                <w:rFonts w:asciiTheme="minorHAnsi" w:hAnsiTheme="minorHAnsi"/>
                <w:sz w:val="22"/>
                <w:szCs w:val="22"/>
              </w:rPr>
            </w:pPr>
            <w:r w:rsidRPr="00353347">
              <w:rPr>
                <w:rFonts w:asciiTheme="minorHAnsi" w:hAnsiTheme="minorHAnsi"/>
                <w:sz w:val="22"/>
                <w:szCs w:val="22"/>
              </w:rPr>
              <w:t>4.</w:t>
            </w:r>
          </w:p>
        </w:tc>
        <w:tc>
          <w:tcPr>
            <w:tcW w:w="4672" w:type="dxa"/>
          </w:tcPr>
          <w:p w:rsidR="003F780A" w:rsidRPr="00353347" w:rsidRDefault="009C3692" w:rsidP="003F780A">
            <w:pPr>
              <w:tabs>
                <w:tab w:val="left" w:pos="5400"/>
              </w:tabs>
              <w:jc w:val="both"/>
              <w:rPr>
                <w:rFonts w:asciiTheme="minorHAnsi" w:hAnsiTheme="minorHAnsi"/>
                <w:sz w:val="22"/>
                <w:szCs w:val="22"/>
              </w:rPr>
            </w:pPr>
            <w:r w:rsidRPr="00353347">
              <w:rPr>
                <w:rFonts w:asciiTheme="minorHAnsi" w:hAnsiTheme="minorHAnsi"/>
                <w:sz w:val="22"/>
                <w:szCs w:val="22"/>
              </w:rPr>
              <w:t>S</w:t>
            </w:r>
            <w:r w:rsidR="003F780A" w:rsidRPr="00353347">
              <w:rPr>
                <w:rFonts w:asciiTheme="minorHAnsi" w:hAnsiTheme="minorHAnsi"/>
                <w:sz w:val="22"/>
                <w:szCs w:val="22"/>
              </w:rPr>
              <w:t xml:space="preserve">ystemet </w:t>
            </w:r>
            <w:r w:rsidRPr="00353347">
              <w:rPr>
                <w:rFonts w:asciiTheme="minorHAnsi" w:hAnsiTheme="minorHAnsi"/>
                <w:sz w:val="22"/>
                <w:szCs w:val="22"/>
              </w:rPr>
              <w:t xml:space="preserve">forventes </w:t>
            </w:r>
            <w:r w:rsidR="003F780A" w:rsidRPr="00353347">
              <w:rPr>
                <w:rFonts w:asciiTheme="minorHAnsi" w:hAnsiTheme="minorHAnsi"/>
                <w:sz w:val="22"/>
                <w:szCs w:val="22"/>
              </w:rPr>
              <w:t>at indeholde en veludbygget og brugervenlig søgefunktion.</w:t>
            </w:r>
          </w:p>
          <w:p w:rsidR="003F780A" w:rsidRPr="00353347" w:rsidRDefault="003F780A" w:rsidP="003F780A">
            <w:pPr>
              <w:tabs>
                <w:tab w:val="left" w:pos="5400"/>
              </w:tabs>
              <w:jc w:val="both"/>
              <w:rPr>
                <w:rFonts w:asciiTheme="minorHAnsi" w:hAnsiTheme="minorHAnsi"/>
                <w:sz w:val="22"/>
                <w:szCs w:val="22"/>
              </w:rPr>
            </w:pPr>
          </w:p>
        </w:tc>
        <w:tc>
          <w:tcPr>
            <w:tcW w:w="1559" w:type="dxa"/>
          </w:tcPr>
          <w:p w:rsidR="003F780A" w:rsidRPr="00353347" w:rsidRDefault="003F780A" w:rsidP="00453833">
            <w:pPr>
              <w:tabs>
                <w:tab w:val="left" w:pos="5400"/>
              </w:tabs>
              <w:jc w:val="both"/>
              <w:rPr>
                <w:rFonts w:asciiTheme="minorHAnsi" w:hAnsiTheme="minorHAnsi"/>
                <w:sz w:val="22"/>
                <w:szCs w:val="22"/>
              </w:rPr>
            </w:pPr>
          </w:p>
        </w:tc>
        <w:tc>
          <w:tcPr>
            <w:tcW w:w="2830" w:type="dxa"/>
          </w:tcPr>
          <w:p w:rsidR="003F780A" w:rsidRPr="00353347" w:rsidRDefault="003F780A" w:rsidP="00453833">
            <w:pPr>
              <w:tabs>
                <w:tab w:val="left" w:pos="5400"/>
              </w:tabs>
              <w:jc w:val="both"/>
              <w:rPr>
                <w:rFonts w:asciiTheme="minorHAnsi" w:hAnsiTheme="minorHAnsi"/>
                <w:sz w:val="22"/>
                <w:szCs w:val="22"/>
              </w:rPr>
            </w:pPr>
          </w:p>
        </w:tc>
      </w:tr>
      <w:tr w:rsidR="00071169" w:rsidRPr="00353347" w:rsidTr="00732BC2">
        <w:tc>
          <w:tcPr>
            <w:tcW w:w="568" w:type="dxa"/>
          </w:tcPr>
          <w:p w:rsidR="00071169" w:rsidRPr="00353347" w:rsidRDefault="003F780A" w:rsidP="00453833">
            <w:pPr>
              <w:tabs>
                <w:tab w:val="left" w:pos="5400"/>
              </w:tabs>
              <w:jc w:val="center"/>
              <w:rPr>
                <w:rFonts w:asciiTheme="minorHAnsi" w:hAnsiTheme="minorHAnsi"/>
                <w:sz w:val="22"/>
                <w:szCs w:val="22"/>
              </w:rPr>
            </w:pPr>
            <w:r w:rsidRPr="00353347">
              <w:rPr>
                <w:rFonts w:asciiTheme="minorHAnsi" w:hAnsiTheme="minorHAnsi"/>
                <w:sz w:val="22"/>
                <w:szCs w:val="22"/>
              </w:rPr>
              <w:t>5</w:t>
            </w:r>
            <w:r w:rsidR="00071169" w:rsidRPr="00353347">
              <w:rPr>
                <w:rFonts w:asciiTheme="minorHAnsi" w:hAnsiTheme="minorHAnsi"/>
                <w:sz w:val="22"/>
                <w:szCs w:val="22"/>
              </w:rPr>
              <w:t>.</w:t>
            </w:r>
          </w:p>
        </w:tc>
        <w:tc>
          <w:tcPr>
            <w:tcW w:w="4672" w:type="dxa"/>
          </w:tcPr>
          <w:p w:rsidR="00195006" w:rsidRPr="00353347" w:rsidRDefault="00071169" w:rsidP="00453833">
            <w:pPr>
              <w:tabs>
                <w:tab w:val="left" w:pos="5400"/>
              </w:tabs>
              <w:jc w:val="both"/>
              <w:rPr>
                <w:rFonts w:asciiTheme="minorHAnsi" w:hAnsiTheme="minorHAnsi"/>
                <w:sz w:val="22"/>
                <w:szCs w:val="22"/>
              </w:rPr>
            </w:pPr>
            <w:r w:rsidRPr="00353347">
              <w:rPr>
                <w:rFonts w:asciiTheme="minorHAnsi" w:hAnsiTheme="minorHAnsi"/>
                <w:sz w:val="22"/>
                <w:szCs w:val="22"/>
              </w:rPr>
              <w:t xml:space="preserve">NT vurderer det positivt, hvis den tilbudte løsning baseres på en teknologi som muliggør simple integrationsmuligheder til NTs eksisterende applikationer via API. </w:t>
            </w:r>
          </w:p>
          <w:p w:rsidR="00195006" w:rsidRPr="00353347" w:rsidRDefault="00195006" w:rsidP="00453833">
            <w:pPr>
              <w:tabs>
                <w:tab w:val="left" w:pos="5400"/>
              </w:tabs>
              <w:jc w:val="both"/>
              <w:rPr>
                <w:rFonts w:asciiTheme="minorHAnsi" w:hAnsiTheme="minorHAnsi"/>
                <w:sz w:val="22"/>
                <w:szCs w:val="22"/>
              </w:rPr>
            </w:pPr>
          </w:p>
          <w:p w:rsidR="00071169" w:rsidRPr="00353347" w:rsidRDefault="00071169" w:rsidP="00453833">
            <w:pPr>
              <w:tabs>
                <w:tab w:val="left" w:pos="5400"/>
              </w:tabs>
              <w:jc w:val="both"/>
              <w:rPr>
                <w:rFonts w:asciiTheme="minorHAnsi" w:hAnsiTheme="minorHAnsi"/>
                <w:sz w:val="22"/>
                <w:szCs w:val="22"/>
              </w:rPr>
            </w:pPr>
            <w:r w:rsidRPr="00353347">
              <w:rPr>
                <w:rFonts w:asciiTheme="minorHAnsi" w:hAnsiTheme="minorHAnsi"/>
                <w:sz w:val="22"/>
                <w:szCs w:val="22"/>
              </w:rPr>
              <w:t>Tilbudsgiver bedes beskrive hvordan løsningen tilbyder disse integrationer fx med velbeskrevne datagrænseflader.</w:t>
            </w:r>
          </w:p>
          <w:p w:rsidR="003F780A" w:rsidRPr="00353347" w:rsidRDefault="003F780A" w:rsidP="00453833">
            <w:pPr>
              <w:tabs>
                <w:tab w:val="left" w:pos="5400"/>
              </w:tabs>
              <w:jc w:val="both"/>
              <w:rPr>
                <w:rFonts w:asciiTheme="minorHAnsi" w:hAnsiTheme="minorHAnsi"/>
                <w:sz w:val="22"/>
                <w:szCs w:val="22"/>
              </w:rPr>
            </w:pPr>
          </w:p>
        </w:tc>
        <w:tc>
          <w:tcPr>
            <w:tcW w:w="1559" w:type="dxa"/>
          </w:tcPr>
          <w:p w:rsidR="00071169" w:rsidRPr="00353347" w:rsidRDefault="00071169" w:rsidP="00453833">
            <w:pPr>
              <w:tabs>
                <w:tab w:val="left" w:pos="5400"/>
              </w:tabs>
              <w:jc w:val="both"/>
              <w:rPr>
                <w:rFonts w:asciiTheme="minorHAnsi" w:hAnsiTheme="minorHAnsi"/>
                <w:sz w:val="22"/>
                <w:szCs w:val="22"/>
              </w:rPr>
            </w:pPr>
          </w:p>
        </w:tc>
        <w:tc>
          <w:tcPr>
            <w:tcW w:w="2830" w:type="dxa"/>
          </w:tcPr>
          <w:p w:rsidR="00071169" w:rsidRPr="00353347" w:rsidRDefault="00071169" w:rsidP="00453833">
            <w:pPr>
              <w:tabs>
                <w:tab w:val="left" w:pos="5400"/>
              </w:tabs>
              <w:jc w:val="both"/>
              <w:rPr>
                <w:rFonts w:asciiTheme="minorHAnsi" w:hAnsiTheme="minorHAnsi"/>
                <w:sz w:val="22"/>
                <w:szCs w:val="22"/>
              </w:rPr>
            </w:pPr>
          </w:p>
        </w:tc>
      </w:tr>
      <w:tr w:rsidR="00071169" w:rsidRPr="00353347" w:rsidTr="00732BC2">
        <w:tc>
          <w:tcPr>
            <w:tcW w:w="568" w:type="dxa"/>
          </w:tcPr>
          <w:p w:rsidR="00071169" w:rsidRPr="00353347" w:rsidRDefault="009C3692" w:rsidP="00453833">
            <w:pPr>
              <w:tabs>
                <w:tab w:val="left" w:pos="5400"/>
              </w:tabs>
              <w:jc w:val="center"/>
              <w:rPr>
                <w:rFonts w:asciiTheme="minorHAnsi" w:hAnsiTheme="minorHAnsi"/>
                <w:sz w:val="22"/>
                <w:szCs w:val="22"/>
              </w:rPr>
            </w:pPr>
            <w:r w:rsidRPr="00353347">
              <w:rPr>
                <w:rFonts w:asciiTheme="minorHAnsi" w:hAnsiTheme="minorHAnsi"/>
                <w:sz w:val="22"/>
                <w:szCs w:val="22"/>
              </w:rPr>
              <w:t>6</w:t>
            </w:r>
            <w:r w:rsidR="00071169" w:rsidRPr="00353347">
              <w:rPr>
                <w:rFonts w:asciiTheme="minorHAnsi" w:hAnsiTheme="minorHAnsi"/>
                <w:sz w:val="22"/>
                <w:szCs w:val="22"/>
              </w:rPr>
              <w:t>.</w:t>
            </w:r>
          </w:p>
        </w:tc>
        <w:tc>
          <w:tcPr>
            <w:tcW w:w="4672" w:type="dxa"/>
          </w:tcPr>
          <w:p w:rsidR="00071169" w:rsidRPr="00353347" w:rsidRDefault="00071169" w:rsidP="00387503">
            <w:pPr>
              <w:tabs>
                <w:tab w:val="left" w:pos="5400"/>
              </w:tabs>
              <w:jc w:val="both"/>
              <w:rPr>
                <w:rFonts w:asciiTheme="minorHAnsi" w:hAnsiTheme="minorHAnsi"/>
                <w:sz w:val="22"/>
                <w:szCs w:val="22"/>
              </w:rPr>
            </w:pPr>
            <w:r w:rsidRPr="00353347">
              <w:rPr>
                <w:rFonts w:asciiTheme="minorHAnsi" w:hAnsiTheme="minorHAnsi"/>
                <w:sz w:val="22"/>
                <w:szCs w:val="22"/>
              </w:rPr>
              <w:t>Systemets brugerflade ønskes understøtte dansk.</w:t>
            </w:r>
          </w:p>
          <w:p w:rsidR="003F780A" w:rsidRPr="00353347" w:rsidRDefault="003F780A" w:rsidP="00387503">
            <w:pPr>
              <w:tabs>
                <w:tab w:val="left" w:pos="5400"/>
              </w:tabs>
              <w:jc w:val="both"/>
              <w:rPr>
                <w:rFonts w:asciiTheme="minorHAnsi" w:hAnsiTheme="minorHAnsi"/>
                <w:sz w:val="22"/>
                <w:szCs w:val="22"/>
              </w:rPr>
            </w:pPr>
          </w:p>
        </w:tc>
        <w:tc>
          <w:tcPr>
            <w:tcW w:w="1559" w:type="dxa"/>
          </w:tcPr>
          <w:p w:rsidR="00071169" w:rsidRPr="00353347" w:rsidRDefault="00071169" w:rsidP="00387503">
            <w:pPr>
              <w:tabs>
                <w:tab w:val="left" w:pos="5400"/>
              </w:tabs>
              <w:jc w:val="both"/>
              <w:rPr>
                <w:rFonts w:asciiTheme="minorHAnsi" w:hAnsiTheme="minorHAnsi"/>
                <w:sz w:val="22"/>
                <w:szCs w:val="22"/>
              </w:rPr>
            </w:pPr>
          </w:p>
        </w:tc>
        <w:tc>
          <w:tcPr>
            <w:tcW w:w="2830" w:type="dxa"/>
          </w:tcPr>
          <w:p w:rsidR="00071169" w:rsidRPr="00353347" w:rsidRDefault="00071169" w:rsidP="00387503">
            <w:pPr>
              <w:tabs>
                <w:tab w:val="left" w:pos="5400"/>
              </w:tabs>
              <w:jc w:val="both"/>
              <w:rPr>
                <w:rFonts w:asciiTheme="minorHAnsi" w:hAnsiTheme="minorHAnsi"/>
                <w:sz w:val="22"/>
                <w:szCs w:val="22"/>
              </w:rPr>
            </w:pPr>
          </w:p>
        </w:tc>
      </w:tr>
      <w:tr w:rsidR="00071169" w:rsidRPr="00353347" w:rsidTr="00732BC2">
        <w:tc>
          <w:tcPr>
            <w:tcW w:w="568" w:type="dxa"/>
          </w:tcPr>
          <w:p w:rsidR="00071169" w:rsidRPr="00353347" w:rsidRDefault="009C3692" w:rsidP="00453833">
            <w:pPr>
              <w:tabs>
                <w:tab w:val="left" w:pos="5400"/>
              </w:tabs>
              <w:jc w:val="center"/>
              <w:rPr>
                <w:rFonts w:asciiTheme="minorHAnsi" w:hAnsiTheme="minorHAnsi"/>
                <w:sz w:val="22"/>
                <w:szCs w:val="22"/>
              </w:rPr>
            </w:pPr>
            <w:r w:rsidRPr="00353347">
              <w:rPr>
                <w:rFonts w:asciiTheme="minorHAnsi" w:hAnsiTheme="minorHAnsi"/>
                <w:sz w:val="22"/>
                <w:szCs w:val="22"/>
              </w:rPr>
              <w:t>7</w:t>
            </w:r>
            <w:r w:rsidR="00071169" w:rsidRPr="00353347">
              <w:rPr>
                <w:rFonts w:asciiTheme="minorHAnsi" w:hAnsiTheme="minorHAnsi"/>
                <w:sz w:val="22"/>
                <w:szCs w:val="22"/>
              </w:rPr>
              <w:t>.</w:t>
            </w:r>
          </w:p>
        </w:tc>
        <w:tc>
          <w:tcPr>
            <w:tcW w:w="4672" w:type="dxa"/>
          </w:tcPr>
          <w:p w:rsidR="00353347" w:rsidRPr="00353347" w:rsidRDefault="009C3692" w:rsidP="00353347">
            <w:pPr>
              <w:tabs>
                <w:tab w:val="left" w:pos="5400"/>
              </w:tabs>
              <w:jc w:val="both"/>
              <w:rPr>
                <w:rFonts w:asciiTheme="minorHAnsi" w:hAnsiTheme="minorHAnsi"/>
                <w:sz w:val="22"/>
                <w:szCs w:val="22"/>
              </w:rPr>
            </w:pPr>
            <w:r w:rsidRPr="00353347">
              <w:rPr>
                <w:rFonts w:asciiTheme="minorHAnsi" w:hAnsiTheme="minorHAnsi"/>
                <w:sz w:val="22"/>
                <w:szCs w:val="22"/>
              </w:rPr>
              <w:t xml:space="preserve">Tilbudsgiver bedes </w:t>
            </w:r>
            <w:r w:rsidR="00353347" w:rsidRPr="00353347">
              <w:rPr>
                <w:rFonts w:asciiTheme="minorHAnsi" w:hAnsiTheme="minorHAnsi"/>
                <w:sz w:val="22"/>
                <w:szCs w:val="22"/>
              </w:rPr>
              <w:t>(</w:t>
            </w:r>
            <w:r w:rsidRPr="00353347">
              <w:rPr>
                <w:rFonts w:asciiTheme="minorHAnsi" w:hAnsiTheme="minorHAnsi"/>
                <w:sz w:val="22"/>
                <w:szCs w:val="22"/>
              </w:rPr>
              <w:t>via skærmprints eller lignende</w:t>
            </w:r>
            <w:r w:rsidR="00353347" w:rsidRPr="00353347">
              <w:rPr>
                <w:rFonts w:asciiTheme="minorHAnsi" w:hAnsiTheme="minorHAnsi"/>
                <w:sz w:val="22"/>
                <w:szCs w:val="22"/>
              </w:rPr>
              <w:t>)</w:t>
            </w:r>
            <w:r w:rsidRPr="00353347">
              <w:rPr>
                <w:rFonts w:asciiTheme="minorHAnsi" w:hAnsiTheme="minorHAnsi"/>
                <w:sz w:val="22"/>
                <w:szCs w:val="22"/>
              </w:rPr>
              <w:t xml:space="preserve"> give en visuel gennemgang af arbejdsgangene for en række standardprocesser i det tilbudte ESDH-system. Eksempelvis:</w:t>
            </w:r>
          </w:p>
          <w:p w:rsidR="00353347" w:rsidRPr="00353347" w:rsidRDefault="00353347" w:rsidP="002813F5">
            <w:pPr>
              <w:tabs>
                <w:tab w:val="left" w:pos="5400"/>
              </w:tabs>
              <w:jc w:val="both"/>
              <w:rPr>
                <w:rFonts w:asciiTheme="minorHAnsi" w:hAnsiTheme="minorHAnsi"/>
                <w:sz w:val="22"/>
                <w:szCs w:val="22"/>
              </w:rPr>
            </w:pPr>
          </w:p>
          <w:p w:rsidR="009C3692" w:rsidRPr="00353347" w:rsidRDefault="009C3692" w:rsidP="00284FB4">
            <w:pPr>
              <w:pStyle w:val="Listeafsnit"/>
              <w:numPr>
                <w:ilvl w:val="0"/>
                <w:numId w:val="7"/>
              </w:numPr>
              <w:tabs>
                <w:tab w:val="left" w:pos="5400"/>
              </w:tabs>
              <w:jc w:val="both"/>
              <w:rPr>
                <w:rFonts w:asciiTheme="minorHAnsi" w:hAnsiTheme="minorHAnsi"/>
                <w:sz w:val="22"/>
                <w:szCs w:val="22"/>
              </w:rPr>
            </w:pPr>
            <w:r w:rsidRPr="00353347">
              <w:rPr>
                <w:rFonts w:asciiTheme="minorHAnsi" w:hAnsiTheme="minorHAnsi"/>
                <w:sz w:val="22"/>
                <w:szCs w:val="22"/>
              </w:rPr>
              <w:t>Hvordan opretter man en sag</w:t>
            </w:r>
          </w:p>
          <w:p w:rsidR="00353347" w:rsidRPr="00353347" w:rsidRDefault="00353347" w:rsidP="00284FB4">
            <w:pPr>
              <w:pStyle w:val="Listeafsnit"/>
              <w:numPr>
                <w:ilvl w:val="0"/>
                <w:numId w:val="7"/>
              </w:numPr>
              <w:tabs>
                <w:tab w:val="left" w:pos="5400"/>
              </w:tabs>
              <w:jc w:val="both"/>
              <w:rPr>
                <w:rFonts w:asciiTheme="minorHAnsi" w:hAnsiTheme="minorHAnsi"/>
                <w:sz w:val="22"/>
                <w:szCs w:val="22"/>
              </w:rPr>
            </w:pPr>
            <w:r w:rsidRPr="00353347">
              <w:rPr>
                <w:rFonts w:asciiTheme="minorHAnsi" w:hAnsiTheme="minorHAnsi"/>
                <w:sz w:val="22"/>
                <w:szCs w:val="22"/>
              </w:rPr>
              <w:t xml:space="preserve">Hvordan journaliseres et dokument </w:t>
            </w:r>
          </w:p>
          <w:p w:rsidR="00353347" w:rsidRPr="00353347" w:rsidRDefault="00353347" w:rsidP="00284FB4">
            <w:pPr>
              <w:pStyle w:val="Listeafsnit"/>
              <w:numPr>
                <w:ilvl w:val="0"/>
                <w:numId w:val="7"/>
              </w:numPr>
              <w:tabs>
                <w:tab w:val="left" w:pos="5400"/>
              </w:tabs>
              <w:jc w:val="both"/>
              <w:rPr>
                <w:rFonts w:asciiTheme="minorHAnsi" w:hAnsiTheme="minorHAnsi"/>
                <w:sz w:val="22"/>
                <w:szCs w:val="22"/>
              </w:rPr>
            </w:pPr>
            <w:r w:rsidRPr="00353347">
              <w:rPr>
                <w:rFonts w:asciiTheme="minorHAnsi" w:hAnsiTheme="minorHAnsi"/>
                <w:sz w:val="22"/>
                <w:szCs w:val="22"/>
              </w:rPr>
              <w:t>Hvordan fremsøges sager/dokumenter</w:t>
            </w:r>
          </w:p>
          <w:p w:rsidR="00353347" w:rsidRPr="00353347" w:rsidRDefault="00353347" w:rsidP="00284FB4">
            <w:pPr>
              <w:pStyle w:val="Listeafsnit"/>
              <w:numPr>
                <w:ilvl w:val="0"/>
                <w:numId w:val="7"/>
              </w:numPr>
              <w:tabs>
                <w:tab w:val="left" w:pos="5400"/>
              </w:tabs>
              <w:jc w:val="both"/>
              <w:rPr>
                <w:rFonts w:asciiTheme="minorHAnsi" w:hAnsiTheme="minorHAnsi"/>
                <w:sz w:val="22"/>
                <w:szCs w:val="22"/>
              </w:rPr>
            </w:pPr>
            <w:r w:rsidRPr="00353347">
              <w:rPr>
                <w:rFonts w:asciiTheme="minorHAnsi" w:hAnsiTheme="minorHAnsi"/>
                <w:sz w:val="22"/>
                <w:szCs w:val="22"/>
              </w:rPr>
              <w:t>….</w:t>
            </w:r>
          </w:p>
          <w:p w:rsidR="003F780A" w:rsidRPr="00353347" w:rsidRDefault="003F780A" w:rsidP="00353347">
            <w:pPr>
              <w:tabs>
                <w:tab w:val="left" w:pos="5400"/>
              </w:tabs>
              <w:jc w:val="both"/>
              <w:rPr>
                <w:rFonts w:asciiTheme="minorHAnsi" w:hAnsiTheme="minorHAnsi"/>
                <w:sz w:val="22"/>
                <w:szCs w:val="22"/>
              </w:rPr>
            </w:pPr>
          </w:p>
        </w:tc>
        <w:tc>
          <w:tcPr>
            <w:tcW w:w="1559" w:type="dxa"/>
          </w:tcPr>
          <w:p w:rsidR="00071169" w:rsidRPr="00353347" w:rsidRDefault="00071169" w:rsidP="002813F5">
            <w:pPr>
              <w:tabs>
                <w:tab w:val="left" w:pos="5400"/>
              </w:tabs>
              <w:jc w:val="both"/>
              <w:rPr>
                <w:rFonts w:asciiTheme="minorHAnsi" w:hAnsiTheme="minorHAnsi"/>
                <w:sz w:val="22"/>
                <w:szCs w:val="22"/>
              </w:rPr>
            </w:pPr>
          </w:p>
        </w:tc>
        <w:tc>
          <w:tcPr>
            <w:tcW w:w="2830" w:type="dxa"/>
          </w:tcPr>
          <w:p w:rsidR="00071169" w:rsidRPr="00353347" w:rsidRDefault="00071169" w:rsidP="002813F5">
            <w:pPr>
              <w:tabs>
                <w:tab w:val="left" w:pos="5400"/>
              </w:tabs>
              <w:jc w:val="both"/>
              <w:rPr>
                <w:rFonts w:asciiTheme="minorHAnsi" w:hAnsiTheme="minorHAnsi"/>
                <w:sz w:val="22"/>
                <w:szCs w:val="22"/>
              </w:rPr>
            </w:pPr>
          </w:p>
        </w:tc>
      </w:tr>
      <w:tr w:rsidR="003F780A" w:rsidRPr="00353347" w:rsidTr="00732BC2">
        <w:tc>
          <w:tcPr>
            <w:tcW w:w="568" w:type="dxa"/>
          </w:tcPr>
          <w:p w:rsidR="003F780A" w:rsidRPr="00353347" w:rsidRDefault="009C3692" w:rsidP="00453833">
            <w:pPr>
              <w:tabs>
                <w:tab w:val="left" w:pos="5400"/>
              </w:tabs>
              <w:jc w:val="center"/>
              <w:rPr>
                <w:rFonts w:asciiTheme="minorHAnsi" w:hAnsiTheme="minorHAnsi"/>
                <w:sz w:val="22"/>
                <w:szCs w:val="22"/>
              </w:rPr>
            </w:pPr>
            <w:r w:rsidRPr="00353347">
              <w:rPr>
                <w:rFonts w:asciiTheme="minorHAnsi" w:hAnsiTheme="minorHAnsi"/>
                <w:sz w:val="22"/>
                <w:szCs w:val="22"/>
              </w:rPr>
              <w:t>8</w:t>
            </w:r>
            <w:r w:rsidR="003F780A" w:rsidRPr="00353347">
              <w:rPr>
                <w:rFonts w:asciiTheme="minorHAnsi" w:hAnsiTheme="minorHAnsi"/>
                <w:sz w:val="22"/>
                <w:szCs w:val="22"/>
              </w:rPr>
              <w:t>.</w:t>
            </w:r>
          </w:p>
        </w:tc>
        <w:tc>
          <w:tcPr>
            <w:tcW w:w="4672" w:type="dxa"/>
          </w:tcPr>
          <w:p w:rsidR="003F780A" w:rsidRPr="00353347" w:rsidRDefault="003F780A" w:rsidP="002813F5">
            <w:pPr>
              <w:tabs>
                <w:tab w:val="left" w:pos="5400"/>
              </w:tabs>
              <w:jc w:val="both"/>
              <w:rPr>
                <w:rFonts w:asciiTheme="minorHAnsi" w:hAnsiTheme="minorHAnsi"/>
                <w:sz w:val="22"/>
                <w:szCs w:val="22"/>
              </w:rPr>
            </w:pPr>
            <w:r w:rsidRPr="00353347">
              <w:rPr>
                <w:rFonts w:asciiTheme="minorHAnsi" w:hAnsiTheme="minorHAnsi"/>
                <w:sz w:val="22"/>
                <w:szCs w:val="22"/>
              </w:rPr>
              <w:t>Administratorer af ESDH systemet, skal kunne opsættes og justeres sagsprocesser uden tilbudsgivers involvering. Tilbudsgiver bedes beskrive, hvordan deres løsning tilgodeser dette behov. Det vurderes positivt, hvis løsningen tilbyder høj grad af egen administration</w:t>
            </w:r>
          </w:p>
          <w:p w:rsidR="003F780A" w:rsidRPr="00353347" w:rsidRDefault="003F780A" w:rsidP="002813F5">
            <w:pPr>
              <w:tabs>
                <w:tab w:val="left" w:pos="5400"/>
              </w:tabs>
              <w:jc w:val="both"/>
              <w:rPr>
                <w:rFonts w:asciiTheme="minorHAnsi" w:hAnsiTheme="minorHAnsi"/>
                <w:sz w:val="22"/>
                <w:szCs w:val="22"/>
              </w:rPr>
            </w:pPr>
          </w:p>
        </w:tc>
        <w:tc>
          <w:tcPr>
            <w:tcW w:w="1559" w:type="dxa"/>
          </w:tcPr>
          <w:p w:rsidR="003F780A" w:rsidRPr="00353347" w:rsidRDefault="003F780A" w:rsidP="002813F5">
            <w:pPr>
              <w:tabs>
                <w:tab w:val="left" w:pos="5400"/>
              </w:tabs>
              <w:jc w:val="both"/>
              <w:rPr>
                <w:rFonts w:asciiTheme="minorHAnsi" w:hAnsiTheme="minorHAnsi"/>
                <w:sz w:val="22"/>
                <w:szCs w:val="22"/>
              </w:rPr>
            </w:pPr>
          </w:p>
        </w:tc>
        <w:tc>
          <w:tcPr>
            <w:tcW w:w="2830" w:type="dxa"/>
          </w:tcPr>
          <w:p w:rsidR="003F780A" w:rsidRPr="00353347" w:rsidRDefault="003F780A" w:rsidP="002813F5">
            <w:pPr>
              <w:tabs>
                <w:tab w:val="left" w:pos="5400"/>
              </w:tabs>
              <w:jc w:val="both"/>
              <w:rPr>
                <w:rFonts w:asciiTheme="minorHAnsi" w:hAnsiTheme="minorHAnsi"/>
                <w:sz w:val="22"/>
                <w:szCs w:val="22"/>
              </w:rPr>
            </w:pPr>
          </w:p>
        </w:tc>
      </w:tr>
      <w:tr w:rsidR="00071169" w:rsidRPr="00353347" w:rsidTr="00732BC2">
        <w:tc>
          <w:tcPr>
            <w:tcW w:w="568" w:type="dxa"/>
          </w:tcPr>
          <w:p w:rsidR="00071169" w:rsidRPr="00353347" w:rsidRDefault="009C3692" w:rsidP="002813F5">
            <w:pPr>
              <w:tabs>
                <w:tab w:val="left" w:pos="5400"/>
              </w:tabs>
              <w:jc w:val="center"/>
              <w:rPr>
                <w:rFonts w:asciiTheme="minorHAnsi" w:hAnsiTheme="minorHAnsi"/>
                <w:sz w:val="22"/>
                <w:szCs w:val="22"/>
              </w:rPr>
            </w:pPr>
            <w:r w:rsidRPr="00353347">
              <w:rPr>
                <w:rFonts w:asciiTheme="minorHAnsi" w:hAnsiTheme="minorHAnsi"/>
                <w:sz w:val="22"/>
                <w:szCs w:val="22"/>
              </w:rPr>
              <w:t>9</w:t>
            </w:r>
            <w:r w:rsidR="00071169" w:rsidRPr="00353347">
              <w:rPr>
                <w:rFonts w:asciiTheme="minorHAnsi" w:hAnsiTheme="minorHAnsi"/>
                <w:sz w:val="22"/>
                <w:szCs w:val="22"/>
              </w:rPr>
              <w:t>.</w:t>
            </w:r>
          </w:p>
        </w:tc>
        <w:tc>
          <w:tcPr>
            <w:tcW w:w="4672" w:type="dxa"/>
          </w:tcPr>
          <w:p w:rsidR="00071169" w:rsidRPr="00353347" w:rsidRDefault="00A01A7B" w:rsidP="002813F5">
            <w:pPr>
              <w:tabs>
                <w:tab w:val="left" w:pos="5400"/>
              </w:tabs>
              <w:jc w:val="both"/>
              <w:rPr>
                <w:rFonts w:asciiTheme="minorHAnsi" w:hAnsiTheme="minorHAnsi"/>
                <w:sz w:val="22"/>
                <w:szCs w:val="22"/>
              </w:rPr>
            </w:pPr>
            <w:r w:rsidRPr="00353347">
              <w:rPr>
                <w:rFonts w:asciiTheme="minorHAnsi" w:hAnsiTheme="minorHAnsi"/>
                <w:sz w:val="22"/>
                <w:szCs w:val="22"/>
              </w:rPr>
              <w:t>En procesadministrator skal kunne knytte vejledningsdokumenter til en specifik sagsstyringsproces gennem procesværktøjet fra et sagskort. Tilbudsgiver bedes beskrive hvordan.</w:t>
            </w:r>
          </w:p>
          <w:p w:rsidR="003F780A" w:rsidRPr="00353347" w:rsidRDefault="003F780A" w:rsidP="002813F5">
            <w:pPr>
              <w:tabs>
                <w:tab w:val="left" w:pos="5400"/>
              </w:tabs>
              <w:jc w:val="both"/>
              <w:rPr>
                <w:rFonts w:asciiTheme="minorHAnsi" w:hAnsiTheme="minorHAnsi"/>
                <w:sz w:val="22"/>
                <w:szCs w:val="22"/>
              </w:rPr>
            </w:pPr>
          </w:p>
        </w:tc>
        <w:tc>
          <w:tcPr>
            <w:tcW w:w="1559" w:type="dxa"/>
          </w:tcPr>
          <w:p w:rsidR="00071169" w:rsidRPr="00353347" w:rsidRDefault="00071169" w:rsidP="002813F5">
            <w:pPr>
              <w:tabs>
                <w:tab w:val="left" w:pos="5400"/>
              </w:tabs>
              <w:jc w:val="both"/>
              <w:rPr>
                <w:rFonts w:asciiTheme="minorHAnsi" w:hAnsiTheme="minorHAnsi"/>
                <w:sz w:val="22"/>
                <w:szCs w:val="22"/>
              </w:rPr>
            </w:pPr>
          </w:p>
        </w:tc>
        <w:tc>
          <w:tcPr>
            <w:tcW w:w="2830" w:type="dxa"/>
          </w:tcPr>
          <w:p w:rsidR="00071169" w:rsidRPr="00353347" w:rsidRDefault="00071169" w:rsidP="002813F5">
            <w:pPr>
              <w:tabs>
                <w:tab w:val="left" w:pos="5400"/>
              </w:tabs>
              <w:jc w:val="both"/>
              <w:rPr>
                <w:rFonts w:asciiTheme="minorHAnsi" w:hAnsiTheme="minorHAnsi"/>
                <w:sz w:val="22"/>
                <w:szCs w:val="22"/>
              </w:rPr>
            </w:pPr>
          </w:p>
        </w:tc>
      </w:tr>
      <w:tr w:rsidR="00071169" w:rsidRPr="00353347" w:rsidTr="00732BC2">
        <w:tc>
          <w:tcPr>
            <w:tcW w:w="568" w:type="dxa"/>
          </w:tcPr>
          <w:p w:rsidR="00071169" w:rsidRPr="00353347" w:rsidRDefault="003F780A" w:rsidP="002813F5">
            <w:pPr>
              <w:tabs>
                <w:tab w:val="left" w:pos="5400"/>
              </w:tabs>
              <w:jc w:val="center"/>
              <w:rPr>
                <w:rFonts w:asciiTheme="minorHAnsi" w:hAnsiTheme="minorHAnsi"/>
                <w:sz w:val="22"/>
                <w:szCs w:val="22"/>
              </w:rPr>
            </w:pPr>
            <w:r w:rsidRPr="00353347">
              <w:rPr>
                <w:rFonts w:asciiTheme="minorHAnsi" w:hAnsiTheme="minorHAnsi"/>
                <w:sz w:val="22"/>
                <w:szCs w:val="22"/>
              </w:rPr>
              <w:t>1</w:t>
            </w:r>
            <w:r w:rsidR="009C3692" w:rsidRPr="00353347">
              <w:rPr>
                <w:rFonts w:asciiTheme="minorHAnsi" w:hAnsiTheme="minorHAnsi"/>
                <w:sz w:val="22"/>
                <w:szCs w:val="22"/>
              </w:rPr>
              <w:t>0</w:t>
            </w:r>
            <w:r w:rsidR="00071169" w:rsidRPr="00353347">
              <w:rPr>
                <w:rFonts w:asciiTheme="minorHAnsi" w:hAnsiTheme="minorHAnsi"/>
                <w:sz w:val="22"/>
                <w:szCs w:val="22"/>
              </w:rPr>
              <w:t>.</w:t>
            </w:r>
          </w:p>
        </w:tc>
        <w:tc>
          <w:tcPr>
            <w:tcW w:w="4672" w:type="dxa"/>
          </w:tcPr>
          <w:p w:rsidR="00353347" w:rsidRPr="00353347" w:rsidRDefault="00C76932" w:rsidP="002813F5">
            <w:pPr>
              <w:tabs>
                <w:tab w:val="left" w:pos="5400"/>
              </w:tabs>
              <w:jc w:val="both"/>
              <w:rPr>
                <w:rFonts w:asciiTheme="minorHAnsi" w:hAnsiTheme="minorHAnsi"/>
                <w:sz w:val="22"/>
                <w:szCs w:val="22"/>
              </w:rPr>
            </w:pPr>
            <w:r w:rsidRPr="00353347">
              <w:rPr>
                <w:rFonts w:asciiTheme="minorHAnsi" w:hAnsiTheme="minorHAnsi"/>
                <w:sz w:val="22"/>
                <w:szCs w:val="22"/>
              </w:rPr>
              <w:t xml:space="preserve">Det </w:t>
            </w:r>
            <w:r w:rsidR="00353347" w:rsidRPr="00353347">
              <w:rPr>
                <w:rFonts w:asciiTheme="minorHAnsi" w:hAnsiTheme="minorHAnsi"/>
                <w:sz w:val="22"/>
                <w:szCs w:val="22"/>
              </w:rPr>
              <w:t xml:space="preserve">vurderes positivt, hvis det er </w:t>
            </w:r>
            <w:r w:rsidRPr="00353347">
              <w:rPr>
                <w:rFonts w:asciiTheme="minorHAnsi" w:hAnsiTheme="minorHAnsi"/>
                <w:sz w:val="22"/>
                <w:szCs w:val="22"/>
              </w:rPr>
              <w:t>muligt for NT</w:t>
            </w:r>
            <w:r w:rsidR="00B20074" w:rsidRPr="00353347">
              <w:rPr>
                <w:rFonts w:asciiTheme="minorHAnsi" w:hAnsiTheme="minorHAnsi"/>
                <w:sz w:val="22"/>
                <w:szCs w:val="22"/>
              </w:rPr>
              <w:t xml:space="preserve"> selv at konfigurere løsningen, herunder selv at kunne lave nye sagskort, workflows og processer uden at der skal foretages udvikling. </w:t>
            </w:r>
          </w:p>
          <w:p w:rsidR="00353347" w:rsidRPr="00353347" w:rsidRDefault="00353347" w:rsidP="002813F5">
            <w:pPr>
              <w:tabs>
                <w:tab w:val="left" w:pos="5400"/>
              </w:tabs>
              <w:jc w:val="both"/>
              <w:rPr>
                <w:rFonts w:asciiTheme="minorHAnsi" w:hAnsiTheme="minorHAnsi"/>
                <w:sz w:val="22"/>
                <w:szCs w:val="22"/>
              </w:rPr>
            </w:pPr>
          </w:p>
          <w:p w:rsidR="00071169" w:rsidRPr="00353347" w:rsidRDefault="00B20074" w:rsidP="002813F5">
            <w:pPr>
              <w:tabs>
                <w:tab w:val="left" w:pos="5400"/>
              </w:tabs>
              <w:jc w:val="both"/>
              <w:rPr>
                <w:rFonts w:asciiTheme="minorHAnsi" w:hAnsiTheme="minorHAnsi"/>
                <w:sz w:val="22"/>
                <w:szCs w:val="22"/>
              </w:rPr>
            </w:pPr>
            <w:r w:rsidRPr="00353347">
              <w:rPr>
                <w:rFonts w:asciiTheme="minorHAnsi" w:hAnsiTheme="minorHAnsi"/>
                <w:sz w:val="22"/>
                <w:szCs w:val="22"/>
              </w:rPr>
              <w:t>Tilbudsgiver bedes beskrive hvordan.</w:t>
            </w:r>
          </w:p>
          <w:p w:rsidR="003F780A" w:rsidRPr="00353347" w:rsidRDefault="003F780A" w:rsidP="002813F5">
            <w:pPr>
              <w:tabs>
                <w:tab w:val="left" w:pos="5400"/>
              </w:tabs>
              <w:jc w:val="both"/>
              <w:rPr>
                <w:rFonts w:asciiTheme="minorHAnsi" w:hAnsiTheme="minorHAnsi"/>
                <w:sz w:val="22"/>
                <w:szCs w:val="22"/>
              </w:rPr>
            </w:pPr>
          </w:p>
        </w:tc>
        <w:tc>
          <w:tcPr>
            <w:tcW w:w="1559" w:type="dxa"/>
          </w:tcPr>
          <w:p w:rsidR="00071169" w:rsidRPr="00353347" w:rsidRDefault="00071169" w:rsidP="002813F5">
            <w:pPr>
              <w:tabs>
                <w:tab w:val="left" w:pos="5400"/>
              </w:tabs>
              <w:jc w:val="both"/>
              <w:rPr>
                <w:rFonts w:asciiTheme="minorHAnsi" w:hAnsiTheme="minorHAnsi"/>
                <w:sz w:val="22"/>
                <w:szCs w:val="22"/>
              </w:rPr>
            </w:pPr>
          </w:p>
        </w:tc>
        <w:tc>
          <w:tcPr>
            <w:tcW w:w="2830" w:type="dxa"/>
          </w:tcPr>
          <w:p w:rsidR="00071169" w:rsidRPr="00353347" w:rsidRDefault="00071169" w:rsidP="002813F5">
            <w:pPr>
              <w:tabs>
                <w:tab w:val="left" w:pos="5400"/>
              </w:tabs>
              <w:jc w:val="both"/>
              <w:rPr>
                <w:rFonts w:asciiTheme="minorHAnsi" w:hAnsiTheme="minorHAnsi"/>
                <w:sz w:val="22"/>
                <w:szCs w:val="22"/>
              </w:rPr>
            </w:pPr>
          </w:p>
        </w:tc>
      </w:tr>
      <w:tr w:rsidR="00071169" w:rsidRPr="00353347" w:rsidTr="00732BC2">
        <w:tc>
          <w:tcPr>
            <w:tcW w:w="568" w:type="dxa"/>
          </w:tcPr>
          <w:p w:rsidR="00071169" w:rsidRPr="00353347" w:rsidRDefault="003F780A" w:rsidP="002813F5">
            <w:pPr>
              <w:tabs>
                <w:tab w:val="left" w:pos="5400"/>
              </w:tabs>
              <w:jc w:val="center"/>
              <w:rPr>
                <w:rFonts w:asciiTheme="minorHAnsi" w:hAnsiTheme="minorHAnsi"/>
                <w:sz w:val="22"/>
                <w:szCs w:val="22"/>
              </w:rPr>
            </w:pPr>
            <w:r w:rsidRPr="00353347">
              <w:rPr>
                <w:rFonts w:asciiTheme="minorHAnsi" w:hAnsiTheme="minorHAnsi"/>
                <w:sz w:val="22"/>
                <w:szCs w:val="22"/>
              </w:rPr>
              <w:t>1</w:t>
            </w:r>
            <w:r w:rsidR="009C3692" w:rsidRPr="00353347">
              <w:rPr>
                <w:rFonts w:asciiTheme="minorHAnsi" w:hAnsiTheme="minorHAnsi"/>
                <w:sz w:val="22"/>
                <w:szCs w:val="22"/>
              </w:rPr>
              <w:t>1</w:t>
            </w:r>
            <w:r w:rsidR="00071169" w:rsidRPr="00353347">
              <w:rPr>
                <w:rFonts w:asciiTheme="minorHAnsi" w:hAnsiTheme="minorHAnsi"/>
                <w:sz w:val="22"/>
                <w:szCs w:val="22"/>
              </w:rPr>
              <w:t>.</w:t>
            </w:r>
          </w:p>
        </w:tc>
        <w:tc>
          <w:tcPr>
            <w:tcW w:w="4672" w:type="dxa"/>
          </w:tcPr>
          <w:p w:rsidR="00071169" w:rsidRPr="00353347" w:rsidRDefault="00C76932" w:rsidP="002813F5">
            <w:pPr>
              <w:tabs>
                <w:tab w:val="left" w:pos="5400"/>
              </w:tabs>
              <w:jc w:val="both"/>
              <w:rPr>
                <w:rFonts w:asciiTheme="minorHAnsi" w:hAnsiTheme="minorHAnsi"/>
                <w:sz w:val="22"/>
                <w:szCs w:val="22"/>
              </w:rPr>
            </w:pPr>
            <w:r w:rsidRPr="00353347">
              <w:rPr>
                <w:rFonts w:asciiTheme="minorHAnsi" w:hAnsiTheme="minorHAnsi"/>
                <w:sz w:val="22"/>
                <w:szCs w:val="22"/>
              </w:rPr>
              <w:t>Det skal være muligt for NT selv at kunne ændre det visuelle udtryk i ESDH løsningens forskellige skærmbilleder uden, at der skal foretages udvikling. Tilbudsgiver bedes beskrive hvordan.</w:t>
            </w:r>
          </w:p>
          <w:p w:rsidR="003F780A" w:rsidRPr="00353347" w:rsidRDefault="003F780A" w:rsidP="002813F5">
            <w:pPr>
              <w:tabs>
                <w:tab w:val="left" w:pos="5400"/>
              </w:tabs>
              <w:jc w:val="both"/>
              <w:rPr>
                <w:rFonts w:asciiTheme="minorHAnsi" w:hAnsiTheme="minorHAnsi"/>
                <w:sz w:val="22"/>
                <w:szCs w:val="22"/>
              </w:rPr>
            </w:pPr>
          </w:p>
        </w:tc>
        <w:tc>
          <w:tcPr>
            <w:tcW w:w="1559" w:type="dxa"/>
          </w:tcPr>
          <w:p w:rsidR="00071169" w:rsidRPr="00353347" w:rsidRDefault="00071169" w:rsidP="002813F5">
            <w:pPr>
              <w:tabs>
                <w:tab w:val="left" w:pos="5400"/>
              </w:tabs>
              <w:jc w:val="both"/>
              <w:rPr>
                <w:rFonts w:asciiTheme="minorHAnsi" w:hAnsiTheme="minorHAnsi"/>
                <w:sz w:val="22"/>
                <w:szCs w:val="22"/>
              </w:rPr>
            </w:pPr>
          </w:p>
        </w:tc>
        <w:tc>
          <w:tcPr>
            <w:tcW w:w="2830" w:type="dxa"/>
          </w:tcPr>
          <w:p w:rsidR="00071169" w:rsidRPr="00353347" w:rsidRDefault="00071169" w:rsidP="002813F5">
            <w:pPr>
              <w:tabs>
                <w:tab w:val="left" w:pos="5400"/>
              </w:tabs>
              <w:jc w:val="both"/>
              <w:rPr>
                <w:rFonts w:asciiTheme="minorHAnsi" w:hAnsiTheme="minorHAnsi"/>
                <w:sz w:val="22"/>
                <w:szCs w:val="22"/>
              </w:rPr>
            </w:pPr>
          </w:p>
        </w:tc>
      </w:tr>
      <w:tr w:rsidR="00D539DB" w:rsidRPr="00353347" w:rsidTr="00732BC2">
        <w:tc>
          <w:tcPr>
            <w:tcW w:w="568" w:type="dxa"/>
          </w:tcPr>
          <w:p w:rsidR="00D539DB" w:rsidRDefault="00D539DB" w:rsidP="00705245">
            <w:pPr>
              <w:tabs>
                <w:tab w:val="left" w:pos="5400"/>
              </w:tabs>
              <w:rPr>
                <w:rFonts w:asciiTheme="minorHAnsi" w:hAnsiTheme="minorHAnsi"/>
                <w:sz w:val="22"/>
                <w:szCs w:val="22"/>
              </w:rPr>
            </w:pPr>
            <w:r>
              <w:rPr>
                <w:rFonts w:asciiTheme="minorHAnsi" w:hAnsiTheme="minorHAnsi"/>
                <w:sz w:val="22"/>
                <w:szCs w:val="22"/>
              </w:rPr>
              <w:t>13.</w:t>
            </w:r>
          </w:p>
        </w:tc>
        <w:tc>
          <w:tcPr>
            <w:tcW w:w="4672" w:type="dxa"/>
          </w:tcPr>
          <w:p w:rsidR="00705245" w:rsidRDefault="00DE6932" w:rsidP="002813F5">
            <w:pPr>
              <w:tabs>
                <w:tab w:val="left" w:pos="5400"/>
              </w:tabs>
              <w:jc w:val="both"/>
              <w:rPr>
                <w:rFonts w:asciiTheme="minorHAnsi" w:hAnsiTheme="minorHAnsi"/>
                <w:sz w:val="22"/>
                <w:szCs w:val="22"/>
              </w:rPr>
            </w:pPr>
            <w:r>
              <w:rPr>
                <w:rFonts w:asciiTheme="minorHAnsi" w:hAnsiTheme="minorHAnsi"/>
                <w:sz w:val="22"/>
                <w:szCs w:val="22"/>
              </w:rPr>
              <w:t>Der skal være mulighed for at tilgå database via et ETL værktøj. I den forbindelse ønskes en beskrivelse af tilbudsgivers datamode</w:t>
            </w:r>
          </w:p>
        </w:tc>
        <w:tc>
          <w:tcPr>
            <w:tcW w:w="1559" w:type="dxa"/>
          </w:tcPr>
          <w:p w:rsidR="00D539DB" w:rsidRPr="00353347" w:rsidRDefault="00D539DB" w:rsidP="002813F5">
            <w:pPr>
              <w:tabs>
                <w:tab w:val="left" w:pos="5400"/>
              </w:tabs>
              <w:jc w:val="both"/>
              <w:rPr>
                <w:rFonts w:asciiTheme="minorHAnsi" w:hAnsiTheme="minorHAnsi"/>
                <w:sz w:val="22"/>
                <w:szCs w:val="22"/>
              </w:rPr>
            </w:pPr>
          </w:p>
        </w:tc>
        <w:tc>
          <w:tcPr>
            <w:tcW w:w="2830" w:type="dxa"/>
          </w:tcPr>
          <w:p w:rsidR="00D539DB" w:rsidRPr="00353347" w:rsidRDefault="00D539DB" w:rsidP="002813F5">
            <w:pPr>
              <w:tabs>
                <w:tab w:val="left" w:pos="5400"/>
              </w:tabs>
              <w:jc w:val="both"/>
              <w:rPr>
                <w:rFonts w:asciiTheme="minorHAnsi" w:hAnsiTheme="minorHAnsi"/>
                <w:sz w:val="22"/>
                <w:szCs w:val="22"/>
              </w:rPr>
            </w:pPr>
          </w:p>
        </w:tc>
      </w:tr>
    </w:tbl>
    <w:p w:rsidR="002A3BF5" w:rsidRDefault="002A3BF5" w:rsidP="004F7A6B">
      <w:pPr>
        <w:pStyle w:val="Overskrift2"/>
        <w:rPr>
          <w:rFonts w:asciiTheme="minorHAnsi" w:hAnsiTheme="minorHAnsi"/>
        </w:rPr>
      </w:pPr>
    </w:p>
    <w:p w:rsidR="00353347" w:rsidRPr="00353347" w:rsidRDefault="00353347" w:rsidP="00353347"/>
    <w:p w:rsidR="004F7A6B" w:rsidRPr="00353347" w:rsidRDefault="004F7A6B" w:rsidP="004F7A6B">
      <w:pPr>
        <w:pStyle w:val="Overskrift1"/>
        <w:rPr>
          <w:rFonts w:asciiTheme="minorHAnsi" w:hAnsiTheme="minorHAnsi"/>
        </w:rPr>
      </w:pPr>
      <w:bookmarkStart w:id="9" w:name="_Toc518999590"/>
      <w:r w:rsidRPr="00353347">
        <w:rPr>
          <w:rFonts w:asciiTheme="minorHAnsi" w:hAnsiTheme="minorHAnsi"/>
        </w:rPr>
        <w:t>Kvalitet og leveringssikkerhed</w:t>
      </w:r>
      <w:bookmarkEnd w:id="9"/>
    </w:p>
    <w:p w:rsidR="004F7A6B" w:rsidRPr="007A1B4D" w:rsidRDefault="00E647BB" w:rsidP="007A1B4D">
      <w:pPr>
        <w:rPr>
          <w:rFonts w:asciiTheme="minorHAnsi" w:hAnsiTheme="minorHAnsi"/>
          <w:sz w:val="22"/>
          <w:szCs w:val="22"/>
        </w:rPr>
      </w:pPr>
      <w:r w:rsidRPr="007A1B4D">
        <w:rPr>
          <w:rFonts w:asciiTheme="minorHAnsi" w:hAnsiTheme="minorHAnsi"/>
          <w:sz w:val="22"/>
          <w:szCs w:val="22"/>
        </w:rPr>
        <w:t>Dokumentation og vejledning</w:t>
      </w:r>
      <w:r w:rsidR="004F7A6B" w:rsidRPr="007A1B4D">
        <w:rPr>
          <w:rFonts w:asciiTheme="minorHAnsi" w:hAnsiTheme="minorHAnsi"/>
          <w:sz w:val="22"/>
          <w:szCs w:val="22"/>
        </w:rPr>
        <w:t>, mindstekrav og krav</w:t>
      </w:r>
    </w:p>
    <w:p w:rsidR="004F7A6B" w:rsidRPr="00353347" w:rsidRDefault="004F7A6B" w:rsidP="00D628EC">
      <w:pPr>
        <w:rPr>
          <w:rFonts w:asciiTheme="minorHAnsi" w:hAnsiTheme="minorHAnsi"/>
          <w:sz w:val="24"/>
          <w:szCs w:val="24"/>
        </w:rPr>
      </w:pPr>
    </w:p>
    <w:tbl>
      <w:tblPr>
        <w:tblStyle w:val="Tabel-Gitter"/>
        <w:tblW w:w="0" w:type="auto"/>
        <w:tblLook w:val="04A0" w:firstRow="1" w:lastRow="0" w:firstColumn="1" w:lastColumn="0" w:noHBand="0" w:noVBand="1"/>
      </w:tblPr>
      <w:tblGrid>
        <w:gridCol w:w="572"/>
        <w:gridCol w:w="4668"/>
        <w:gridCol w:w="1559"/>
        <w:gridCol w:w="2830"/>
      </w:tblGrid>
      <w:tr w:rsidR="00732BC2" w:rsidRPr="00353347" w:rsidTr="00732BC2">
        <w:tc>
          <w:tcPr>
            <w:tcW w:w="572"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Nr:</w:t>
            </w:r>
          </w:p>
        </w:tc>
        <w:tc>
          <w:tcPr>
            <w:tcW w:w="4668"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Mindstekrav</w:t>
            </w:r>
          </w:p>
        </w:tc>
        <w:tc>
          <w:tcPr>
            <w:tcW w:w="1559" w:type="dxa"/>
          </w:tcPr>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Tilbudsgiver</w:t>
            </w:r>
          </w:p>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Ja/Nej</w:t>
            </w:r>
          </w:p>
        </w:tc>
        <w:tc>
          <w:tcPr>
            <w:tcW w:w="283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Tilbudsgiver kommentar</w:t>
            </w:r>
          </w:p>
        </w:tc>
      </w:tr>
      <w:tr w:rsidR="00071169" w:rsidRPr="00353347" w:rsidTr="00732BC2">
        <w:tc>
          <w:tcPr>
            <w:tcW w:w="572" w:type="dxa"/>
          </w:tcPr>
          <w:p w:rsidR="00071169" w:rsidRPr="00353347" w:rsidRDefault="00071169" w:rsidP="00453833">
            <w:pPr>
              <w:tabs>
                <w:tab w:val="left" w:pos="5400"/>
              </w:tabs>
              <w:jc w:val="center"/>
              <w:rPr>
                <w:rFonts w:asciiTheme="minorHAnsi" w:hAnsiTheme="minorHAnsi"/>
                <w:sz w:val="22"/>
                <w:szCs w:val="22"/>
              </w:rPr>
            </w:pPr>
            <w:r w:rsidRPr="00353347">
              <w:rPr>
                <w:rFonts w:asciiTheme="minorHAnsi" w:hAnsiTheme="minorHAnsi"/>
                <w:sz w:val="22"/>
                <w:szCs w:val="22"/>
              </w:rPr>
              <w:t>1.</w:t>
            </w:r>
          </w:p>
        </w:tc>
        <w:tc>
          <w:tcPr>
            <w:tcW w:w="4668" w:type="dxa"/>
          </w:tcPr>
          <w:p w:rsidR="00071169" w:rsidRPr="00353347" w:rsidRDefault="0001629F" w:rsidP="00453833">
            <w:pPr>
              <w:tabs>
                <w:tab w:val="left" w:pos="5400"/>
              </w:tabs>
              <w:jc w:val="both"/>
              <w:rPr>
                <w:rFonts w:asciiTheme="minorHAnsi" w:hAnsiTheme="minorHAnsi"/>
                <w:sz w:val="22"/>
                <w:szCs w:val="22"/>
              </w:rPr>
            </w:pPr>
            <w:r w:rsidRPr="00353347">
              <w:rPr>
                <w:rFonts w:asciiTheme="minorHAnsi" w:hAnsiTheme="minorHAnsi"/>
                <w:sz w:val="22"/>
                <w:szCs w:val="22"/>
              </w:rPr>
              <w:t>Implementeringen skal foregå i tæt samarbejde med NTs referencegruppe samt projektleder, samt acceptere en iterativ / agil tilgang til opgaven.</w:t>
            </w:r>
          </w:p>
          <w:p w:rsidR="003F780A" w:rsidRPr="00353347" w:rsidRDefault="003F780A" w:rsidP="00453833">
            <w:pPr>
              <w:tabs>
                <w:tab w:val="left" w:pos="5400"/>
              </w:tabs>
              <w:jc w:val="both"/>
              <w:rPr>
                <w:rFonts w:asciiTheme="minorHAnsi" w:hAnsiTheme="minorHAnsi"/>
                <w:sz w:val="22"/>
                <w:szCs w:val="22"/>
              </w:rPr>
            </w:pPr>
          </w:p>
        </w:tc>
        <w:tc>
          <w:tcPr>
            <w:tcW w:w="1559" w:type="dxa"/>
          </w:tcPr>
          <w:p w:rsidR="00071169" w:rsidRPr="00353347" w:rsidRDefault="00071169" w:rsidP="00453833">
            <w:pPr>
              <w:tabs>
                <w:tab w:val="left" w:pos="5400"/>
              </w:tabs>
              <w:jc w:val="both"/>
              <w:rPr>
                <w:rFonts w:asciiTheme="minorHAnsi" w:hAnsiTheme="minorHAnsi"/>
                <w:sz w:val="22"/>
                <w:szCs w:val="22"/>
              </w:rPr>
            </w:pPr>
          </w:p>
        </w:tc>
        <w:tc>
          <w:tcPr>
            <w:tcW w:w="2830" w:type="dxa"/>
          </w:tcPr>
          <w:p w:rsidR="00071169" w:rsidRPr="00353347" w:rsidRDefault="00071169" w:rsidP="00453833">
            <w:pPr>
              <w:tabs>
                <w:tab w:val="left" w:pos="5400"/>
              </w:tabs>
              <w:jc w:val="both"/>
              <w:rPr>
                <w:rFonts w:asciiTheme="minorHAnsi" w:hAnsiTheme="minorHAnsi"/>
                <w:sz w:val="22"/>
                <w:szCs w:val="22"/>
              </w:rPr>
            </w:pPr>
          </w:p>
        </w:tc>
      </w:tr>
      <w:tr w:rsidR="00705D72" w:rsidRPr="00353347" w:rsidTr="00732BC2">
        <w:tc>
          <w:tcPr>
            <w:tcW w:w="572" w:type="dxa"/>
          </w:tcPr>
          <w:p w:rsidR="00705D72" w:rsidRPr="00353347" w:rsidRDefault="00705D72" w:rsidP="00705D72">
            <w:pPr>
              <w:tabs>
                <w:tab w:val="left" w:pos="5400"/>
              </w:tabs>
              <w:jc w:val="center"/>
              <w:rPr>
                <w:rFonts w:asciiTheme="minorHAnsi" w:hAnsiTheme="minorHAnsi"/>
                <w:sz w:val="22"/>
                <w:szCs w:val="22"/>
              </w:rPr>
            </w:pPr>
            <w:r w:rsidRPr="00353347">
              <w:rPr>
                <w:rFonts w:asciiTheme="minorHAnsi" w:hAnsiTheme="minorHAnsi"/>
                <w:sz w:val="22"/>
                <w:szCs w:val="22"/>
              </w:rPr>
              <w:t>2.</w:t>
            </w:r>
          </w:p>
        </w:tc>
        <w:tc>
          <w:tcPr>
            <w:tcW w:w="4668" w:type="dxa"/>
          </w:tcPr>
          <w:p w:rsidR="00705D72" w:rsidRPr="00353347" w:rsidRDefault="00705D72" w:rsidP="00705D72">
            <w:pPr>
              <w:tabs>
                <w:tab w:val="left" w:pos="5400"/>
              </w:tabs>
              <w:jc w:val="both"/>
              <w:rPr>
                <w:rFonts w:asciiTheme="minorHAnsi" w:hAnsiTheme="minorHAnsi"/>
                <w:sz w:val="22"/>
                <w:szCs w:val="22"/>
              </w:rPr>
            </w:pPr>
            <w:r w:rsidRPr="00353347">
              <w:rPr>
                <w:rFonts w:asciiTheme="minorHAnsi" w:hAnsiTheme="minorHAnsi"/>
                <w:sz w:val="22"/>
                <w:szCs w:val="22"/>
              </w:rPr>
              <w:t>Dansk brugervejledning til systemet.</w:t>
            </w:r>
          </w:p>
          <w:p w:rsidR="003F780A" w:rsidRPr="00353347" w:rsidRDefault="003F780A" w:rsidP="00705D72">
            <w:pPr>
              <w:tabs>
                <w:tab w:val="left" w:pos="5400"/>
              </w:tabs>
              <w:jc w:val="both"/>
              <w:rPr>
                <w:rFonts w:asciiTheme="minorHAnsi" w:hAnsiTheme="minorHAnsi"/>
                <w:sz w:val="22"/>
                <w:szCs w:val="22"/>
              </w:rPr>
            </w:pPr>
          </w:p>
        </w:tc>
        <w:tc>
          <w:tcPr>
            <w:tcW w:w="1559" w:type="dxa"/>
          </w:tcPr>
          <w:p w:rsidR="00705D72" w:rsidRPr="00353347" w:rsidRDefault="00705D72" w:rsidP="00705D72">
            <w:pPr>
              <w:tabs>
                <w:tab w:val="left" w:pos="5400"/>
              </w:tabs>
              <w:jc w:val="both"/>
              <w:rPr>
                <w:rFonts w:asciiTheme="minorHAnsi" w:hAnsiTheme="minorHAnsi"/>
                <w:sz w:val="22"/>
                <w:szCs w:val="22"/>
              </w:rPr>
            </w:pPr>
          </w:p>
        </w:tc>
        <w:tc>
          <w:tcPr>
            <w:tcW w:w="2830" w:type="dxa"/>
          </w:tcPr>
          <w:p w:rsidR="00705D72" w:rsidRPr="00353347" w:rsidRDefault="00705D72" w:rsidP="00705D72">
            <w:pPr>
              <w:tabs>
                <w:tab w:val="left" w:pos="5400"/>
              </w:tabs>
              <w:jc w:val="both"/>
              <w:rPr>
                <w:rFonts w:asciiTheme="minorHAnsi" w:hAnsiTheme="minorHAnsi"/>
                <w:sz w:val="22"/>
                <w:szCs w:val="22"/>
              </w:rPr>
            </w:pPr>
          </w:p>
        </w:tc>
      </w:tr>
      <w:tr w:rsidR="00705D72" w:rsidRPr="00353347" w:rsidTr="00732BC2">
        <w:tc>
          <w:tcPr>
            <w:tcW w:w="572" w:type="dxa"/>
          </w:tcPr>
          <w:p w:rsidR="00705D72" w:rsidRPr="00353347" w:rsidRDefault="00705D72" w:rsidP="00705D72">
            <w:pPr>
              <w:tabs>
                <w:tab w:val="left" w:pos="5400"/>
              </w:tabs>
              <w:jc w:val="center"/>
              <w:rPr>
                <w:rFonts w:asciiTheme="minorHAnsi" w:hAnsiTheme="minorHAnsi"/>
                <w:sz w:val="22"/>
                <w:szCs w:val="22"/>
              </w:rPr>
            </w:pPr>
            <w:r w:rsidRPr="00353347">
              <w:rPr>
                <w:rFonts w:asciiTheme="minorHAnsi" w:hAnsiTheme="minorHAnsi"/>
                <w:sz w:val="22"/>
                <w:szCs w:val="22"/>
              </w:rPr>
              <w:t>3.</w:t>
            </w:r>
          </w:p>
        </w:tc>
        <w:tc>
          <w:tcPr>
            <w:tcW w:w="4668" w:type="dxa"/>
          </w:tcPr>
          <w:p w:rsidR="00705D72" w:rsidRPr="00353347" w:rsidRDefault="00705D72" w:rsidP="00705D72">
            <w:pPr>
              <w:tabs>
                <w:tab w:val="left" w:pos="5400"/>
              </w:tabs>
              <w:jc w:val="both"/>
              <w:rPr>
                <w:rFonts w:asciiTheme="minorHAnsi" w:hAnsiTheme="minorHAnsi"/>
                <w:sz w:val="22"/>
                <w:szCs w:val="22"/>
              </w:rPr>
            </w:pPr>
            <w:r w:rsidRPr="00353347">
              <w:rPr>
                <w:rFonts w:asciiTheme="minorHAnsi" w:hAnsiTheme="minorHAnsi"/>
                <w:sz w:val="22"/>
                <w:szCs w:val="22"/>
              </w:rPr>
              <w:t>Systemet skal indeholde en elektronisk hjælpefunktion til de væsentligste skærmbilleder for almindelige funktioner i systemet</w:t>
            </w:r>
            <w:r w:rsidR="00353347">
              <w:rPr>
                <w:rFonts w:asciiTheme="minorHAnsi" w:hAnsiTheme="minorHAnsi"/>
                <w:sz w:val="22"/>
                <w:szCs w:val="22"/>
              </w:rPr>
              <w:t xml:space="preserve">, </w:t>
            </w:r>
            <w:r w:rsidR="00353347" w:rsidRPr="00353347">
              <w:rPr>
                <w:rFonts w:asciiTheme="minorHAnsi" w:hAnsiTheme="minorHAnsi"/>
                <w:sz w:val="22"/>
                <w:szCs w:val="22"/>
              </w:rPr>
              <w:t>så vidt muligt på dansk, alternativt på engelsk</w:t>
            </w:r>
            <w:r w:rsidRPr="00353347">
              <w:rPr>
                <w:rFonts w:asciiTheme="minorHAnsi" w:hAnsiTheme="minorHAnsi"/>
                <w:sz w:val="22"/>
                <w:szCs w:val="22"/>
              </w:rPr>
              <w:t>.</w:t>
            </w:r>
          </w:p>
          <w:p w:rsidR="003F780A" w:rsidRPr="00353347" w:rsidRDefault="003F780A" w:rsidP="00705D72">
            <w:pPr>
              <w:tabs>
                <w:tab w:val="left" w:pos="5400"/>
              </w:tabs>
              <w:jc w:val="both"/>
              <w:rPr>
                <w:rFonts w:asciiTheme="minorHAnsi" w:hAnsiTheme="minorHAnsi"/>
                <w:sz w:val="22"/>
                <w:szCs w:val="22"/>
              </w:rPr>
            </w:pPr>
          </w:p>
        </w:tc>
        <w:tc>
          <w:tcPr>
            <w:tcW w:w="1559" w:type="dxa"/>
          </w:tcPr>
          <w:p w:rsidR="00705D72" w:rsidRPr="00353347" w:rsidRDefault="00705D72" w:rsidP="00705D72">
            <w:pPr>
              <w:tabs>
                <w:tab w:val="left" w:pos="5400"/>
              </w:tabs>
              <w:jc w:val="both"/>
              <w:rPr>
                <w:rFonts w:asciiTheme="minorHAnsi" w:hAnsiTheme="minorHAnsi"/>
                <w:sz w:val="22"/>
                <w:szCs w:val="22"/>
              </w:rPr>
            </w:pPr>
          </w:p>
        </w:tc>
        <w:tc>
          <w:tcPr>
            <w:tcW w:w="2830" w:type="dxa"/>
          </w:tcPr>
          <w:p w:rsidR="00705D72" w:rsidRPr="00353347" w:rsidRDefault="00705D72" w:rsidP="00705D72">
            <w:pPr>
              <w:tabs>
                <w:tab w:val="left" w:pos="5400"/>
              </w:tabs>
              <w:jc w:val="both"/>
              <w:rPr>
                <w:rFonts w:asciiTheme="minorHAnsi" w:hAnsiTheme="minorHAnsi"/>
                <w:sz w:val="22"/>
                <w:szCs w:val="22"/>
              </w:rPr>
            </w:pPr>
          </w:p>
        </w:tc>
      </w:tr>
      <w:tr w:rsidR="00353347" w:rsidRPr="00353347" w:rsidTr="00732BC2">
        <w:tc>
          <w:tcPr>
            <w:tcW w:w="572" w:type="dxa"/>
          </w:tcPr>
          <w:p w:rsidR="00353347" w:rsidRPr="00353347" w:rsidRDefault="00353347" w:rsidP="00705D72">
            <w:pPr>
              <w:tabs>
                <w:tab w:val="left" w:pos="5400"/>
              </w:tabs>
              <w:jc w:val="center"/>
              <w:rPr>
                <w:rFonts w:asciiTheme="minorHAnsi" w:hAnsiTheme="minorHAnsi"/>
                <w:sz w:val="22"/>
                <w:szCs w:val="22"/>
              </w:rPr>
            </w:pPr>
          </w:p>
        </w:tc>
        <w:tc>
          <w:tcPr>
            <w:tcW w:w="4668" w:type="dxa"/>
          </w:tcPr>
          <w:p w:rsidR="00353347" w:rsidRPr="00353347" w:rsidRDefault="00353347" w:rsidP="00353347">
            <w:pPr>
              <w:tabs>
                <w:tab w:val="left" w:pos="5400"/>
              </w:tabs>
              <w:jc w:val="both"/>
              <w:rPr>
                <w:rFonts w:asciiTheme="minorHAnsi" w:hAnsiTheme="minorHAnsi"/>
                <w:sz w:val="22"/>
                <w:szCs w:val="22"/>
              </w:rPr>
            </w:pPr>
            <w:r w:rsidRPr="00353347">
              <w:rPr>
                <w:rFonts w:asciiTheme="minorHAnsi" w:hAnsiTheme="minorHAnsi"/>
                <w:sz w:val="22"/>
                <w:szCs w:val="22"/>
              </w:rPr>
              <w:t>Der skal være dokumentation for programmet til ESDH-løsningen i form af en systembeskrivelse, så vidt muligt på dansk, alternativt på engelsk.</w:t>
            </w:r>
          </w:p>
          <w:p w:rsidR="00353347" w:rsidRPr="00353347" w:rsidRDefault="00353347" w:rsidP="00705D72">
            <w:pPr>
              <w:tabs>
                <w:tab w:val="left" w:pos="5400"/>
              </w:tabs>
              <w:jc w:val="both"/>
              <w:rPr>
                <w:rFonts w:asciiTheme="minorHAnsi" w:hAnsiTheme="minorHAnsi"/>
                <w:sz w:val="22"/>
                <w:szCs w:val="22"/>
              </w:rPr>
            </w:pPr>
          </w:p>
        </w:tc>
        <w:tc>
          <w:tcPr>
            <w:tcW w:w="1559" w:type="dxa"/>
          </w:tcPr>
          <w:p w:rsidR="00353347" w:rsidRPr="00353347" w:rsidRDefault="00353347" w:rsidP="00705D72">
            <w:pPr>
              <w:tabs>
                <w:tab w:val="left" w:pos="5400"/>
              </w:tabs>
              <w:jc w:val="both"/>
              <w:rPr>
                <w:rFonts w:asciiTheme="minorHAnsi" w:hAnsiTheme="minorHAnsi"/>
                <w:sz w:val="22"/>
                <w:szCs w:val="22"/>
              </w:rPr>
            </w:pPr>
          </w:p>
        </w:tc>
        <w:tc>
          <w:tcPr>
            <w:tcW w:w="2830" w:type="dxa"/>
          </w:tcPr>
          <w:p w:rsidR="00353347" w:rsidRPr="00353347" w:rsidRDefault="00353347" w:rsidP="00705D72">
            <w:pPr>
              <w:tabs>
                <w:tab w:val="left" w:pos="5400"/>
              </w:tabs>
              <w:jc w:val="both"/>
              <w:rPr>
                <w:rFonts w:asciiTheme="minorHAnsi" w:hAnsiTheme="minorHAnsi"/>
                <w:sz w:val="22"/>
                <w:szCs w:val="22"/>
              </w:rPr>
            </w:pPr>
          </w:p>
        </w:tc>
      </w:tr>
      <w:tr w:rsidR="00705D72" w:rsidRPr="00353347" w:rsidTr="00732BC2">
        <w:tc>
          <w:tcPr>
            <w:tcW w:w="572" w:type="dxa"/>
          </w:tcPr>
          <w:p w:rsidR="00705D72" w:rsidRPr="00353347" w:rsidRDefault="00705D72" w:rsidP="00705D72">
            <w:pPr>
              <w:tabs>
                <w:tab w:val="left" w:pos="5400"/>
              </w:tabs>
              <w:jc w:val="center"/>
              <w:rPr>
                <w:rFonts w:asciiTheme="minorHAnsi" w:hAnsiTheme="minorHAnsi"/>
                <w:sz w:val="22"/>
                <w:szCs w:val="22"/>
              </w:rPr>
            </w:pPr>
            <w:r w:rsidRPr="00353347">
              <w:rPr>
                <w:rFonts w:asciiTheme="minorHAnsi" w:hAnsiTheme="minorHAnsi"/>
                <w:sz w:val="22"/>
                <w:szCs w:val="22"/>
              </w:rPr>
              <w:t>4.</w:t>
            </w:r>
          </w:p>
        </w:tc>
        <w:tc>
          <w:tcPr>
            <w:tcW w:w="4668" w:type="dxa"/>
          </w:tcPr>
          <w:p w:rsidR="00705D72" w:rsidRPr="00353347" w:rsidRDefault="00705D72" w:rsidP="00705D72">
            <w:pPr>
              <w:tabs>
                <w:tab w:val="left" w:pos="5400"/>
              </w:tabs>
              <w:jc w:val="both"/>
              <w:rPr>
                <w:rFonts w:asciiTheme="minorHAnsi" w:hAnsiTheme="minorHAnsi"/>
                <w:sz w:val="22"/>
                <w:szCs w:val="22"/>
              </w:rPr>
            </w:pPr>
            <w:r w:rsidRPr="00353347">
              <w:rPr>
                <w:rFonts w:asciiTheme="minorHAnsi" w:hAnsiTheme="minorHAnsi"/>
                <w:sz w:val="22"/>
                <w:szCs w:val="22"/>
              </w:rPr>
              <w:t>Tilbudsgiver skal implementere og efterfølgende drifte løsningen i en periode af 6 år efter kontraktindgåelse med mulighed for forlængelse.</w:t>
            </w:r>
          </w:p>
          <w:p w:rsidR="003F780A" w:rsidRPr="00353347" w:rsidRDefault="003F780A" w:rsidP="00705D72">
            <w:pPr>
              <w:tabs>
                <w:tab w:val="left" w:pos="5400"/>
              </w:tabs>
              <w:jc w:val="both"/>
              <w:rPr>
                <w:rFonts w:asciiTheme="minorHAnsi" w:hAnsiTheme="minorHAnsi"/>
                <w:sz w:val="22"/>
                <w:szCs w:val="22"/>
              </w:rPr>
            </w:pPr>
          </w:p>
        </w:tc>
        <w:tc>
          <w:tcPr>
            <w:tcW w:w="1559" w:type="dxa"/>
          </w:tcPr>
          <w:p w:rsidR="00705D72" w:rsidRPr="00353347" w:rsidRDefault="00705D72" w:rsidP="00705D72">
            <w:pPr>
              <w:tabs>
                <w:tab w:val="left" w:pos="5400"/>
              </w:tabs>
              <w:jc w:val="both"/>
              <w:rPr>
                <w:rFonts w:asciiTheme="minorHAnsi" w:hAnsiTheme="minorHAnsi"/>
                <w:sz w:val="22"/>
                <w:szCs w:val="22"/>
              </w:rPr>
            </w:pPr>
          </w:p>
        </w:tc>
        <w:tc>
          <w:tcPr>
            <w:tcW w:w="2830" w:type="dxa"/>
          </w:tcPr>
          <w:p w:rsidR="00705D72" w:rsidRPr="00353347" w:rsidRDefault="00705D72" w:rsidP="00705D72">
            <w:pPr>
              <w:tabs>
                <w:tab w:val="left" w:pos="5400"/>
              </w:tabs>
              <w:jc w:val="both"/>
              <w:rPr>
                <w:rFonts w:asciiTheme="minorHAnsi" w:hAnsiTheme="minorHAnsi"/>
                <w:sz w:val="22"/>
                <w:szCs w:val="22"/>
              </w:rPr>
            </w:pPr>
          </w:p>
        </w:tc>
      </w:tr>
    </w:tbl>
    <w:p w:rsidR="007F5656" w:rsidRPr="00353347" w:rsidRDefault="007F5656" w:rsidP="00D628EC">
      <w:pPr>
        <w:rPr>
          <w:rFonts w:asciiTheme="minorHAnsi" w:hAnsiTheme="minorHAnsi"/>
          <w:sz w:val="24"/>
          <w:szCs w:val="24"/>
        </w:rPr>
      </w:pPr>
    </w:p>
    <w:p w:rsidR="004A1B77" w:rsidRPr="00353347" w:rsidRDefault="004A1B77" w:rsidP="00D628EC">
      <w:pPr>
        <w:rPr>
          <w:rFonts w:asciiTheme="minorHAnsi" w:hAnsiTheme="minorHAnsi"/>
          <w:sz w:val="24"/>
          <w:szCs w:val="24"/>
        </w:rPr>
      </w:pPr>
    </w:p>
    <w:tbl>
      <w:tblPr>
        <w:tblStyle w:val="Tabel-Gitter"/>
        <w:tblW w:w="0" w:type="auto"/>
        <w:tblLook w:val="04A0" w:firstRow="1" w:lastRow="0" w:firstColumn="1" w:lastColumn="0" w:noHBand="0" w:noVBand="1"/>
      </w:tblPr>
      <w:tblGrid>
        <w:gridCol w:w="571"/>
        <w:gridCol w:w="4669"/>
        <w:gridCol w:w="1559"/>
        <w:gridCol w:w="2830"/>
      </w:tblGrid>
      <w:tr w:rsidR="00732BC2" w:rsidRPr="00353347" w:rsidTr="00732BC2">
        <w:tc>
          <w:tcPr>
            <w:tcW w:w="571"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Nr:</w:t>
            </w:r>
          </w:p>
        </w:tc>
        <w:tc>
          <w:tcPr>
            <w:tcW w:w="4669"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Krav</w:t>
            </w:r>
          </w:p>
        </w:tc>
        <w:tc>
          <w:tcPr>
            <w:tcW w:w="1559" w:type="dxa"/>
          </w:tcPr>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Tilbudsgiver</w:t>
            </w:r>
          </w:p>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Ja/Nej</w:t>
            </w:r>
          </w:p>
        </w:tc>
        <w:tc>
          <w:tcPr>
            <w:tcW w:w="283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Tilbudsgiver kommentar</w:t>
            </w:r>
          </w:p>
        </w:tc>
      </w:tr>
      <w:tr w:rsidR="00353347" w:rsidRPr="00353347" w:rsidTr="00732BC2">
        <w:tc>
          <w:tcPr>
            <w:tcW w:w="571" w:type="dxa"/>
          </w:tcPr>
          <w:p w:rsidR="00353347" w:rsidRPr="00353347" w:rsidRDefault="00353347" w:rsidP="00453833">
            <w:pPr>
              <w:tabs>
                <w:tab w:val="left" w:pos="5400"/>
              </w:tabs>
              <w:jc w:val="center"/>
              <w:rPr>
                <w:rFonts w:asciiTheme="minorHAnsi" w:hAnsiTheme="minorHAnsi"/>
                <w:sz w:val="22"/>
                <w:szCs w:val="22"/>
              </w:rPr>
            </w:pPr>
            <w:r w:rsidRPr="00353347">
              <w:rPr>
                <w:rFonts w:asciiTheme="minorHAnsi" w:hAnsiTheme="minorHAnsi"/>
                <w:sz w:val="22"/>
                <w:szCs w:val="22"/>
              </w:rPr>
              <w:t>1.</w:t>
            </w:r>
          </w:p>
        </w:tc>
        <w:tc>
          <w:tcPr>
            <w:tcW w:w="4669" w:type="dxa"/>
          </w:tcPr>
          <w:p w:rsidR="00353347" w:rsidRPr="00353347" w:rsidRDefault="00353347" w:rsidP="00B01BB1">
            <w:pPr>
              <w:tabs>
                <w:tab w:val="left" w:pos="5400"/>
              </w:tabs>
              <w:jc w:val="both"/>
              <w:rPr>
                <w:rFonts w:asciiTheme="minorHAnsi" w:hAnsiTheme="minorHAnsi"/>
                <w:sz w:val="22"/>
                <w:szCs w:val="22"/>
              </w:rPr>
            </w:pPr>
            <w:r w:rsidRPr="00353347">
              <w:rPr>
                <w:rFonts w:asciiTheme="minorHAnsi" w:hAnsiTheme="minorHAnsi"/>
                <w:sz w:val="22"/>
                <w:szCs w:val="22"/>
              </w:rPr>
              <w:t>Der skal tilbydes brugerkurser/ materialer af tilbudsgiver, for administratorer, superbrugere og brugere så vidt muligt på dansk, alternativt på engelsk. Disse skal beskrives.</w:t>
            </w:r>
          </w:p>
          <w:p w:rsidR="00353347" w:rsidRPr="00353347" w:rsidRDefault="00353347" w:rsidP="00353347">
            <w:pPr>
              <w:tabs>
                <w:tab w:val="left" w:pos="5400"/>
              </w:tabs>
              <w:jc w:val="both"/>
              <w:rPr>
                <w:rFonts w:asciiTheme="minorHAnsi" w:hAnsiTheme="minorHAnsi"/>
                <w:sz w:val="22"/>
                <w:szCs w:val="22"/>
              </w:rPr>
            </w:pPr>
          </w:p>
        </w:tc>
        <w:tc>
          <w:tcPr>
            <w:tcW w:w="1559" w:type="dxa"/>
          </w:tcPr>
          <w:p w:rsidR="00353347" w:rsidRPr="00353347" w:rsidRDefault="00353347" w:rsidP="00F57F56">
            <w:pPr>
              <w:tabs>
                <w:tab w:val="left" w:pos="5400"/>
              </w:tabs>
              <w:jc w:val="both"/>
              <w:rPr>
                <w:rFonts w:asciiTheme="minorHAnsi" w:hAnsiTheme="minorHAnsi"/>
                <w:sz w:val="22"/>
                <w:szCs w:val="22"/>
              </w:rPr>
            </w:pPr>
          </w:p>
        </w:tc>
        <w:tc>
          <w:tcPr>
            <w:tcW w:w="2830" w:type="dxa"/>
          </w:tcPr>
          <w:p w:rsidR="00353347" w:rsidRPr="00353347" w:rsidRDefault="00353347" w:rsidP="00F57F56">
            <w:pPr>
              <w:tabs>
                <w:tab w:val="left" w:pos="5400"/>
              </w:tabs>
              <w:jc w:val="both"/>
              <w:rPr>
                <w:rFonts w:asciiTheme="minorHAnsi" w:hAnsiTheme="minorHAnsi"/>
                <w:sz w:val="22"/>
                <w:szCs w:val="22"/>
              </w:rPr>
            </w:pPr>
          </w:p>
        </w:tc>
      </w:tr>
    </w:tbl>
    <w:p w:rsidR="004F7A6B" w:rsidRDefault="004F7A6B" w:rsidP="004F7A6B">
      <w:pPr>
        <w:tabs>
          <w:tab w:val="left" w:pos="5400"/>
        </w:tabs>
        <w:jc w:val="both"/>
        <w:rPr>
          <w:rFonts w:asciiTheme="minorHAnsi" w:hAnsiTheme="minorHAnsi"/>
          <w:sz w:val="22"/>
          <w:szCs w:val="22"/>
        </w:rPr>
      </w:pPr>
    </w:p>
    <w:p w:rsidR="003C6A56" w:rsidRPr="00353347" w:rsidRDefault="003C6A56" w:rsidP="004F7A6B">
      <w:pPr>
        <w:tabs>
          <w:tab w:val="left" w:pos="5400"/>
        </w:tabs>
        <w:jc w:val="both"/>
        <w:rPr>
          <w:rFonts w:asciiTheme="minorHAnsi" w:hAnsiTheme="minorHAnsi"/>
          <w:sz w:val="22"/>
          <w:szCs w:val="22"/>
        </w:rPr>
      </w:pPr>
    </w:p>
    <w:p w:rsidR="009147C1" w:rsidRPr="00353347" w:rsidRDefault="00DD35BE" w:rsidP="00E60364">
      <w:pPr>
        <w:pStyle w:val="Overskrift1"/>
        <w:rPr>
          <w:rFonts w:asciiTheme="minorHAnsi" w:hAnsiTheme="minorHAnsi"/>
        </w:rPr>
      </w:pPr>
      <w:bookmarkStart w:id="10" w:name="_Toc518999591"/>
      <w:r w:rsidRPr="00353347">
        <w:rPr>
          <w:rFonts w:asciiTheme="minorHAnsi" w:hAnsiTheme="minorHAnsi"/>
        </w:rPr>
        <w:t>Implementering og kompetencer</w:t>
      </w:r>
      <w:bookmarkEnd w:id="10"/>
      <w:r w:rsidR="009147C1" w:rsidRPr="00353347">
        <w:rPr>
          <w:rFonts w:asciiTheme="minorHAnsi" w:hAnsiTheme="minorHAnsi"/>
        </w:rPr>
        <w:t xml:space="preserve"> </w:t>
      </w:r>
    </w:p>
    <w:p w:rsidR="004A1B77" w:rsidRPr="00353347" w:rsidRDefault="004A1B77" w:rsidP="00617DF3">
      <w:pPr>
        <w:rPr>
          <w:rFonts w:asciiTheme="minorHAnsi" w:hAnsiTheme="minorHAnsi"/>
          <w:sz w:val="24"/>
          <w:szCs w:val="24"/>
        </w:rPr>
      </w:pPr>
    </w:p>
    <w:tbl>
      <w:tblPr>
        <w:tblStyle w:val="Tabel-Gitter"/>
        <w:tblW w:w="0" w:type="auto"/>
        <w:tblLook w:val="04A0" w:firstRow="1" w:lastRow="0" w:firstColumn="1" w:lastColumn="0" w:noHBand="0" w:noVBand="1"/>
      </w:tblPr>
      <w:tblGrid>
        <w:gridCol w:w="565"/>
        <w:gridCol w:w="4651"/>
        <w:gridCol w:w="1583"/>
        <w:gridCol w:w="2830"/>
      </w:tblGrid>
      <w:tr w:rsidR="00732BC2" w:rsidRPr="00353347" w:rsidTr="00732BC2">
        <w:tc>
          <w:tcPr>
            <w:tcW w:w="565"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Nr:</w:t>
            </w:r>
          </w:p>
        </w:tc>
        <w:tc>
          <w:tcPr>
            <w:tcW w:w="4651"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Krav</w:t>
            </w:r>
          </w:p>
        </w:tc>
        <w:tc>
          <w:tcPr>
            <w:tcW w:w="1583" w:type="dxa"/>
          </w:tcPr>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Tilbudsgiver</w:t>
            </w:r>
          </w:p>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Ja/Nej</w:t>
            </w:r>
          </w:p>
        </w:tc>
        <w:tc>
          <w:tcPr>
            <w:tcW w:w="283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Tilbudsgiver kommentar</w:t>
            </w:r>
          </w:p>
        </w:tc>
      </w:tr>
      <w:tr w:rsidR="00071169" w:rsidRPr="00353347" w:rsidTr="00732BC2">
        <w:tc>
          <w:tcPr>
            <w:tcW w:w="565" w:type="dxa"/>
          </w:tcPr>
          <w:p w:rsidR="00071169" w:rsidRPr="00353347" w:rsidRDefault="00071169" w:rsidP="00453833">
            <w:pPr>
              <w:tabs>
                <w:tab w:val="left" w:pos="5400"/>
              </w:tabs>
              <w:jc w:val="center"/>
              <w:rPr>
                <w:rFonts w:asciiTheme="minorHAnsi" w:hAnsiTheme="minorHAnsi"/>
                <w:sz w:val="22"/>
                <w:szCs w:val="22"/>
              </w:rPr>
            </w:pPr>
            <w:r w:rsidRPr="00353347">
              <w:rPr>
                <w:rFonts w:asciiTheme="minorHAnsi" w:hAnsiTheme="minorHAnsi"/>
                <w:sz w:val="22"/>
                <w:szCs w:val="22"/>
              </w:rPr>
              <w:t>1.</w:t>
            </w:r>
          </w:p>
        </w:tc>
        <w:tc>
          <w:tcPr>
            <w:tcW w:w="4651" w:type="dxa"/>
          </w:tcPr>
          <w:p w:rsidR="00071169" w:rsidRDefault="003C6A56" w:rsidP="00CF6EAC">
            <w:pPr>
              <w:tabs>
                <w:tab w:val="left" w:pos="5400"/>
              </w:tabs>
              <w:jc w:val="both"/>
              <w:rPr>
                <w:rFonts w:asciiTheme="minorHAnsi" w:hAnsiTheme="minorHAnsi"/>
                <w:sz w:val="22"/>
                <w:szCs w:val="22"/>
              </w:rPr>
            </w:pPr>
            <w:r w:rsidRPr="003C6A56">
              <w:rPr>
                <w:rFonts w:asciiTheme="minorHAnsi" w:hAnsiTheme="minorHAnsi"/>
                <w:sz w:val="22"/>
                <w:szCs w:val="22"/>
              </w:rPr>
              <w:t>Tilbudsgiver bedes præsentere</w:t>
            </w:r>
            <w:r>
              <w:rPr>
                <w:rFonts w:asciiTheme="minorHAnsi" w:hAnsiTheme="minorHAnsi"/>
                <w:sz w:val="22"/>
                <w:szCs w:val="22"/>
              </w:rPr>
              <w:t xml:space="preserve"> et bud på den forventede</w:t>
            </w:r>
            <w:r w:rsidRPr="003C6A56">
              <w:rPr>
                <w:rFonts w:asciiTheme="minorHAnsi" w:hAnsiTheme="minorHAnsi"/>
                <w:sz w:val="22"/>
                <w:szCs w:val="22"/>
              </w:rPr>
              <w:t xml:space="preserve"> implementeringsplan</w:t>
            </w:r>
            <w:r>
              <w:rPr>
                <w:rFonts w:asciiTheme="minorHAnsi" w:hAnsiTheme="minorHAnsi"/>
                <w:sz w:val="22"/>
                <w:szCs w:val="22"/>
              </w:rPr>
              <w:t>.</w:t>
            </w:r>
            <w:r w:rsidRPr="003C6A56">
              <w:rPr>
                <w:rFonts w:asciiTheme="minorHAnsi" w:hAnsiTheme="minorHAnsi"/>
                <w:sz w:val="22"/>
                <w:szCs w:val="22"/>
              </w:rPr>
              <w:t xml:space="preserve"> </w:t>
            </w:r>
          </w:p>
          <w:p w:rsidR="003C6A56" w:rsidRPr="00353347" w:rsidRDefault="003C6A56" w:rsidP="00CF6EAC">
            <w:pPr>
              <w:tabs>
                <w:tab w:val="left" w:pos="5400"/>
              </w:tabs>
              <w:jc w:val="both"/>
              <w:rPr>
                <w:rFonts w:asciiTheme="minorHAnsi" w:hAnsiTheme="minorHAnsi"/>
                <w:sz w:val="22"/>
                <w:szCs w:val="22"/>
              </w:rPr>
            </w:pPr>
          </w:p>
          <w:p w:rsidR="00071169" w:rsidRPr="00353347" w:rsidRDefault="00071169" w:rsidP="00CF6EAC">
            <w:pPr>
              <w:tabs>
                <w:tab w:val="left" w:pos="5400"/>
              </w:tabs>
              <w:jc w:val="both"/>
              <w:rPr>
                <w:rFonts w:asciiTheme="minorHAnsi" w:hAnsiTheme="minorHAnsi"/>
                <w:sz w:val="22"/>
                <w:szCs w:val="22"/>
              </w:rPr>
            </w:pPr>
            <w:r w:rsidRPr="00353347">
              <w:rPr>
                <w:rFonts w:asciiTheme="minorHAnsi" w:hAnsiTheme="minorHAnsi"/>
                <w:sz w:val="22"/>
                <w:szCs w:val="22"/>
              </w:rPr>
              <w:t>Implementering</w:t>
            </w:r>
            <w:r w:rsidR="003C6A56">
              <w:rPr>
                <w:rFonts w:asciiTheme="minorHAnsi" w:hAnsiTheme="minorHAnsi"/>
                <w:sz w:val="22"/>
                <w:szCs w:val="22"/>
              </w:rPr>
              <w:t>splanen</w:t>
            </w:r>
            <w:r w:rsidRPr="00353347">
              <w:rPr>
                <w:rFonts w:asciiTheme="minorHAnsi" w:hAnsiTheme="minorHAnsi"/>
                <w:sz w:val="22"/>
                <w:szCs w:val="22"/>
              </w:rPr>
              <w:t xml:space="preserve"> </w:t>
            </w:r>
            <w:r w:rsidR="003C6A56">
              <w:rPr>
                <w:rFonts w:asciiTheme="minorHAnsi" w:hAnsiTheme="minorHAnsi"/>
                <w:sz w:val="22"/>
                <w:szCs w:val="22"/>
              </w:rPr>
              <w:t>kan</w:t>
            </w:r>
            <w:r w:rsidRPr="00353347">
              <w:rPr>
                <w:rFonts w:asciiTheme="minorHAnsi" w:hAnsiTheme="minorHAnsi"/>
                <w:sz w:val="22"/>
                <w:szCs w:val="22"/>
              </w:rPr>
              <w:t xml:space="preserve"> </w:t>
            </w:r>
            <w:r w:rsidR="003C6A56">
              <w:rPr>
                <w:rFonts w:asciiTheme="minorHAnsi" w:hAnsiTheme="minorHAnsi"/>
                <w:sz w:val="22"/>
                <w:szCs w:val="22"/>
              </w:rPr>
              <w:t>eksempelvis indeholde følgende faser</w:t>
            </w:r>
            <w:r w:rsidRPr="00353347">
              <w:rPr>
                <w:rFonts w:asciiTheme="minorHAnsi" w:hAnsiTheme="minorHAnsi"/>
                <w:sz w:val="22"/>
                <w:szCs w:val="22"/>
              </w:rPr>
              <w:t>:</w:t>
            </w:r>
          </w:p>
          <w:p w:rsidR="00071169" w:rsidRPr="00353347" w:rsidRDefault="00071169" w:rsidP="00CF6EAC">
            <w:pPr>
              <w:tabs>
                <w:tab w:val="left" w:pos="5400"/>
              </w:tabs>
              <w:jc w:val="both"/>
              <w:rPr>
                <w:rFonts w:asciiTheme="minorHAnsi" w:hAnsiTheme="minorHAnsi"/>
                <w:sz w:val="22"/>
                <w:szCs w:val="22"/>
              </w:rPr>
            </w:pPr>
          </w:p>
          <w:p w:rsidR="00071169" w:rsidRPr="00353347" w:rsidRDefault="00071169" w:rsidP="00453833">
            <w:pPr>
              <w:pStyle w:val="Listeafsnit"/>
              <w:numPr>
                <w:ilvl w:val="0"/>
                <w:numId w:val="4"/>
              </w:numPr>
              <w:tabs>
                <w:tab w:val="left" w:pos="5400"/>
              </w:tabs>
              <w:jc w:val="both"/>
              <w:rPr>
                <w:rFonts w:asciiTheme="minorHAnsi" w:hAnsiTheme="minorHAnsi"/>
                <w:sz w:val="22"/>
                <w:szCs w:val="22"/>
              </w:rPr>
            </w:pPr>
            <w:r w:rsidRPr="00353347">
              <w:rPr>
                <w:rFonts w:asciiTheme="minorHAnsi" w:hAnsiTheme="minorHAnsi"/>
                <w:sz w:val="22"/>
                <w:szCs w:val="22"/>
              </w:rPr>
              <w:t>Planlægningsfase</w:t>
            </w:r>
          </w:p>
          <w:p w:rsidR="00071169" w:rsidRPr="00353347" w:rsidRDefault="00071169" w:rsidP="00453833">
            <w:pPr>
              <w:pStyle w:val="Listeafsnit"/>
              <w:numPr>
                <w:ilvl w:val="0"/>
                <w:numId w:val="4"/>
              </w:numPr>
              <w:tabs>
                <w:tab w:val="left" w:pos="5400"/>
              </w:tabs>
              <w:jc w:val="both"/>
              <w:rPr>
                <w:rFonts w:asciiTheme="minorHAnsi" w:hAnsiTheme="minorHAnsi"/>
                <w:sz w:val="22"/>
                <w:szCs w:val="22"/>
              </w:rPr>
            </w:pPr>
            <w:r w:rsidRPr="00353347">
              <w:rPr>
                <w:rFonts w:asciiTheme="minorHAnsi" w:hAnsiTheme="minorHAnsi"/>
                <w:sz w:val="22"/>
                <w:szCs w:val="22"/>
              </w:rPr>
              <w:t>Designfase</w:t>
            </w:r>
          </w:p>
          <w:p w:rsidR="00071169" w:rsidRPr="00353347" w:rsidRDefault="00071169" w:rsidP="00453833">
            <w:pPr>
              <w:pStyle w:val="Listeafsnit"/>
              <w:numPr>
                <w:ilvl w:val="0"/>
                <w:numId w:val="4"/>
              </w:numPr>
              <w:tabs>
                <w:tab w:val="left" w:pos="5400"/>
              </w:tabs>
              <w:jc w:val="both"/>
              <w:rPr>
                <w:rFonts w:asciiTheme="minorHAnsi" w:hAnsiTheme="minorHAnsi"/>
                <w:sz w:val="22"/>
                <w:szCs w:val="22"/>
              </w:rPr>
            </w:pPr>
            <w:r w:rsidRPr="00353347">
              <w:rPr>
                <w:rFonts w:asciiTheme="minorHAnsi" w:hAnsiTheme="minorHAnsi"/>
                <w:sz w:val="22"/>
                <w:szCs w:val="22"/>
              </w:rPr>
              <w:t>Evt. Udviklingsfase</w:t>
            </w:r>
          </w:p>
          <w:p w:rsidR="00071169" w:rsidRPr="00353347" w:rsidRDefault="00071169" w:rsidP="00CF6EAC">
            <w:pPr>
              <w:pStyle w:val="Listeafsnit"/>
              <w:numPr>
                <w:ilvl w:val="0"/>
                <w:numId w:val="4"/>
              </w:numPr>
              <w:tabs>
                <w:tab w:val="left" w:pos="5400"/>
              </w:tabs>
              <w:jc w:val="both"/>
              <w:rPr>
                <w:rFonts w:asciiTheme="minorHAnsi" w:hAnsiTheme="minorHAnsi"/>
                <w:sz w:val="22"/>
                <w:szCs w:val="22"/>
              </w:rPr>
            </w:pPr>
            <w:r w:rsidRPr="00353347">
              <w:rPr>
                <w:rFonts w:asciiTheme="minorHAnsi" w:hAnsiTheme="minorHAnsi"/>
                <w:sz w:val="22"/>
                <w:szCs w:val="22"/>
              </w:rPr>
              <w:t>Uddannelse af:</w:t>
            </w:r>
          </w:p>
          <w:p w:rsidR="00071169" w:rsidRPr="00353347" w:rsidRDefault="00071169" w:rsidP="00453833">
            <w:pPr>
              <w:pStyle w:val="Listeafsnit"/>
              <w:numPr>
                <w:ilvl w:val="1"/>
                <w:numId w:val="4"/>
              </w:numPr>
              <w:tabs>
                <w:tab w:val="left" w:pos="5400"/>
              </w:tabs>
              <w:jc w:val="both"/>
              <w:rPr>
                <w:rFonts w:asciiTheme="minorHAnsi" w:hAnsiTheme="minorHAnsi"/>
                <w:sz w:val="22"/>
                <w:szCs w:val="22"/>
              </w:rPr>
            </w:pPr>
            <w:r w:rsidRPr="00353347">
              <w:rPr>
                <w:rFonts w:asciiTheme="minorHAnsi" w:hAnsiTheme="minorHAnsi"/>
                <w:sz w:val="22"/>
                <w:szCs w:val="22"/>
              </w:rPr>
              <w:t>Administratorer (4 personer)</w:t>
            </w:r>
          </w:p>
          <w:p w:rsidR="00071169" w:rsidRPr="00353347" w:rsidRDefault="00071169" w:rsidP="00453833">
            <w:pPr>
              <w:pStyle w:val="Listeafsnit"/>
              <w:numPr>
                <w:ilvl w:val="1"/>
                <w:numId w:val="4"/>
              </w:numPr>
              <w:tabs>
                <w:tab w:val="left" w:pos="5400"/>
              </w:tabs>
              <w:jc w:val="both"/>
              <w:rPr>
                <w:rFonts w:asciiTheme="minorHAnsi" w:hAnsiTheme="minorHAnsi"/>
                <w:sz w:val="22"/>
                <w:szCs w:val="22"/>
              </w:rPr>
            </w:pPr>
            <w:r w:rsidRPr="00353347">
              <w:rPr>
                <w:rFonts w:asciiTheme="minorHAnsi" w:hAnsiTheme="minorHAnsi"/>
                <w:sz w:val="22"/>
                <w:szCs w:val="22"/>
              </w:rPr>
              <w:t>Superbrugere (</w:t>
            </w:r>
            <w:r w:rsidR="000B1E95" w:rsidRPr="00353347">
              <w:rPr>
                <w:rFonts w:asciiTheme="minorHAnsi" w:hAnsiTheme="minorHAnsi"/>
                <w:sz w:val="22"/>
                <w:szCs w:val="22"/>
              </w:rPr>
              <w:t>10</w:t>
            </w:r>
            <w:r w:rsidRPr="00353347">
              <w:rPr>
                <w:rFonts w:asciiTheme="minorHAnsi" w:hAnsiTheme="minorHAnsi"/>
                <w:sz w:val="22"/>
                <w:szCs w:val="22"/>
              </w:rPr>
              <w:t xml:space="preserve"> personer)</w:t>
            </w:r>
          </w:p>
          <w:p w:rsidR="00071169" w:rsidRPr="00353347" w:rsidRDefault="00071169" w:rsidP="00453833">
            <w:pPr>
              <w:pStyle w:val="Listeafsnit"/>
              <w:numPr>
                <w:ilvl w:val="0"/>
                <w:numId w:val="4"/>
              </w:numPr>
              <w:tabs>
                <w:tab w:val="left" w:pos="5400"/>
              </w:tabs>
              <w:jc w:val="both"/>
              <w:rPr>
                <w:rFonts w:asciiTheme="minorHAnsi" w:hAnsiTheme="minorHAnsi"/>
                <w:sz w:val="22"/>
                <w:szCs w:val="22"/>
              </w:rPr>
            </w:pPr>
            <w:r w:rsidRPr="00353347">
              <w:rPr>
                <w:rFonts w:asciiTheme="minorHAnsi" w:hAnsiTheme="minorHAnsi"/>
                <w:sz w:val="22"/>
                <w:szCs w:val="22"/>
              </w:rPr>
              <w:t>Dokumentation</w:t>
            </w:r>
          </w:p>
          <w:p w:rsidR="00071169" w:rsidRPr="00353347" w:rsidRDefault="00071169" w:rsidP="00453833">
            <w:pPr>
              <w:pStyle w:val="Listeafsnit"/>
              <w:numPr>
                <w:ilvl w:val="0"/>
                <w:numId w:val="4"/>
              </w:numPr>
              <w:tabs>
                <w:tab w:val="left" w:pos="5400"/>
              </w:tabs>
              <w:jc w:val="both"/>
              <w:rPr>
                <w:rFonts w:asciiTheme="minorHAnsi" w:hAnsiTheme="minorHAnsi"/>
                <w:sz w:val="22"/>
                <w:szCs w:val="22"/>
              </w:rPr>
            </w:pPr>
            <w:r w:rsidRPr="00353347">
              <w:rPr>
                <w:rFonts w:asciiTheme="minorHAnsi" w:hAnsiTheme="minorHAnsi"/>
                <w:sz w:val="22"/>
                <w:szCs w:val="22"/>
              </w:rPr>
              <w:t>Projektledelse</w:t>
            </w:r>
          </w:p>
          <w:p w:rsidR="00071169" w:rsidRPr="00353347" w:rsidRDefault="00071169" w:rsidP="00CF6EAC">
            <w:pPr>
              <w:pStyle w:val="Listeafsnit"/>
              <w:numPr>
                <w:ilvl w:val="0"/>
                <w:numId w:val="5"/>
              </w:numPr>
              <w:tabs>
                <w:tab w:val="left" w:pos="5400"/>
              </w:tabs>
              <w:jc w:val="both"/>
              <w:rPr>
                <w:rFonts w:asciiTheme="minorHAnsi" w:hAnsiTheme="minorHAnsi"/>
                <w:sz w:val="22"/>
                <w:szCs w:val="22"/>
              </w:rPr>
            </w:pPr>
            <w:r w:rsidRPr="00353347">
              <w:rPr>
                <w:rFonts w:asciiTheme="minorHAnsi" w:hAnsiTheme="minorHAnsi"/>
                <w:sz w:val="22"/>
                <w:szCs w:val="22"/>
              </w:rPr>
              <w:t>Implementering af ESDH-klient</w:t>
            </w:r>
          </w:p>
          <w:p w:rsidR="00071169" w:rsidRPr="00353347" w:rsidRDefault="00071169" w:rsidP="00CF6EAC">
            <w:pPr>
              <w:tabs>
                <w:tab w:val="left" w:pos="5400"/>
              </w:tabs>
              <w:jc w:val="both"/>
              <w:rPr>
                <w:rFonts w:asciiTheme="minorHAnsi" w:hAnsiTheme="minorHAnsi"/>
                <w:sz w:val="22"/>
                <w:szCs w:val="22"/>
              </w:rPr>
            </w:pPr>
          </w:p>
        </w:tc>
        <w:tc>
          <w:tcPr>
            <w:tcW w:w="1583" w:type="dxa"/>
          </w:tcPr>
          <w:p w:rsidR="00071169" w:rsidRPr="00353347" w:rsidRDefault="00071169" w:rsidP="00CF6EAC">
            <w:pPr>
              <w:tabs>
                <w:tab w:val="left" w:pos="5400"/>
              </w:tabs>
              <w:jc w:val="both"/>
              <w:rPr>
                <w:rFonts w:asciiTheme="minorHAnsi" w:hAnsiTheme="minorHAnsi"/>
                <w:sz w:val="22"/>
                <w:szCs w:val="22"/>
              </w:rPr>
            </w:pPr>
          </w:p>
        </w:tc>
        <w:tc>
          <w:tcPr>
            <w:tcW w:w="2830" w:type="dxa"/>
          </w:tcPr>
          <w:p w:rsidR="00071169" w:rsidRPr="00353347" w:rsidRDefault="00071169" w:rsidP="00CF6EAC">
            <w:pPr>
              <w:tabs>
                <w:tab w:val="left" w:pos="5400"/>
              </w:tabs>
              <w:jc w:val="both"/>
              <w:rPr>
                <w:rFonts w:asciiTheme="minorHAnsi" w:hAnsiTheme="minorHAnsi"/>
                <w:sz w:val="22"/>
                <w:szCs w:val="22"/>
              </w:rPr>
            </w:pPr>
          </w:p>
        </w:tc>
      </w:tr>
      <w:tr w:rsidR="00071169" w:rsidRPr="00353347" w:rsidTr="00732BC2">
        <w:tc>
          <w:tcPr>
            <w:tcW w:w="565" w:type="dxa"/>
          </w:tcPr>
          <w:p w:rsidR="00071169" w:rsidRPr="00353347" w:rsidRDefault="00071169" w:rsidP="00453833">
            <w:pPr>
              <w:tabs>
                <w:tab w:val="left" w:pos="5400"/>
              </w:tabs>
              <w:jc w:val="center"/>
              <w:rPr>
                <w:rFonts w:asciiTheme="minorHAnsi" w:hAnsiTheme="minorHAnsi"/>
                <w:sz w:val="22"/>
                <w:szCs w:val="22"/>
              </w:rPr>
            </w:pPr>
            <w:r w:rsidRPr="00353347">
              <w:rPr>
                <w:rFonts w:asciiTheme="minorHAnsi" w:hAnsiTheme="minorHAnsi"/>
                <w:sz w:val="22"/>
                <w:szCs w:val="22"/>
              </w:rPr>
              <w:t>2.</w:t>
            </w:r>
          </w:p>
        </w:tc>
        <w:tc>
          <w:tcPr>
            <w:tcW w:w="4651" w:type="dxa"/>
          </w:tcPr>
          <w:p w:rsidR="003C6A56" w:rsidRDefault="00071169" w:rsidP="00DD35BE">
            <w:pPr>
              <w:tabs>
                <w:tab w:val="left" w:pos="5400"/>
              </w:tabs>
              <w:jc w:val="both"/>
              <w:rPr>
                <w:rFonts w:asciiTheme="minorHAnsi" w:hAnsiTheme="minorHAnsi"/>
                <w:sz w:val="22"/>
                <w:szCs w:val="22"/>
              </w:rPr>
            </w:pPr>
            <w:r w:rsidRPr="00353347">
              <w:rPr>
                <w:rFonts w:asciiTheme="minorHAnsi" w:hAnsiTheme="minorHAnsi"/>
                <w:sz w:val="22"/>
                <w:szCs w:val="22"/>
              </w:rPr>
              <w:t xml:space="preserve">Tilbudsgiver skal </w:t>
            </w:r>
            <w:r w:rsidR="003C6A56">
              <w:rPr>
                <w:rFonts w:asciiTheme="minorHAnsi" w:hAnsiTheme="minorHAnsi"/>
                <w:sz w:val="22"/>
                <w:szCs w:val="22"/>
              </w:rPr>
              <w:t>v</w:t>
            </w:r>
            <w:r w:rsidR="003C6A56" w:rsidRPr="00353347">
              <w:rPr>
                <w:rFonts w:asciiTheme="minorHAnsi" w:hAnsiTheme="minorHAnsi"/>
                <w:sz w:val="22"/>
                <w:szCs w:val="22"/>
              </w:rPr>
              <w:t xml:space="preserve">ed kontraktindgåelse </w:t>
            </w:r>
            <w:r w:rsidR="003C6A56">
              <w:rPr>
                <w:rFonts w:asciiTheme="minorHAnsi" w:hAnsiTheme="minorHAnsi"/>
                <w:sz w:val="22"/>
                <w:szCs w:val="22"/>
              </w:rPr>
              <w:t>fremsende</w:t>
            </w:r>
            <w:r w:rsidRPr="00353347">
              <w:rPr>
                <w:rFonts w:asciiTheme="minorHAnsi" w:hAnsiTheme="minorHAnsi"/>
                <w:sz w:val="22"/>
                <w:szCs w:val="22"/>
              </w:rPr>
              <w:t xml:space="preserve"> CV på dansk for navngivne medarbejdere, som forventes at skulle deltage i projektet. </w:t>
            </w:r>
          </w:p>
          <w:p w:rsidR="003C6A56" w:rsidRDefault="003C6A56" w:rsidP="00DD35BE">
            <w:pPr>
              <w:tabs>
                <w:tab w:val="left" w:pos="5400"/>
              </w:tabs>
              <w:jc w:val="both"/>
              <w:rPr>
                <w:rFonts w:asciiTheme="minorHAnsi" w:hAnsiTheme="minorHAnsi"/>
                <w:sz w:val="22"/>
                <w:szCs w:val="22"/>
              </w:rPr>
            </w:pPr>
          </w:p>
          <w:p w:rsidR="00071169" w:rsidRPr="00353347" w:rsidRDefault="00071169" w:rsidP="00DD35BE">
            <w:pPr>
              <w:tabs>
                <w:tab w:val="left" w:pos="5400"/>
              </w:tabs>
              <w:jc w:val="both"/>
              <w:rPr>
                <w:rFonts w:asciiTheme="minorHAnsi" w:hAnsiTheme="minorHAnsi"/>
                <w:sz w:val="22"/>
                <w:szCs w:val="22"/>
              </w:rPr>
            </w:pPr>
            <w:r w:rsidRPr="00353347">
              <w:rPr>
                <w:rFonts w:asciiTheme="minorHAnsi" w:hAnsiTheme="minorHAnsi"/>
                <w:sz w:val="22"/>
                <w:szCs w:val="22"/>
              </w:rPr>
              <w:t>De skal bruges til godkendes ved NTs Datasikkerhedsansvarlige.</w:t>
            </w:r>
          </w:p>
          <w:p w:rsidR="003F780A" w:rsidRPr="00353347" w:rsidRDefault="003F780A" w:rsidP="00DD35BE">
            <w:pPr>
              <w:tabs>
                <w:tab w:val="left" w:pos="5400"/>
              </w:tabs>
              <w:jc w:val="both"/>
              <w:rPr>
                <w:rFonts w:asciiTheme="minorHAnsi" w:hAnsiTheme="minorHAnsi"/>
                <w:sz w:val="22"/>
                <w:szCs w:val="22"/>
              </w:rPr>
            </w:pPr>
          </w:p>
        </w:tc>
        <w:tc>
          <w:tcPr>
            <w:tcW w:w="1583" w:type="dxa"/>
          </w:tcPr>
          <w:p w:rsidR="00071169" w:rsidRPr="00353347" w:rsidRDefault="00071169" w:rsidP="00DD35BE">
            <w:pPr>
              <w:tabs>
                <w:tab w:val="left" w:pos="5400"/>
              </w:tabs>
              <w:jc w:val="both"/>
              <w:rPr>
                <w:rFonts w:asciiTheme="minorHAnsi" w:hAnsiTheme="minorHAnsi"/>
                <w:sz w:val="22"/>
                <w:szCs w:val="22"/>
              </w:rPr>
            </w:pPr>
          </w:p>
        </w:tc>
        <w:tc>
          <w:tcPr>
            <w:tcW w:w="2830" w:type="dxa"/>
          </w:tcPr>
          <w:p w:rsidR="00071169" w:rsidRPr="00353347" w:rsidRDefault="00071169" w:rsidP="00DD35BE">
            <w:pPr>
              <w:tabs>
                <w:tab w:val="left" w:pos="5400"/>
              </w:tabs>
              <w:jc w:val="both"/>
              <w:rPr>
                <w:rFonts w:asciiTheme="minorHAnsi" w:hAnsiTheme="minorHAnsi"/>
                <w:sz w:val="22"/>
                <w:szCs w:val="22"/>
              </w:rPr>
            </w:pPr>
          </w:p>
        </w:tc>
      </w:tr>
    </w:tbl>
    <w:p w:rsidR="003C6A56" w:rsidRDefault="003C6A56" w:rsidP="003C6A56"/>
    <w:p w:rsidR="003C6A56" w:rsidRDefault="003C6A56" w:rsidP="003C6A56"/>
    <w:p w:rsidR="00292975" w:rsidRPr="003C6A56" w:rsidRDefault="00292975" w:rsidP="003C6A56"/>
    <w:p w:rsidR="000B547D" w:rsidRPr="00353347" w:rsidRDefault="000B547D" w:rsidP="000B547D">
      <w:pPr>
        <w:pStyle w:val="Overskrift1"/>
        <w:rPr>
          <w:rFonts w:asciiTheme="minorHAnsi" w:hAnsiTheme="minorHAnsi"/>
        </w:rPr>
      </w:pPr>
      <w:bookmarkStart w:id="11" w:name="_Toc518999592"/>
      <w:r w:rsidRPr="00353347">
        <w:rPr>
          <w:rFonts w:asciiTheme="minorHAnsi" w:hAnsiTheme="minorHAnsi"/>
        </w:rPr>
        <w:t>Vedligeholdelse</w:t>
      </w:r>
      <w:bookmarkEnd w:id="11"/>
    </w:p>
    <w:p w:rsidR="000B547D" w:rsidRPr="00353347" w:rsidRDefault="000B547D" w:rsidP="008342EF">
      <w:pPr>
        <w:rPr>
          <w:rFonts w:asciiTheme="minorHAnsi" w:hAnsiTheme="minorHAnsi"/>
          <w:sz w:val="24"/>
          <w:szCs w:val="24"/>
        </w:rPr>
      </w:pPr>
    </w:p>
    <w:tbl>
      <w:tblPr>
        <w:tblStyle w:val="Tabel-Gitter"/>
        <w:tblW w:w="0" w:type="auto"/>
        <w:tblLook w:val="04A0" w:firstRow="1" w:lastRow="0" w:firstColumn="1" w:lastColumn="0" w:noHBand="0" w:noVBand="1"/>
      </w:tblPr>
      <w:tblGrid>
        <w:gridCol w:w="574"/>
        <w:gridCol w:w="4666"/>
        <w:gridCol w:w="1559"/>
        <w:gridCol w:w="2830"/>
      </w:tblGrid>
      <w:tr w:rsidR="00732BC2" w:rsidRPr="00353347" w:rsidTr="00732BC2">
        <w:tc>
          <w:tcPr>
            <w:tcW w:w="574"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Nr:</w:t>
            </w:r>
          </w:p>
        </w:tc>
        <w:tc>
          <w:tcPr>
            <w:tcW w:w="4666"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Mindstekrav</w:t>
            </w:r>
          </w:p>
        </w:tc>
        <w:tc>
          <w:tcPr>
            <w:tcW w:w="1559" w:type="dxa"/>
          </w:tcPr>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Tilbudsgiver</w:t>
            </w:r>
          </w:p>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Ja/Nej</w:t>
            </w:r>
          </w:p>
        </w:tc>
        <w:tc>
          <w:tcPr>
            <w:tcW w:w="283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Tilbudsgiver kommentar</w:t>
            </w:r>
          </w:p>
        </w:tc>
      </w:tr>
      <w:tr w:rsidR="00071169" w:rsidRPr="00353347" w:rsidTr="00732BC2">
        <w:tc>
          <w:tcPr>
            <w:tcW w:w="574" w:type="dxa"/>
          </w:tcPr>
          <w:p w:rsidR="00071169" w:rsidRPr="00353347" w:rsidRDefault="00071169" w:rsidP="00453833">
            <w:pPr>
              <w:tabs>
                <w:tab w:val="left" w:pos="5400"/>
              </w:tabs>
              <w:jc w:val="center"/>
              <w:rPr>
                <w:rFonts w:asciiTheme="minorHAnsi" w:hAnsiTheme="minorHAnsi"/>
                <w:sz w:val="22"/>
                <w:szCs w:val="22"/>
              </w:rPr>
            </w:pPr>
            <w:r w:rsidRPr="00353347">
              <w:rPr>
                <w:rFonts w:asciiTheme="minorHAnsi" w:hAnsiTheme="minorHAnsi"/>
                <w:sz w:val="22"/>
                <w:szCs w:val="22"/>
              </w:rPr>
              <w:t>1.</w:t>
            </w:r>
          </w:p>
        </w:tc>
        <w:tc>
          <w:tcPr>
            <w:tcW w:w="4666" w:type="dxa"/>
          </w:tcPr>
          <w:p w:rsidR="00071169" w:rsidRPr="00353347" w:rsidRDefault="00071169" w:rsidP="00DD35BE">
            <w:pPr>
              <w:tabs>
                <w:tab w:val="left" w:pos="5400"/>
              </w:tabs>
              <w:jc w:val="both"/>
              <w:rPr>
                <w:rFonts w:asciiTheme="minorHAnsi" w:hAnsiTheme="minorHAnsi"/>
                <w:sz w:val="22"/>
                <w:szCs w:val="22"/>
              </w:rPr>
            </w:pPr>
            <w:r w:rsidRPr="00353347">
              <w:rPr>
                <w:rFonts w:asciiTheme="minorHAnsi" w:hAnsiTheme="minorHAnsi"/>
                <w:sz w:val="22"/>
                <w:szCs w:val="22"/>
              </w:rPr>
              <w:t>Serviceaftale skal leveres med opdateringer, fjern- og onsite support og vedligehold på systemet. Serviceaftale skal gælde 6 år med mulighed for forlængelse.</w:t>
            </w:r>
          </w:p>
          <w:p w:rsidR="003F780A" w:rsidRPr="00353347" w:rsidRDefault="003F780A" w:rsidP="00DD35BE">
            <w:pPr>
              <w:tabs>
                <w:tab w:val="left" w:pos="5400"/>
              </w:tabs>
              <w:jc w:val="both"/>
              <w:rPr>
                <w:rFonts w:asciiTheme="minorHAnsi" w:hAnsiTheme="minorHAnsi"/>
                <w:sz w:val="22"/>
                <w:szCs w:val="22"/>
              </w:rPr>
            </w:pPr>
          </w:p>
        </w:tc>
        <w:tc>
          <w:tcPr>
            <w:tcW w:w="1559" w:type="dxa"/>
          </w:tcPr>
          <w:p w:rsidR="00071169" w:rsidRPr="00353347" w:rsidRDefault="00071169" w:rsidP="00DD35BE">
            <w:pPr>
              <w:tabs>
                <w:tab w:val="left" w:pos="5400"/>
              </w:tabs>
              <w:jc w:val="both"/>
              <w:rPr>
                <w:rFonts w:asciiTheme="minorHAnsi" w:hAnsiTheme="minorHAnsi"/>
                <w:sz w:val="22"/>
                <w:szCs w:val="22"/>
              </w:rPr>
            </w:pPr>
          </w:p>
        </w:tc>
        <w:tc>
          <w:tcPr>
            <w:tcW w:w="2830" w:type="dxa"/>
          </w:tcPr>
          <w:p w:rsidR="00071169" w:rsidRPr="00353347" w:rsidRDefault="00071169" w:rsidP="00DD35BE">
            <w:pPr>
              <w:tabs>
                <w:tab w:val="left" w:pos="5400"/>
              </w:tabs>
              <w:jc w:val="both"/>
              <w:rPr>
                <w:rFonts w:asciiTheme="minorHAnsi" w:hAnsiTheme="minorHAnsi"/>
                <w:sz w:val="22"/>
                <w:szCs w:val="22"/>
              </w:rPr>
            </w:pPr>
          </w:p>
        </w:tc>
      </w:tr>
    </w:tbl>
    <w:p w:rsidR="007F5656" w:rsidRPr="00353347" w:rsidRDefault="007F5656" w:rsidP="008342EF">
      <w:pPr>
        <w:rPr>
          <w:rFonts w:asciiTheme="minorHAnsi" w:hAnsiTheme="minorHAnsi"/>
          <w:sz w:val="24"/>
          <w:szCs w:val="24"/>
        </w:rPr>
      </w:pPr>
    </w:p>
    <w:p w:rsidR="004A1B77" w:rsidRPr="00353347" w:rsidRDefault="004A1B77" w:rsidP="008342EF">
      <w:pPr>
        <w:rPr>
          <w:rFonts w:asciiTheme="minorHAnsi" w:hAnsiTheme="minorHAnsi"/>
          <w:sz w:val="24"/>
          <w:szCs w:val="24"/>
        </w:rPr>
      </w:pPr>
    </w:p>
    <w:tbl>
      <w:tblPr>
        <w:tblStyle w:val="Tabel-Gitter"/>
        <w:tblW w:w="0" w:type="auto"/>
        <w:tblLook w:val="04A0" w:firstRow="1" w:lastRow="0" w:firstColumn="1" w:lastColumn="0" w:noHBand="0" w:noVBand="1"/>
      </w:tblPr>
      <w:tblGrid>
        <w:gridCol w:w="574"/>
        <w:gridCol w:w="4666"/>
        <w:gridCol w:w="1559"/>
        <w:gridCol w:w="2830"/>
      </w:tblGrid>
      <w:tr w:rsidR="00732BC2" w:rsidRPr="00353347" w:rsidTr="00732BC2">
        <w:tc>
          <w:tcPr>
            <w:tcW w:w="574"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Nr:</w:t>
            </w:r>
          </w:p>
        </w:tc>
        <w:tc>
          <w:tcPr>
            <w:tcW w:w="4666"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Krav</w:t>
            </w:r>
          </w:p>
        </w:tc>
        <w:tc>
          <w:tcPr>
            <w:tcW w:w="1559" w:type="dxa"/>
          </w:tcPr>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Tilbudsgiver</w:t>
            </w:r>
          </w:p>
          <w:p w:rsidR="00732BC2" w:rsidRPr="00353347" w:rsidRDefault="00732BC2" w:rsidP="00732BC2">
            <w:pPr>
              <w:tabs>
                <w:tab w:val="left" w:pos="5400"/>
              </w:tabs>
              <w:jc w:val="center"/>
              <w:rPr>
                <w:rFonts w:asciiTheme="minorHAnsi" w:hAnsiTheme="minorHAnsi"/>
                <w:b/>
                <w:sz w:val="22"/>
                <w:szCs w:val="22"/>
              </w:rPr>
            </w:pPr>
            <w:r w:rsidRPr="00353347">
              <w:rPr>
                <w:rFonts w:asciiTheme="minorHAnsi" w:hAnsiTheme="minorHAnsi"/>
                <w:b/>
                <w:sz w:val="22"/>
                <w:szCs w:val="22"/>
              </w:rPr>
              <w:t>Ja/Nej</w:t>
            </w:r>
          </w:p>
        </w:tc>
        <w:tc>
          <w:tcPr>
            <w:tcW w:w="2830" w:type="dxa"/>
          </w:tcPr>
          <w:p w:rsidR="00732BC2" w:rsidRPr="00353347" w:rsidRDefault="00732BC2" w:rsidP="00732BC2">
            <w:pPr>
              <w:tabs>
                <w:tab w:val="left" w:pos="5400"/>
              </w:tabs>
              <w:jc w:val="both"/>
              <w:rPr>
                <w:rFonts w:asciiTheme="minorHAnsi" w:hAnsiTheme="minorHAnsi"/>
                <w:b/>
                <w:sz w:val="22"/>
                <w:szCs w:val="22"/>
              </w:rPr>
            </w:pPr>
            <w:r w:rsidRPr="00353347">
              <w:rPr>
                <w:rFonts w:asciiTheme="minorHAnsi" w:hAnsiTheme="minorHAnsi"/>
                <w:b/>
                <w:sz w:val="22"/>
                <w:szCs w:val="22"/>
              </w:rPr>
              <w:t>Tilbudsgiver kommentar</w:t>
            </w:r>
          </w:p>
        </w:tc>
      </w:tr>
      <w:tr w:rsidR="00071169" w:rsidRPr="00353347" w:rsidTr="00732BC2">
        <w:tc>
          <w:tcPr>
            <w:tcW w:w="574" w:type="dxa"/>
          </w:tcPr>
          <w:p w:rsidR="00071169" w:rsidRPr="00353347" w:rsidRDefault="00071169" w:rsidP="00453833">
            <w:pPr>
              <w:tabs>
                <w:tab w:val="left" w:pos="5400"/>
              </w:tabs>
              <w:jc w:val="center"/>
              <w:rPr>
                <w:rFonts w:asciiTheme="minorHAnsi" w:hAnsiTheme="minorHAnsi"/>
                <w:sz w:val="22"/>
                <w:szCs w:val="22"/>
              </w:rPr>
            </w:pPr>
            <w:r w:rsidRPr="00353347">
              <w:rPr>
                <w:rFonts w:asciiTheme="minorHAnsi" w:hAnsiTheme="minorHAnsi"/>
                <w:sz w:val="22"/>
                <w:szCs w:val="22"/>
              </w:rPr>
              <w:t>1.</w:t>
            </w:r>
          </w:p>
        </w:tc>
        <w:tc>
          <w:tcPr>
            <w:tcW w:w="4666" w:type="dxa"/>
          </w:tcPr>
          <w:p w:rsidR="00071169" w:rsidRPr="00353347" w:rsidRDefault="00071169" w:rsidP="00B74D0E">
            <w:pPr>
              <w:tabs>
                <w:tab w:val="left" w:pos="5400"/>
              </w:tabs>
              <w:jc w:val="both"/>
              <w:rPr>
                <w:rFonts w:asciiTheme="minorHAnsi" w:hAnsiTheme="minorHAnsi"/>
                <w:sz w:val="22"/>
                <w:szCs w:val="22"/>
              </w:rPr>
            </w:pPr>
            <w:r w:rsidRPr="00353347">
              <w:rPr>
                <w:rFonts w:asciiTheme="minorHAnsi" w:hAnsiTheme="minorHAnsi"/>
                <w:sz w:val="22"/>
                <w:szCs w:val="22"/>
              </w:rPr>
              <w:t>Tilbudsgiver skal beskrive, hvordan der laves opdateringer, support og vedligehold på systemet.</w:t>
            </w:r>
          </w:p>
          <w:p w:rsidR="003F780A" w:rsidRPr="00353347" w:rsidRDefault="003F780A" w:rsidP="00B74D0E">
            <w:pPr>
              <w:tabs>
                <w:tab w:val="left" w:pos="5400"/>
              </w:tabs>
              <w:jc w:val="both"/>
              <w:rPr>
                <w:rFonts w:asciiTheme="minorHAnsi" w:hAnsiTheme="minorHAnsi"/>
                <w:sz w:val="22"/>
                <w:szCs w:val="22"/>
              </w:rPr>
            </w:pPr>
          </w:p>
        </w:tc>
        <w:tc>
          <w:tcPr>
            <w:tcW w:w="1559" w:type="dxa"/>
          </w:tcPr>
          <w:p w:rsidR="00071169" w:rsidRPr="00353347" w:rsidRDefault="00071169" w:rsidP="00B74D0E">
            <w:pPr>
              <w:tabs>
                <w:tab w:val="left" w:pos="5400"/>
              </w:tabs>
              <w:jc w:val="both"/>
              <w:rPr>
                <w:rFonts w:asciiTheme="minorHAnsi" w:hAnsiTheme="minorHAnsi"/>
                <w:sz w:val="22"/>
                <w:szCs w:val="22"/>
              </w:rPr>
            </w:pPr>
          </w:p>
        </w:tc>
        <w:tc>
          <w:tcPr>
            <w:tcW w:w="2830" w:type="dxa"/>
          </w:tcPr>
          <w:p w:rsidR="00071169" w:rsidRPr="00353347" w:rsidRDefault="00071169" w:rsidP="00B74D0E">
            <w:pPr>
              <w:tabs>
                <w:tab w:val="left" w:pos="5400"/>
              </w:tabs>
              <w:jc w:val="both"/>
              <w:rPr>
                <w:rFonts w:asciiTheme="minorHAnsi" w:hAnsiTheme="minorHAnsi"/>
                <w:sz w:val="22"/>
                <w:szCs w:val="22"/>
              </w:rPr>
            </w:pPr>
          </w:p>
        </w:tc>
      </w:tr>
      <w:tr w:rsidR="00071169" w:rsidRPr="00353347" w:rsidTr="00732BC2">
        <w:tc>
          <w:tcPr>
            <w:tcW w:w="574" w:type="dxa"/>
          </w:tcPr>
          <w:p w:rsidR="00071169" w:rsidRPr="00353347" w:rsidRDefault="00071169" w:rsidP="00453833">
            <w:pPr>
              <w:tabs>
                <w:tab w:val="left" w:pos="5400"/>
              </w:tabs>
              <w:jc w:val="center"/>
              <w:rPr>
                <w:rFonts w:asciiTheme="minorHAnsi" w:hAnsiTheme="minorHAnsi"/>
                <w:sz w:val="22"/>
                <w:szCs w:val="22"/>
              </w:rPr>
            </w:pPr>
            <w:r w:rsidRPr="00353347">
              <w:rPr>
                <w:rFonts w:asciiTheme="minorHAnsi" w:hAnsiTheme="minorHAnsi"/>
                <w:sz w:val="22"/>
                <w:szCs w:val="22"/>
              </w:rPr>
              <w:t>2.</w:t>
            </w:r>
          </w:p>
        </w:tc>
        <w:tc>
          <w:tcPr>
            <w:tcW w:w="4666" w:type="dxa"/>
          </w:tcPr>
          <w:p w:rsidR="00071169" w:rsidRPr="00353347" w:rsidRDefault="00071169" w:rsidP="00B74D0E">
            <w:pPr>
              <w:tabs>
                <w:tab w:val="left" w:pos="5400"/>
              </w:tabs>
              <w:jc w:val="both"/>
              <w:rPr>
                <w:rFonts w:asciiTheme="minorHAnsi" w:hAnsiTheme="minorHAnsi"/>
                <w:sz w:val="22"/>
                <w:szCs w:val="22"/>
              </w:rPr>
            </w:pPr>
            <w:r w:rsidRPr="00353347">
              <w:rPr>
                <w:rFonts w:asciiTheme="minorHAnsi" w:hAnsiTheme="minorHAnsi"/>
                <w:sz w:val="22"/>
                <w:szCs w:val="22"/>
              </w:rPr>
              <w:t>Der skal leveres en serviceaftale med angivelse af reaktionstid ved nedbrud, funktionsfejl, enkeltstående fejl og fejlmeldinger m.v. Serviceaftalen skal udarbejdes som en differentieret aftale med angivelse af responstid for forskellige kategorier (typer af fejl).</w:t>
            </w:r>
          </w:p>
          <w:p w:rsidR="003F780A" w:rsidRPr="00353347" w:rsidRDefault="003F780A" w:rsidP="00B74D0E">
            <w:pPr>
              <w:tabs>
                <w:tab w:val="left" w:pos="5400"/>
              </w:tabs>
              <w:jc w:val="both"/>
              <w:rPr>
                <w:rFonts w:asciiTheme="minorHAnsi" w:hAnsiTheme="minorHAnsi"/>
                <w:sz w:val="22"/>
                <w:szCs w:val="22"/>
              </w:rPr>
            </w:pPr>
          </w:p>
        </w:tc>
        <w:tc>
          <w:tcPr>
            <w:tcW w:w="1559" w:type="dxa"/>
          </w:tcPr>
          <w:p w:rsidR="00071169" w:rsidRPr="00353347" w:rsidRDefault="00071169" w:rsidP="00B74D0E">
            <w:pPr>
              <w:tabs>
                <w:tab w:val="left" w:pos="5400"/>
              </w:tabs>
              <w:jc w:val="both"/>
              <w:rPr>
                <w:rFonts w:asciiTheme="minorHAnsi" w:hAnsiTheme="minorHAnsi"/>
                <w:sz w:val="22"/>
                <w:szCs w:val="22"/>
              </w:rPr>
            </w:pPr>
          </w:p>
        </w:tc>
        <w:tc>
          <w:tcPr>
            <w:tcW w:w="2830" w:type="dxa"/>
          </w:tcPr>
          <w:p w:rsidR="00071169" w:rsidRPr="00353347" w:rsidRDefault="00071169" w:rsidP="00B74D0E">
            <w:pPr>
              <w:tabs>
                <w:tab w:val="left" w:pos="5400"/>
              </w:tabs>
              <w:jc w:val="both"/>
              <w:rPr>
                <w:rFonts w:asciiTheme="minorHAnsi" w:hAnsiTheme="minorHAnsi"/>
                <w:sz w:val="22"/>
                <w:szCs w:val="22"/>
              </w:rPr>
            </w:pPr>
          </w:p>
        </w:tc>
      </w:tr>
    </w:tbl>
    <w:p w:rsidR="009147C1" w:rsidRPr="00353347" w:rsidRDefault="009147C1" w:rsidP="009147C1">
      <w:pPr>
        <w:tabs>
          <w:tab w:val="left" w:pos="5400"/>
        </w:tabs>
        <w:jc w:val="both"/>
        <w:rPr>
          <w:rFonts w:asciiTheme="minorHAnsi" w:hAnsiTheme="minorHAnsi"/>
          <w:sz w:val="22"/>
          <w:szCs w:val="22"/>
        </w:rPr>
      </w:pPr>
    </w:p>
    <w:p w:rsidR="004F7A6B" w:rsidRPr="00353347" w:rsidRDefault="004F7A6B" w:rsidP="004F7A6B">
      <w:pPr>
        <w:tabs>
          <w:tab w:val="left" w:pos="5400"/>
        </w:tabs>
        <w:jc w:val="both"/>
        <w:rPr>
          <w:rFonts w:asciiTheme="minorHAnsi" w:hAnsiTheme="minorHAnsi"/>
          <w:sz w:val="22"/>
          <w:szCs w:val="22"/>
        </w:rPr>
      </w:pPr>
    </w:p>
    <w:p w:rsidR="00050AC1" w:rsidRPr="00AE7A80" w:rsidRDefault="00050AC1" w:rsidP="00050AC1">
      <w:pPr>
        <w:tabs>
          <w:tab w:val="left" w:pos="5400"/>
        </w:tabs>
        <w:jc w:val="both"/>
        <w:rPr>
          <w:rFonts w:asciiTheme="minorHAnsi" w:hAnsiTheme="minorHAnsi"/>
          <w:sz w:val="22"/>
          <w:szCs w:val="22"/>
        </w:rPr>
      </w:pPr>
    </w:p>
    <w:p w:rsidR="00AE7A80" w:rsidRPr="00723666" w:rsidRDefault="00AE7A80" w:rsidP="00723666">
      <w:pPr>
        <w:pStyle w:val="Overskrift1"/>
        <w:rPr>
          <w:rFonts w:asciiTheme="minorHAnsi" w:hAnsiTheme="minorHAnsi"/>
        </w:rPr>
      </w:pPr>
      <w:bookmarkStart w:id="12" w:name="_Toc518999593"/>
      <w:r w:rsidRPr="00723666">
        <w:rPr>
          <w:rFonts w:asciiTheme="minorHAnsi" w:hAnsiTheme="minorHAnsi"/>
        </w:rPr>
        <w:t>Yderligere oplysninger, og indsendelse af tilbud</w:t>
      </w:r>
      <w:bookmarkEnd w:id="12"/>
    </w:p>
    <w:p w:rsidR="00723666" w:rsidRDefault="00AE7A80" w:rsidP="00AE7A80">
      <w:pPr>
        <w:rPr>
          <w:rFonts w:asciiTheme="minorHAnsi" w:hAnsiTheme="minorHAnsi"/>
          <w:sz w:val="22"/>
          <w:szCs w:val="22"/>
        </w:rPr>
      </w:pPr>
      <w:r w:rsidRPr="00AE7A80">
        <w:rPr>
          <w:rFonts w:asciiTheme="minorHAnsi" w:hAnsiTheme="minorHAnsi"/>
          <w:sz w:val="22"/>
          <w:szCs w:val="22"/>
        </w:rPr>
        <w:t xml:space="preserve">Tilbuddet skal sendes pr. mail til projektleder Susan Bundgaard Jensen på </w:t>
      </w:r>
      <w:hyperlink r:id="rId8" w:history="1">
        <w:r w:rsidR="00723666" w:rsidRPr="006F1E07">
          <w:rPr>
            <w:rStyle w:val="Hyperlink"/>
            <w:rFonts w:asciiTheme="minorHAnsi" w:hAnsiTheme="minorHAnsi"/>
            <w:sz w:val="22"/>
            <w:szCs w:val="22"/>
          </w:rPr>
          <w:t>sj@ntmail.dk</w:t>
        </w:r>
      </w:hyperlink>
      <w:r w:rsidR="00723666">
        <w:rPr>
          <w:rFonts w:asciiTheme="minorHAnsi" w:hAnsiTheme="minorHAnsi"/>
          <w:sz w:val="22"/>
          <w:szCs w:val="22"/>
        </w:rPr>
        <w:t xml:space="preserve"> </w:t>
      </w:r>
      <w:r w:rsidRPr="00AE7A80">
        <w:rPr>
          <w:rFonts w:asciiTheme="minorHAnsi" w:hAnsiTheme="minorHAnsi"/>
          <w:sz w:val="22"/>
          <w:szCs w:val="22"/>
        </w:rPr>
        <w:t>senest den 2</w:t>
      </w:r>
      <w:r w:rsidR="00723666">
        <w:rPr>
          <w:rFonts w:asciiTheme="minorHAnsi" w:hAnsiTheme="minorHAnsi"/>
          <w:sz w:val="22"/>
          <w:szCs w:val="22"/>
        </w:rPr>
        <w:t>4</w:t>
      </w:r>
      <w:r w:rsidRPr="00AE7A80">
        <w:rPr>
          <w:rFonts w:asciiTheme="minorHAnsi" w:hAnsiTheme="minorHAnsi"/>
          <w:sz w:val="22"/>
          <w:szCs w:val="22"/>
        </w:rPr>
        <w:t xml:space="preserve">. </w:t>
      </w:r>
      <w:r w:rsidR="00723666">
        <w:rPr>
          <w:rFonts w:asciiTheme="minorHAnsi" w:hAnsiTheme="minorHAnsi"/>
          <w:sz w:val="22"/>
          <w:szCs w:val="22"/>
        </w:rPr>
        <w:t>august</w:t>
      </w:r>
      <w:r w:rsidRPr="00AE7A80">
        <w:rPr>
          <w:rFonts w:asciiTheme="minorHAnsi" w:hAnsiTheme="minorHAnsi"/>
          <w:sz w:val="22"/>
          <w:szCs w:val="22"/>
        </w:rPr>
        <w:t xml:space="preserve"> 2018 kl 12. </w:t>
      </w:r>
    </w:p>
    <w:p w:rsidR="00723666" w:rsidRDefault="00723666" w:rsidP="00AE7A80">
      <w:pPr>
        <w:rPr>
          <w:rFonts w:asciiTheme="minorHAnsi" w:hAnsiTheme="minorHAnsi"/>
          <w:sz w:val="22"/>
          <w:szCs w:val="22"/>
        </w:rPr>
      </w:pPr>
    </w:p>
    <w:p w:rsidR="00723666" w:rsidRDefault="00AE7A80" w:rsidP="00AE7A80">
      <w:pPr>
        <w:rPr>
          <w:rFonts w:asciiTheme="minorHAnsi" w:hAnsiTheme="minorHAnsi"/>
          <w:sz w:val="22"/>
          <w:szCs w:val="22"/>
        </w:rPr>
      </w:pPr>
      <w:r w:rsidRPr="00AE7A80">
        <w:rPr>
          <w:rFonts w:asciiTheme="minorHAnsi" w:hAnsiTheme="minorHAnsi"/>
          <w:sz w:val="22"/>
          <w:szCs w:val="22"/>
        </w:rPr>
        <w:t>For yderligere oplysninger og drøftelse af opgaven</w:t>
      </w:r>
      <w:r w:rsidR="00723666">
        <w:rPr>
          <w:rFonts w:asciiTheme="minorHAnsi" w:hAnsiTheme="minorHAnsi"/>
          <w:sz w:val="22"/>
          <w:szCs w:val="22"/>
        </w:rPr>
        <w:t>,</w:t>
      </w:r>
      <w:r w:rsidRPr="00AE7A80">
        <w:rPr>
          <w:rFonts w:asciiTheme="minorHAnsi" w:hAnsiTheme="minorHAnsi"/>
          <w:sz w:val="22"/>
          <w:szCs w:val="22"/>
        </w:rPr>
        <w:t xml:space="preserve"> kan Susan Bundgaard Jensen kontaktes på tlf. 7248 9216 </w:t>
      </w:r>
      <w:r w:rsidR="00723666">
        <w:rPr>
          <w:rFonts w:asciiTheme="minorHAnsi" w:hAnsiTheme="minorHAnsi"/>
          <w:sz w:val="22"/>
          <w:szCs w:val="22"/>
        </w:rPr>
        <w:t xml:space="preserve">/ </w:t>
      </w:r>
      <w:hyperlink r:id="rId9" w:history="1">
        <w:r w:rsidR="00723666" w:rsidRPr="006F1E07">
          <w:rPr>
            <w:rStyle w:val="Hyperlink"/>
            <w:rFonts w:asciiTheme="minorHAnsi" w:hAnsiTheme="minorHAnsi"/>
            <w:sz w:val="22"/>
            <w:szCs w:val="22"/>
          </w:rPr>
          <w:t>sj@ntmail.dk</w:t>
        </w:r>
      </w:hyperlink>
      <w:r w:rsidR="00723666">
        <w:rPr>
          <w:rFonts w:asciiTheme="minorHAnsi" w:hAnsiTheme="minorHAnsi"/>
          <w:sz w:val="22"/>
          <w:szCs w:val="22"/>
        </w:rPr>
        <w:t xml:space="preserve"> </w:t>
      </w:r>
      <w:r w:rsidRPr="00AE7A80">
        <w:rPr>
          <w:rFonts w:asciiTheme="minorHAnsi" w:hAnsiTheme="minorHAnsi"/>
          <w:sz w:val="22"/>
          <w:szCs w:val="22"/>
        </w:rPr>
        <w:t xml:space="preserve">eller </w:t>
      </w:r>
      <w:r w:rsidR="00723666">
        <w:rPr>
          <w:rFonts w:asciiTheme="minorHAnsi" w:hAnsiTheme="minorHAnsi"/>
          <w:sz w:val="22"/>
          <w:szCs w:val="22"/>
        </w:rPr>
        <w:t>IT-konsulent Johan F. Danielsen</w:t>
      </w:r>
      <w:r w:rsidRPr="00AE7A80">
        <w:rPr>
          <w:rFonts w:asciiTheme="minorHAnsi" w:hAnsiTheme="minorHAnsi"/>
          <w:sz w:val="22"/>
          <w:szCs w:val="22"/>
        </w:rPr>
        <w:t xml:space="preserve"> på </w:t>
      </w:r>
      <w:r w:rsidR="00723666">
        <w:rPr>
          <w:rFonts w:asciiTheme="minorHAnsi" w:hAnsiTheme="minorHAnsi"/>
          <w:sz w:val="22"/>
          <w:szCs w:val="22"/>
        </w:rPr>
        <w:t>9934 1185</w:t>
      </w:r>
      <w:r w:rsidRPr="00AE7A80">
        <w:rPr>
          <w:rFonts w:asciiTheme="minorHAnsi" w:hAnsiTheme="minorHAnsi"/>
          <w:sz w:val="22"/>
          <w:szCs w:val="22"/>
        </w:rPr>
        <w:t xml:space="preserve"> / </w:t>
      </w:r>
      <w:hyperlink r:id="rId10" w:history="1">
        <w:r w:rsidR="00723666" w:rsidRPr="006F1E07">
          <w:rPr>
            <w:rStyle w:val="Hyperlink"/>
            <w:rFonts w:asciiTheme="minorHAnsi" w:hAnsiTheme="minorHAnsi"/>
            <w:sz w:val="22"/>
            <w:szCs w:val="22"/>
          </w:rPr>
          <w:t>jfd@ntmail.dk</w:t>
        </w:r>
      </w:hyperlink>
      <w:r w:rsidRPr="00AE7A80">
        <w:rPr>
          <w:rFonts w:asciiTheme="minorHAnsi" w:hAnsiTheme="minorHAnsi"/>
          <w:sz w:val="22"/>
          <w:szCs w:val="22"/>
        </w:rPr>
        <w:t xml:space="preserve">. </w:t>
      </w:r>
    </w:p>
    <w:p w:rsidR="00723666" w:rsidRDefault="00723666" w:rsidP="00AE7A80">
      <w:pPr>
        <w:rPr>
          <w:rFonts w:asciiTheme="minorHAnsi" w:hAnsiTheme="minorHAnsi"/>
          <w:sz w:val="22"/>
          <w:szCs w:val="22"/>
        </w:rPr>
      </w:pPr>
    </w:p>
    <w:p w:rsidR="00723666" w:rsidRDefault="00723666" w:rsidP="00AE7A80">
      <w:pPr>
        <w:rPr>
          <w:rFonts w:asciiTheme="minorHAnsi" w:hAnsiTheme="minorHAnsi"/>
          <w:sz w:val="22"/>
          <w:szCs w:val="22"/>
        </w:rPr>
      </w:pPr>
      <w:r>
        <w:rPr>
          <w:rFonts w:asciiTheme="minorHAnsi" w:hAnsiTheme="minorHAnsi"/>
          <w:sz w:val="22"/>
          <w:szCs w:val="22"/>
        </w:rPr>
        <w:t>OBS ifht sommerferien:</w:t>
      </w:r>
    </w:p>
    <w:p w:rsidR="00723666" w:rsidRDefault="00723666" w:rsidP="00AE7A80">
      <w:pPr>
        <w:rPr>
          <w:rFonts w:asciiTheme="minorHAnsi" w:hAnsiTheme="minorHAnsi"/>
          <w:sz w:val="22"/>
          <w:szCs w:val="22"/>
        </w:rPr>
      </w:pPr>
    </w:p>
    <w:p w:rsidR="00723666" w:rsidRDefault="00723666" w:rsidP="00AE7A80">
      <w:pPr>
        <w:rPr>
          <w:rFonts w:asciiTheme="minorHAnsi" w:hAnsiTheme="minorHAnsi"/>
          <w:sz w:val="22"/>
          <w:szCs w:val="22"/>
        </w:rPr>
      </w:pPr>
      <w:r>
        <w:rPr>
          <w:rFonts w:asciiTheme="minorHAnsi" w:hAnsiTheme="minorHAnsi"/>
          <w:sz w:val="22"/>
          <w:szCs w:val="22"/>
        </w:rPr>
        <w:t>Susan holder ferie i perioden fra d. 18/7 – 14/8, de nævnte dage</w:t>
      </w:r>
      <w:r w:rsidR="00D351C1">
        <w:rPr>
          <w:rFonts w:asciiTheme="minorHAnsi" w:hAnsiTheme="minorHAnsi"/>
          <w:sz w:val="22"/>
          <w:szCs w:val="22"/>
        </w:rPr>
        <w:t xml:space="preserve"> er</w:t>
      </w:r>
      <w:r>
        <w:rPr>
          <w:rFonts w:asciiTheme="minorHAnsi" w:hAnsiTheme="minorHAnsi"/>
          <w:sz w:val="22"/>
          <w:szCs w:val="22"/>
        </w:rPr>
        <w:t xml:space="preserve"> inkl</w:t>
      </w:r>
      <w:r w:rsidR="00D351C1">
        <w:rPr>
          <w:rFonts w:asciiTheme="minorHAnsi" w:hAnsiTheme="minorHAnsi"/>
          <w:sz w:val="22"/>
          <w:szCs w:val="22"/>
        </w:rPr>
        <w:t>usive</w:t>
      </w:r>
      <w:r>
        <w:rPr>
          <w:rFonts w:asciiTheme="minorHAnsi" w:hAnsiTheme="minorHAnsi"/>
          <w:sz w:val="22"/>
          <w:szCs w:val="22"/>
        </w:rPr>
        <w:t>.</w:t>
      </w:r>
    </w:p>
    <w:p w:rsidR="00723666" w:rsidRDefault="00723666" w:rsidP="00723666">
      <w:pPr>
        <w:rPr>
          <w:rFonts w:asciiTheme="minorHAnsi" w:hAnsiTheme="minorHAnsi"/>
          <w:sz w:val="22"/>
          <w:szCs w:val="22"/>
        </w:rPr>
      </w:pPr>
      <w:r>
        <w:rPr>
          <w:rFonts w:asciiTheme="minorHAnsi" w:hAnsiTheme="minorHAnsi"/>
          <w:sz w:val="22"/>
          <w:szCs w:val="22"/>
        </w:rPr>
        <w:t xml:space="preserve">Johan holder ferie i perioden fra d. 20/7 – 14/8, de nævnte dage </w:t>
      </w:r>
      <w:r w:rsidR="00D351C1">
        <w:rPr>
          <w:rFonts w:asciiTheme="minorHAnsi" w:hAnsiTheme="minorHAnsi"/>
          <w:sz w:val="22"/>
          <w:szCs w:val="22"/>
        </w:rPr>
        <w:t xml:space="preserve">er </w:t>
      </w:r>
      <w:r>
        <w:rPr>
          <w:rFonts w:asciiTheme="minorHAnsi" w:hAnsiTheme="minorHAnsi"/>
          <w:sz w:val="22"/>
          <w:szCs w:val="22"/>
        </w:rPr>
        <w:t>inkl</w:t>
      </w:r>
      <w:r w:rsidR="00D351C1">
        <w:rPr>
          <w:rFonts w:asciiTheme="minorHAnsi" w:hAnsiTheme="minorHAnsi"/>
          <w:sz w:val="22"/>
          <w:szCs w:val="22"/>
        </w:rPr>
        <w:t>usive</w:t>
      </w:r>
      <w:r>
        <w:rPr>
          <w:rFonts w:asciiTheme="minorHAnsi" w:hAnsiTheme="minorHAnsi"/>
          <w:sz w:val="22"/>
          <w:szCs w:val="22"/>
        </w:rPr>
        <w:t>.</w:t>
      </w:r>
    </w:p>
    <w:p w:rsidR="00723666" w:rsidRDefault="00723666" w:rsidP="00AE7A80">
      <w:pPr>
        <w:rPr>
          <w:rFonts w:asciiTheme="minorHAnsi" w:hAnsiTheme="minorHAnsi"/>
          <w:sz w:val="22"/>
          <w:szCs w:val="22"/>
        </w:rPr>
      </w:pPr>
    </w:p>
    <w:p w:rsidR="00723666" w:rsidRDefault="00723666" w:rsidP="00AE7A80">
      <w:pPr>
        <w:rPr>
          <w:rFonts w:asciiTheme="minorHAnsi" w:hAnsiTheme="minorHAnsi"/>
          <w:sz w:val="22"/>
          <w:szCs w:val="22"/>
        </w:rPr>
      </w:pPr>
    </w:p>
    <w:p w:rsidR="00AE7A80" w:rsidRDefault="00AE7A80" w:rsidP="00AE7A80">
      <w:pPr>
        <w:rPr>
          <w:rFonts w:asciiTheme="minorHAnsi" w:hAnsiTheme="minorHAnsi"/>
          <w:sz w:val="22"/>
          <w:szCs w:val="22"/>
        </w:rPr>
      </w:pPr>
      <w:r w:rsidRPr="00AE7A80">
        <w:rPr>
          <w:rFonts w:asciiTheme="minorHAnsi" w:hAnsiTheme="minorHAnsi"/>
          <w:sz w:val="22"/>
          <w:szCs w:val="22"/>
        </w:rPr>
        <w:t xml:space="preserve">Efter tilbudsfristen vil NT vurdere alle indkomne tilbud og evt. invitere udvalgte tilbudsgivere ind til et fysisk møde. Afgørelsen forventes at finde sted </w:t>
      </w:r>
      <w:r w:rsidR="00D351C1">
        <w:rPr>
          <w:rFonts w:asciiTheme="minorHAnsi" w:hAnsiTheme="minorHAnsi"/>
          <w:sz w:val="22"/>
          <w:szCs w:val="22"/>
        </w:rPr>
        <w:t>primo september</w:t>
      </w:r>
      <w:r w:rsidRPr="00AE7A80">
        <w:rPr>
          <w:rFonts w:asciiTheme="minorHAnsi" w:hAnsiTheme="minorHAnsi"/>
          <w:sz w:val="22"/>
          <w:szCs w:val="22"/>
        </w:rPr>
        <w:t>, alle tilbudsgivere vil blive kontaktet.</w:t>
      </w:r>
    </w:p>
    <w:p w:rsidR="00723666" w:rsidRPr="00AE7A80" w:rsidRDefault="00723666" w:rsidP="00AE7A80">
      <w:pPr>
        <w:rPr>
          <w:rFonts w:asciiTheme="minorHAnsi" w:hAnsiTheme="minorHAnsi"/>
          <w:sz w:val="22"/>
          <w:szCs w:val="22"/>
        </w:rPr>
      </w:pPr>
    </w:p>
    <w:p w:rsidR="00050AC1" w:rsidRPr="00AE7A80" w:rsidRDefault="00AE7A80" w:rsidP="00AE7A80">
      <w:pPr>
        <w:rPr>
          <w:rFonts w:asciiTheme="minorHAnsi" w:hAnsiTheme="minorHAnsi"/>
          <w:sz w:val="22"/>
          <w:szCs w:val="22"/>
        </w:rPr>
      </w:pPr>
      <w:r w:rsidRPr="00AE7A80">
        <w:rPr>
          <w:rFonts w:asciiTheme="minorHAnsi" w:hAnsiTheme="minorHAnsi"/>
          <w:sz w:val="22"/>
          <w:szCs w:val="22"/>
        </w:rPr>
        <w:t>NT forbeholder sig den ret til at kassere tilbud, der ikke opfylder retningslinjerne for tilbuddet</w:t>
      </w:r>
      <w:r w:rsidR="00723666">
        <w:rPr>
          <w:rFonts w:asciiTheme="minorHAnsi" w:hAnsiTheme="minorHAnsi"/>
          <w:sz w:val="22"/>
          <w:szCs w:val="22"/>
        </w:rPr>
        <w:t>, herunder opfyldelse af minimumskrav</w:t>
      </w:r>
      <w:r w:rsidRPr="00AE7A80">
        <w:rPr>
          <w:rFonts w:asciiTheme="minorHAnsi" w:hAnsiTheme="minorHAnsi"/>
          <w:sz w:val="22"/>
          <w:szCs w:val="22"/>
        </w:rPr>
        <w:t>. NT forbeholder sig ligeledes ret til at vælge frit mellem de indkomne tilbud - eller ikke at vælge en konsulent blandt tilbudsgiverne, såfremt de indkomne tilbud ikke lever op til forventningerne.</w:t>
      </w:r>
    </w:p>
    <w:sectPr w:rsidR="00050AC1" w:rsidRPr="00AE7A80" w:rsidSect="00564729">
      <w:headerReference w:type="default" r:id="rId11"/>
      <w:footerReference w:type="default" r:id="rId12"/>
      <w:pgSz w:w="11906" w:h="16838" w:code="9"/>
      <w:pgMar w:top="1701" w:right="1133"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FB8" w:rsidRDefault="00757FB8" w:rsidP="0051341B">
      <w:r>
        <w:separator/>
      </w:r>
    </w:p>
  </w:endnote>
  <w:endnote w:type="continuationSeparator" w:id="0">
    <w:p w:rsidR="00757FB8" w:rsidRDefault="00757FB8" w:rsidP="005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ex New Book">
    <w:altName w:val="Arial"/>
    <w:panose1 w:val="00000000000000000000"/>
    <w:charset w:val="00"/>
    <w:family w:val="modern"/>
    <w:notTrueType/>
    <w:pitch w:val="variable"/>
    <w:sig w:usb0="A00000FF" w:usb1="5001606B" w:usb2="00000010" w:usb3="00000000" w:csb0="000001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856172"/>
      <w:docPartObj>
        <w:docPartGallery w:val="Page Numbers (Bottom of Page)"/>
        <w:docPartUnique/>
      </w:docPartObj>
    </w:sdtPr>
    <w:sdtEndPr>
      <w:rPr>
        <w:noProof/>
      </w:rPr>
    </w:sdtEndPr>
    <w:sdtContent>
      <w:p w:rsidR="00FD7361" w:rsidRDefault="00FD7361">
        <w:pPr>
          <w:pStyle w:val="Sidefod"/>
          <w:jc w:val="right"/>
        </w:pPr>
        <w:r>
          <w:fldChar w:fldCharType="begin"/>
        </w:r>
        <w:r>
          <w:instrText xml:space="preserve"> PAGE   \* MERGEFORMAT </w:instrText>
        </w:r>
        <w:r>
          <w:fldChar w:fldCharType="separate"/>
        </w:r>
        <w:r w:rsidR="00DE6932">
          <w:rPr>
            <w:noProof/>
          </w:rPr>
          <w:t>11</w:t>
        </w:r>
        <w:r>
          <w:rPr>
            <w:noProof/>
          </w:rPr>
          <w:fldChar w:fldCharType="end"/>
        </w:r>
      </w:p>
    </w:sdtContent>
  </w:sdt>
  <w:p w:rsidR="00FD7361" w:rsidRPr="00EB0736" w:rsidRDefault="00FD7361" w:rsidP="00EB0736">
    <w:pPr>
      <w:pStyle w:val="Sidefod"/>
      <w:rPr>
        <w:rFonts w:asciiTheme="minorHAnsi" w:hAnsiTheme="min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FB8" w:rsidRDefault="00757FB8" w:rsidP="0051341B">
      <w:r>
        <w:separator/>
      </w:r>
    </w:p>
  </w:footnote>
  <w:footnote w:type="continuationSeparator" w:id="0">
    <w:p w:rsidR="00757FB8" w:rsidRDefault="00757FB8" w:rsidP="0051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361" w:rsidRPr="00CE145E" w:rsidRDefault="00FD7361" w:rsidP="00564729">
    <w:pPr>
      <w:pStyle w:val="Sidehoved"/>
      <w:jc w:val="right"/>
      <w:rPr>
        <w:rFonts w:asciiTheme="minorHAnsi" w:hAnsiTheme="minorHAnsi"/>
        <w:sz w:val="24"/>
        <w:szCs w:val="24"/>
      </w:rPr>
    </w:pPr>
    <w:r>
      <w:rPr>
        <w:rFonts w:ascii="Apex New Book" w:hAnsi="Apex New Book"/>
        <w:noProof/>
        <w:color w:val="4EAD33"/>
      </w:rPr>
      <w:drawing>
        <wp:inline distT="0" distB="0" distL="0" distR="0" wp14:anchorId="4CFD913A" wp14:editId="36B947DF">
          <wp:extent cx="617902" cy="617902"/>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T_Logo_Sort.eps"/>
                  <pic:cNvPicPr/>
                </pic:nvPicPr>
                <pic:blipFill>
                  <a:blip r:embed="rId1">
                    <a:extLst>
                      <a:ext uri="{28A0092B-C50C-407E-A947-70E740481C1C}">
                        <a14:useLocalDpi xmlns:a14="http://schemas.microsoft.com/office/drawing/2010/main" val="0"/>
                      </a:ext>
                    </a:extLst>
                  </a:blip>
                  <a:stretch>
                    <a:fillRect/>
                  </a:stretch>
                </pic:blipFill>
                <pic:spPr>
                  <a:xfrm>
                    <a:off x="0" y="0"/>
                    <a:ext cx="639302" cy="639302"/>
                  </a:xfrm>
                  <a:prstGeom prst="rect">
                    <a:avLst/>
                  </a:prstGeom>
                </pic:spPr>
              </pic:pic>
            </a:graphicData>
          </a:graphic>
        </wp:inline>
      </w:drawing>
    </w:r>
    <w:r>
      <w:rPr>
        <w:rFonts w:ascii="Apex New Book" w:hAnsi="Apex New Book"/>
        <w:color w:val="4EAD3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0AE"/>
    <w:multiLevelType w:val="hybridMultilevel"/>
    <w:tmpl w:val="11AC50A4"/>
    <w:lvl w:ilvl="0" w:tplc="E7C031AC">
      <w:numFmt w:val="bullet"/>
      <w:lvlText w:val="-"/>
      <w:lvlJc w:val="left"/>
      <w:pPr>
        <w:ind w:left="720" w:hanging="360"/>
      </w:pPr>
      <w:rPr>
        <w:rFonts w:ascii="Apex New Book" w:eastAsia="Times New Roman" w:hAnsi="Apex New Book"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2F5720"/>
    <w:multiLevelType w:val="hybridMultilevel"/>
    <w:tmpl w:val="73A2A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DE3345"/>
    <w:multiLevelType w:val="hybridMultilevel"/>
    <w:tmpl w:val="4CCC7E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C4462D"/>
    <w:multiLevelType w:val="hybridMultilevel"/>
    <w:tmpl w:val="B8EA7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2B44AF"/>
    <w:multiLevelType w:val="hybridMultilevel"/>
    <w:tmpl w:val="46883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A57E2E"/>
    <w:multiLevelType w:val="hybridMultilevel"/>
    <w:tmpl w:val="485EBE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AA33A8C"/>
    <w:multiLevelType w:val="hybridMultilevel"/>
    <w:tmpl w:val="F9CA710A"/>
    <w:lvl w:ilvl="0" w:tplc="F7508206">
      <w:start w:val="1"/>
      <w:numFmt w:val="decimal"/>
      <w:lvlText w:val="%1."/>
      <w:lvlJc w:val="left"/>
      <w:pPr>
        <w:ind w:left="720" w:hanging="360"/>
      </w:pPr>
      <w:rPr>
        <w:rFonts w:asciiTheme="minorHAnsi" w:hAnsiTheme="minorHAnsi" w:hint="default"/>
        <w:lang w:val="de-D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4B"/>
    <w:rsid w:val="00004514"/>
    <w:rsid w:val="0000751E"/>
    <w:rsid w:val="00010949"/>
    <w:rsid w:val="0001211B"/>
    <w:rsid w:val="0001234B"/>
    <w:rsid w:val="00012442"/>
    <w:rsid w:val="0001497B"/>
    <w:rsid w:val="0001629F"/>
    <w:rsid w:val="000247DF"/>
    <w:rsid w:val="00025C19"/>
    <w:rsid w:val="000275CD"/>
    <w:rsid w:val="00032420"/>
    <w:rsid w:val="000324E0"/>
    <w:rsid w:val="000366DC"/>
    <w:rsid w:val="0004148F"/>
    <w:rsid w:val="00045030"/>
    <w:rsid w:val="000468EA"/>
    <w:rsid w:val="00046A8E"/>
    <w:rsid w:val="00050AC1"/>
    <w:rsid w:val="00051025"/>
    <w:rsid w:val="00051961"/>
    <w:rsid w:val="00052D85"/>
    <w:rsid w:val="00055043"/>
    <w:rsid w:val="000560C9"/>
    <w:rsid w:val="0005719E"/>
    <w:rsid w:val="0005759C"/>
    <w:rsid w:val="00065515"/>
    <w:rsid w:val="00067B38"/>
    <w:rsid w:val="00071169"/>
    <w:rsid w:val="00072533"/>
    <w:rsid w:val="00074183"/>
    <w:rsid w:val="000758ED"/>
    <w:rsid w:val="00075CDD"/>
    <w:rsid w:val="0008109F"/>
    <w:rsid w:val="00083836"/>
    <w:rsid w:val="0009351C"/>
    <w:rsid w:val="000B04E3"/>
    <w:rsid w:val="000B1E95"/>
    <w:rsid w:val="000B40B6"/>
    <w:rsid w:val="000B4E18"/>
    <w:rsid w:val="000B53F7"/>
    <w:rsid w:val="000B547D"/>
    <w:rsid w:val="000B5A60"/>
    <w:rsid w:val="000C29D5"/>
    <w:rsid w:val="000C3490"/>
    <w:rsid w:val="000D33FA"/>
    <w:rsid w:val="000D6538"/>
    <w:rsid w:val="000E0619"/>
    <w:rsid w:val="000E2EA1"/>
    <w:rsid w:val="000E3893"/>
    <w:rsid w:val="000E3C5A"/>
    <w:rsid w:val="000E526B"/>
    <w:rsid w:val="000F28D7"/>
    <w:rsid w:val="000F2CE4"/>
    <w:rsid w:val="000F64E2"/>
    <w:rsid w:val="001015CE"/>
    <w:rsid w:val="00105516"/>
    <w:rsid w:val="00115395"/>
    <w:rsid w:val="0012296D"/>
    <w:rsid w:val="00122EB3"/>
    <w:rsid w:val="00123098"/>
    <w:rsid w:val="0013098C"/>
    <w:rsid w:val="001324CB"/>
    <w:rsid w:val="001340F8"/>
    <w:rsid w:val="0013443C"/>
    <w:rsid w:val="00135E37"/>
    <w:rsid w:val="0013755C"/>
    <w:rsid w:val="0014544F"/>
    <w:rsid w:val="00145A7A"/>
    <w:rsid w:val="00145BA4"/>
    <w:rsid w:val="00146A01"/>
    <w:rsid w:val="001477F9"/>
    <w:rsid w:val="00151EC9"/>
    <w:rsid w:val="0015387E"/>
    <w:rsid w:val="00153CEC"/>
    <w:rsid w:val="00157167"/>
    <w:rsid w:val="00165E9F"/>
    <w:rsid w:val="00166062"/>
    <w:rsid w:val="00172E6E"/>
    <w:rsid w:val="0017681B"/>
    <w:rsid w:val="0018459C"/>
    <w:rsid w:val="00184853"/>
    <w:rsid w:val="001874AF"/>
    <w:rsid w:val="00195006"/>
    <w:rsid w:val="00196536"/>
    <w:rsid w:val="001A014B"/>
    <w:rsid w:val="001A0479"/>
    <w:rsid w:val="001A28BD"/>
    <w:rsid w:val="001A3E70"/>
    <w:rsid w:val="001A4032"/>
    <w:rsid w:val="001B20F7"/>
    <w:rsid w:val="001B393A"/>
    <w:rsid w:val="001B3A41"/>
    <w:rsid w:val="001C1C03"/>
    <w:rsid w:val="001C3A82"/>
    <w:rsid w:val="001C40DB"/>
    <w:rsid w:val="001C4B15"/>
    <w:rsid w:val="001C4C0D"/>
    <w:rsid w:val="001C690D"/>
    <w:rsid w:val="001C705A"/>
    <w:rsid w:val="001C7C8B"/>
    <w:rsid w:val="001D1EFF"/>
    <w:rsid w:val="001D22F3"/>
    <w:rsid w:val="001D5982"/>
    <w:rsid w:val="001E3E35"/>
    <w:rsid w:val="001E474F"/>
    <w:rsid w:val="001E50FE"/>
    <w:rsid w:val="001E76F5"/>
    <w:rsid w:val="001F1E17"/>
    <w:rsid w:val="001F55C2"/>
    <w:rsid w:val="00204072"/>
    <w:rsid w:val="00204914"/>
    <w:rsid w:val="002049C8"/>
    <w:rsid w:val="00205BF9"/>
    <w:rsid w:val="00227E2E"/>
    <w:rsid w:val="00233B9B"/>
    <w:rsid w:val="0024073C"/>
    <w:rsid w:val="00240D06"/>
    <w:rsid w:val="00247D57"/>
    <w:rsid w:val="00252E0C"/>
    <w:rsid w:val="00254AFF"/>
    <w:rsid w:val="0025532D"/>
    <w:rsid w:val="00255B1A"/>
    <w:rsid w:val="002562F6"/>
    <w:rsid w:val="00262CC1"/>
    <w:rsid w:val="0026367B"/>
    <w:rsid w:val="0026380F"/>
    <w:rsid w:val="002640B2"/>
    <w:rsid w:val="002654A7"/>
    <w:rsid w:val="0026649C"/>
    <w:rsid w:val="00272EFC"/>
    <w:rsid w:val="002804FF"/>
    <w:rsid w:val="00280DB1"/>
    <w:rsid w:val="002813F5"/>
    <w:rsid w:val="00282453"/>
    <w:rsid w:val="0028661D"/>
    <w:rsid w:val="00287BA6"/>
    <w:rsid w:val="00292975"/>
    <w:rsid w:val="002934E3"/>
    <w:rsid w:val="00293865"/>
    <w:rsid w:val="002A0705"/>
    <w:rsid w:val="002A3BF5"/>
    <w:rsid w:val="002A6AEE"/>
    <w:rsid w:val="002B0942"/>
    <w:rsid w:val="002B0E96"/>
    <w:rsid w:val="002B4C8C"/>
    <w:rsid w:val="002C0F7D"/>
    <w:rsid w:val="002D66C4"/>
    <w:rsid w:val="002E0B90"/>
    <w:rsid w:val="002E57CA"/>
    <w:rsid w:val="002E76A3"/>
    <w:rsid w:val="002F1BF2"/>
    <w:rsid w:val="002F3D28"/>
    <w:rsid w:val="002F4F7C"/>
    <w:rsid w:val="002F6699"/>
    <w:rsid w:val="00303FBA"/>
    <w:rsid w:val="0030553F"/>
    <w:rsid w:val="00310874"/>
    <w:rsid w:val="00311BEC"/>
    <w:rsid w:val="00334088"/>
    <w:rsid w:val="00335E30"/>
    <w:rsid w:val="00337FAC"/>
    <w:rsid w:val="00343A0C"/>
    <w:rsid w:val="00347CA8"/>
    <w:rsid w:val="00351E45"/>
    <w:rsid w:val="003521F5"/>
    <w:rsid w:val="00353347"/>
    <w:rsid w:val="00354D34"/>
    <w:rsid w:val="00357A14"/>
    <w:rsid w:val="00366958"/>
    <w:rsid w:val="00366BB2"/>
    <w:rsid w:val="00370C05"/>
    <w:rsid w:val="003718EE"/>
    <w:rsid w:val="00371CE6"/>
    <w:rsid w:val="003731E6"/>
    <w:rsid w:val="003739F1"/>
    <w:rsid w:val="00376C96"/>
    <w:rsid w:val="00380E4B"/>
    <w:rsid w:val="00383240"/>
    <w:rsid w:val="00387503"/>
    <w:rsid w:val="00390F3F"/>
    <w:rsid w:val="0039140A"/>
    <w:rsid w:val="0039350D"/>
    <w:rsid w:val="003A28E2"/>
    <w:rsid w:val="003A3024"/>
    <w:rsid w:val="003A43BC"/>
    <w:rsid w:val="003B08C3"/>
    <w:rsid w:val="003B16CD"/>
    <w:rsid w:val="003B3355"/>
    <w:rsid w:val="003B58FF"/>
    <w:rsid w:val="003B5A88"/>
    <w:rsid w:val="003C21A0"/>
    <w:rsid w:val="003C32D1"/>
    <w:rsid w:val="003C33A6"/>
    <w:rsid w:val="003C4113"/>
    <w:rsid w:val="003C4AAF"/>
    <w:rsid w:val="003C6A56"/>
    <w:rsid w:val="003D0450"/>
    <w:rsid w:val="003D3214"/>
    <w:rsid w:val="003D404C"/>
    <w:rsid w:val="003D5B59"/>
    <w:rsid w:val="003D67D7"/>
    <w:rsid w:val="003D6C98"/>
    <w:rsid w:val="003D7561"/>
    <w:rsid w:val="003E56BA"/>
    <w:rsid w:val="003E788E"/>
    <w:rsid w:val="003F77BF"/>
    <w:rsid w:val="003F780A"/>
    <w:rsid w:val="00401F47"/>
    <w:rsid w:val="00402119"/>
    <w:rsid w:val="00402B80"/>
    <w:rsid w:val="00405B7D"/>
    <w:rsid w:val="00407AE1"/>
    <w:rsid w:val="004122EF"/>
    <w:rsid w:val="00420BEC"/>
    <w:rsid w:val="00422FA4"/>
    <w:rsid w:val="004231BC"/>
    <w:rsid w:val="00423E70"/>
    <w:rsid w:val="0042601C"/>
    <w:rsid w:val="00426F34"/>
    <w:rsid w:val="00427902"/>
    <w:rsid w:val="00431655"/>
    <w:rsid w:val="00431965"/>
    <w:rsid w:val="00432B54"/>
    <w:rsid w:val="004341C1"/>
    <w:rsid w:val="00434325"/>
    <w:rsid w:val="00441A69"/>
    <w:rsid w:val="004534E5"/>
    <w:rsid w:val="00453833"/>
    <w:rsid w:val="00453C61"/>
    <w:rsid w:val="004541CD"/>
    <w:rsid w:val="0045468F"/>
    <w:rsid w:val="00457BAB"/>
    <w:rsid w:val="00461C33"/>
    <w:rsid w:val="00462880"/>
    <w:rsid w:val="004660AF"/>
    <w:rsid w:val="0047405F"/>
    <w:rsid w:val="00475471"/>
    <w:rsid w:val="004820EF"/>
    <w:rsid w:val="00482924"/>
    <w:rsid w:val="0048347D"/>
    <w:rsid w:val="004841B3"/>
    <w:rsid w:val="00490DCC"/>
    <w:rsid w:val="0049191F"/>
    <w:rsid w:val="004A0D9F"/>
    <w:rsid w:val="004A1B77"/>
    <w:rsid w:val="004A2D86"/>
    <w:rsid w:val="004A5AAA"/>
    <w:rsid w:val="004A5C72"/>
    <w:rsid w:val="004A67CC"/>
    <w:rsid w:val="004A70EA"/>
    <w:rsid w:val="004B0F6E"/>
    <w:rsid w:val="004B1626"/>
    <w:rsid w:val="004B16DB"/>
    <w:rsid w:val="004B1910"/>
    <w:rsid w:val="004B5B93"/>
    <w:rsid w:val="004B7E10"/>
    <w:rsid w:val="004C6D44"/>
    <w:rsid w:val="004D4633"/>
    <w:rsid w:val="004E627C"/>
    <w:rsid w:val="004F084D"/>
    <w:rsid w:val="004F0CD4"/>
    <w:rsid w:val="004F2EF8"/>
    <w:rsid w:val="004F709F"/>
    <w:rsid w:val="004F7A6B"/>
    <w:rsid w:val="00500635"/>
    <w:rsid w:val="0051341B"/>
    <w:rsid w:val="005164F4"/>
    <w:rsid w:val="0053044F"/>
    <w:rsid w:val="00532AB1"/>
    <w:rsid w:val="005331CF"/>
    <w:rsid w:val="00533201"/>
    <w:rsid w:val="00533E3F"/>
    <w:rsid w:val="00535D4D"/>
    <w:rsid w:val="0053751D"/>
    <w:rsid w:val="00544198"/>
    <w:rsid w:val="005444B4"/>
    <w:rsid w:val="00551DF9"/>
    <w:rsid w:val="005524BE"/>
    <w:rsid w:val="00554219"/>
    <w:rsid w:val="00554E2A"/>
    <w:rsid w:val="00556B90"/>
    <w:rsid w:val="00556C28"/>
    <w:rsid w:val="00564426"/>
    <w:rsid w:val="00564729"/>
    <w:rsid w:val="00574596"/>
    <w:rsid w:val="0057631D"/>
    <w:rsid w:val="00577352"/>
    <w:rsid w:val="005827A5"/>
    <w:rsid w:val="00582F26"/>
    <w:rsid w:val="005932DF"/>
    <w:rsid w:val="0059347D"/>
    <w:rsid w:val="005952B7"/>
    <w:rsid w:val="0059718E"/>
    <w:rsid w:val="005A138C"/>
    <w:rsid w:val="005B123A"/>
    <w:rsid w:val="005B1A73"/>
    <w:rsid w:val="005B25CA"/>
    <w:rsid w:val="005B3382"/>
    <w:rsid w:val="005B3C83"/>
    <w:rsid w:val="005B49DB"/>
    <w:rsid w:val="005B5C70"/>
    <w:rsid w:val="005B67E2"/>
    <w:rsid w:val="005B7F4E"/>
    <w:rsid w:val="005C04B5"/>
    <w:rsid w:val="005C3002"/>
    <w:rsid w:val="005C36EA"/>
    <w:rsid w:val="005C5D76"/>
    <w:rsid w:val="005C7DC9"/>
    <w:rsid w:val="005D2585"/>
    <w:rsid w:val="005D4BAA"/>
    <w:rsid w:val="005D735F"/>
    <w:rsid w:val="005E4875"/>
    <w:rsid w:val="005E5648"/>
    <w:rsid w:val="005F21BF"/>
    <w:rsid w:val="005F3C9E"/>
    <w:rsid w:val="005F4542"/>
    <w:rsid w:val="005F513B"/>
    <w:rsid w:val="005F7ED7"/>
    <w:rsid w:val="0060053D"/>
    <w:rsid w:val="00603369"/>
    <w:rsid w:val="0060351C"/>
    <w:rsid w:val="0060437D"/>
    <w:rsid w:val="00604E86"/>
    <w:rsid w:val="00605C6F"/>
    <w:rsid w:val="006114E7"/>
    <w:rsid w:val="00612B39"/>
    <w:rsid w:val="00617A8D"/>
    <w:rsid w:val="00617DF3"/>
    <w:rsid w:val="00621E7A"/>
    <w:rsid w:val="006223A8"/>
    <w:rsid w:val="00625E62"/>
    <w:rsid w:val="00631916"/>
    <w:rsid w:val="0063394E"/>
    <w:rsid w:val="006353CF"/>
    <w:rsid w:val="00635D8E"/>
    <w:rsid w:val="00646F68"/>
    <w:rsid w:val="00650A32"/>
    <w:rsid w:val="00650AF5"/>
    <w:rsid w:val="0065115B"/>
    <w:rsid w:val="00652239"/>
    <w:rsid w:val="0065328B"/>
    <w:rsid w:val="006570AE"/>
    <w:rsid w:val="006648D9"/>
    <w:rsid w:val="00667338"/>
    <w:rsid w:val="006749AB"/>
    <w:rsid w:val="00682DAA"/>
    <w:rsid w:val="00684AA4"/>
    <w:rsid w:val="00686597"/>
    <w:rsid w:val="006912BD"/>
    <w:rsid w:val="006A2D84"/>
    <w:rsid w:val="006A6CCC"/>
    <w:rsid w:val="006A7352"/>
    <w:rsid w:val="006B135A"/>
    <w:rsid w:val="006B15A7"/>
    <w:rsid w:val="006C36DC"/>
    <w:rsid w:val="006C52A3"/>
    <w:rsid w:val="006C745A"/>
    <w:rsid w:val="006D238E"/>
    <w:rsid w:val="006D6306"/>
    <w:rsid w:val="006D7177"/>
    <w:rsid w:val="006E1185"/>
    <w:rsid w:val="006E2038"/>
    <w:rsid w:val="006E31FE"/>
    <w:rsid w:val="006E4BE9"/>
    <w:rsid w:val="006E71F9"/>
    <w:rsid w:val="006F0408"/>
    <w:rsid w:val="006F2CB8"/>
    <w:rsid w:val="006F431A"/>
    <w:rsid w:val="006F7697"/>
    <w:rsid w:val="007018C3"/>
    <w:rsid w:val="00705245"/>
    <w:rsid w:val="00705D72"/>
    <w:rsid w:val="00706D37"/>
    <w:rsid w:val="00707FD9"/>
    <w:rsid w:val="00710478"/>
    <w:rsid w:val="00723666"/>
    <w:rsid w:val="0072391D"/>
    <w:rsid w:val="00724255"/>
    <w:rsid w:val="0072623F"/>
    <w:rsid w:val="00730057"/>
    <w:rsid w:val="00732BC2"/>
    <w:rsid w:val="00733092"/>
    <w:rsid w:val="00736022"/>
    <w:rsid w:val="0074470F"/>
    <w:rsid w:val="00746858"/>
    <w:rsid w:val="00747E6A"/>
    <w:rsid w:val="00750709"/>
    <w:rsid w:val="00757926"/>
    <w:rsid w:val="00757FB8"/>
    <w:rsid w:val="007622A7"/>
    <w:rsid w:val="007643E3"/>
    <w:rsid w:val="007657BA"/>
    <w:rsid w:val="00772285"/>
    <w:rsid w:val="0077242B"/>
    <w:rsid w:val="007843C7"/>
    <w:rsid w:val="007A1B4D"/>
    <w:rsid w:val="007A3662"/>
    <w:rsid w:val="007B328E"/>
    <w:rsid w:val="007B34EE"/>
    <w:rsid w:val="007B4B0A"/>
    <w:rsid w:val="007C15DB"/>
    <w:rsid w:val="007C3B29"/>
    <w:rsid w:val="007C4C67"/>
    <w:rsid w:val="007C7D6F"/>
    <w:rsid w:val="007D102E"/>
    <w:rsid w:val="007D57EA"/>
    <w:rsid w:val="007D5BB7"/>
    <w:rsid w:val="007E28BE"/>
    <w:rsid w:val="007E2EA9"/>
    <w:rsid w:val="007E2F77"/>
    <w:rsid w:val="007E31F9"/>
    <w:rsid w:val="007F1F4C"/>
    <w:rsid w:val="007F2ABD"/>
    <w:rsid w:val="007F40FE"/>
    <w:rsid w:val="007F5656"/>
    <w:rsid w:val="00807017"/>
    <w:rsid w:val="00811D39"/>
    <w:rsid w:val="0081342C"/>
    <w:rsid w:val="00826726"/>
    <w:rsid w:val="008342EF"/>
    <w:rsid w:val="00836DBC"/>
    <w:rsid w:val="00844A9D"/>
    <w:rsid w:val="00845620"/>
    <w:rsid w:val="00851ED7"/>
    <w:rsid w:val="00852252"/>
    <w:rsid w:val="00854E8B"/>
    <w:rsid w:val="00861355"/>
    <w:rsid w:val="00863369"/>
    <w:rsid w:val="00866B50"/>
    <w:rsid w:val="008678B3"/>
    <w:rsid w:val="00874A21"/>
    <w:rsid w:val="00891DCE"/>
    <w:rsid w:val="00896DFD"/>
    <w:rsid w:val="008975FB"/>
    <w:rsid w:val="00897E0F"/>
    <w:rsid w:val="008A2E27"/>
    <w:rsid w:val="008A5B19"/>
    <w:rsid w:val="008A7430"/>
    <w:rsid w:val="008B6755"/>
    <w:rsid w:val="008B70AE"/>
    <w:rsid w:val="008B720D"/>
    <w:rsid w:val="008B7263"/>
    <w:rsid w:val="008C118A"/>
    <w:rsid w:val="008C4E40"/>
    <w:rsid w:val="008D4AF7"/>
    <w:rsid w:val="008D72D1"/>
    <w:rsid w:val="008E1E9D"/>
    <w:rsid w:val="008E35B6"/>
    <w:rsid w:val="008F2823"/>
    <w:rsid w:val="008F3214"/>
    <w:rsid w:val="008F5022"/>
    <w:rsid w:val="009001B6"/>
    <w:rsid w:val="00904E81"/>
    <w:rsid w:val="009057E8"/>
    <w:rsid w:val="009069B6"/>
    <w:rsid w:val="0091296B"/>
    <w:rsid w:val="00912AAB"/>
    <w:rsid w:val="00914024"/>
    <w:rsid w:val="009147C1"/>
    <w:rsid w:val="00915DF7"/>
    <w:rsid w:val="00930962"/>
    <w:rsid w:val="00931A7E"/>
    <w:rsid w:val="00940134"/>
    <w:rsid w:val="009460DD"/>
    <w:rsid w:val="00946F24"/>
    <w:rsid w:val="00951D98"/>
    <w:rsid w:val="00953E5A"/>
    <w:rsid w:val="00955122"/>
    <w:rsid w:val="00957077"/>
    <w:rsid w:val="00961377"/>
    <w:rsid w:val="00962E9E"/>
    <w:rsid w:val="009647E0"/>
    <w:rsid w:val="00965F30"/>
    <w:rsid w:val="00973969"/>
    <w:rsid w:val="00974B96"/>
    <w:rsid w:val="0097594F"/>
    <w:rsid w:val="0097683F"/>
    <w:rsid w:val="0098031D"/>
    <w:rsid w:val="00986CEE"/>
    <w:rsid w:val="0098787A"/>
    <w:rsid w:val="00990594"/>
    <w:rsid w:val="009928E6"/>
    <w:rsid w:val="009A1224"/>
    <w:rsid w:val="009A1A2D"/>
    <w:rsid w:val="009A3923"/>
    <w:rsid w:val="009A7A94"/>
    <w:rsid w:val="009B247C"/>
    <w:rsid w:val="009B346D"/>
    <w:rsid w:val="009B47CC"/>
    <w:rsid w:val="009B4945"/>
    <w:rsid w:val="009C3692"/>
    <w:rsid w:val="009C4BF8"/>
    <w:rsid w:val="009C4CA5"/>
    <w:rsid w:val="009D2E1F"/>
    <w:rsid w:val="009D75AA"/>
    <w:rsid w:val="009E1A5C"/>
    <w:rsid w:val="009E1DA3"/>
    <w:rsid w:val="009F460F"/>
    <w:rsid w:val="009F7A62"/>
    <w:rsid w:val="00A01A7B"/>
    <w:rsid w:val="00A067D7"/>
    <w:rsid w:val="00A06F09"/>
    <w:rsid w:val="00A11E19"/>
    <w:rsid w:val="00A149A0"/>
    <w:rsid w:val="00A14BDB"/>
    <w:rsid w:val="00A1715A"/>
    <w:rsid w:val="00A3070D"/>
    <w:rsid w:val="00A319FA"/>
    <w:rsid w:val="00A36D67"/>
    <w:rsid w:val="00A57F23"/>
    <w:rsid w:val="00A62BCD"/>
    <w:rsid w:val="00A63B80"/>
    <w:rsid w:val="00A668AD"/>
    <w:rsid w:val="00A67B9D"/>
    <w:rsid w:val="00A70F7D"/>
    <w:rsid w:val="00A76616"/>
    <w:rsid w:val="00A86B28"/>
    <w:rsid w:val="00A92867"/>
    <w:rsid w:val="00A932AA"/>
    <w:rsid w:val="00AA0BCA"/>
    <w:rsid w:val="00AA24C5"/>
    <w:rsid w:val="00AA3597"/>
    <w:rsid w:val="00AB09ED"/>
    <w:rsid w:val="00AB0B5F"/>
    <w:rsid w:val="00AB26F3"/>
    <w:rsid w:val="00AB5705"/>
    <w:rsid w:val="00AC1B02"/>
    <w:rsid w:val="00AC4483"/>
    <w:rsid w:val="00AD3D8B"/>
    <w:rsid w:val="00AD5C45"/>
    <w:rsid w:val="00AE0B40"/>
    <w:rsid w:val="00AE15E7"/>
    <w:rsid w:val="00AE17AF"/>
    <w:rsid w:val="00AE30A2"/>
    <w:rsid w:val="00AE4EAC"/>
    <w:rsid w:val="00AE7A80"/>
    <w:rsid w:val="00AF713D"/>
    <w:rsid w:val="00B00F4F"/>
    <w:rsid w:val="00B01BB1"/>
    <w:rsid w:val="00B04B63"/>
    <w:rsid w:val="00B04C7B"/>
    <w:rsid w:val="00B06500"/>
    <w:rsid w:val="00B07EBE"/>
    <w:rsid w:val="00B14E1E"/>
    <w:rsid w:val="00B16FB4"/>
    <w:rsid w:val="00B1774B"/>
    <w:rsid w:val="00B20074"/>
    <w:rsid w:val="00B20253"/>
    <w:rsid w:val="00B23BE2"/>
    <w:rsid w:val="00B24C07"/>
    <w:rsid w:val="00B2765D"/>
    <w:rsid w:val="00B30DAC"/>
    <w:rsid w:val="00B32C1D"/>
    <w:rsid w:val="00B34085"/>
    <w:rsid w:val="00B34BC2"/>
    <w:rsid w:val="00B366A8"/>
    <w:rsid w:val="00B4104D"/>
    <w:rsid w:val="00B55E40"/>
    <w:rsid w:val="00B57A6A"/>
    <w:rsid w:val="00B6252A"/>
    <w:rsid w:val="00B63169"/>
    <w:rsid w:val="00B67110"/>
    <w:rsid w:val="00B731CA"/>
    <w:rsid w:val="00B74BBF"/>
    <w:rsid w:val="00B74D0E"/>
    <w:rsid w:val="00B75D68"/>
    <w:rsid w:val="00B76B47"/>
    <w:rsid w:val="00B773B4"/>
    <w:rsid w:val="00B806A4"/>
    <w:rsid w:val="00B818F4"/>
    <w:rsid w:val="00B83311"/>
    <w:rsid w:val="00B85478"/>
    <w:rsid w:val="00B90C6E"/>
    <w:rsid w:val="00B979A9"/>
    <w:rsid w:val="00BA01D6"/>
    <w:rsid w:val="00BA1F8E"/>
    <w:rsid w:val="00BB1CA2"/>
    <w:rsid w:val="00BB225B"/>
    <w:rsid w:val="00BB310E"/>
    <w:rsid w:val="00BC1733"/>
    <w:rsid w:val="00BC299C"/>
    <w:rsid w:val="00BC45D2"/>
    <w:rsid w:val="00BC6DD4"/>
    <w:rsid w:val="00BC71DA"/>
    <w:rsid w:val="00BD11F7"/>
    <w:rsid w:val="00BD77F9"/>
    <w:rsid w:val="00BE1BA9"/>
    <w:rsid w:val="00BE211F"/>
    <w:rsid w:val="00BE2398"/>
    <w:rsid w:val="00BE3811"/>
    <w:rsid w:val="00BE3C30"/>
    <w:rsid w:val="00BE616A"/>
    <w:rsid w:val="00BF07A7"/>
    <w:rsid w:val="00BF2880"/>
    <w:rsid w:val="00C02DBC"/>
    <w:rsid w:val="00C0311B"/>
    <w:rsid w:val="00C0496A"/>
    <w:rsid w:val="00C053EF"/>
    <w:rsid w:val="00C05B72"/>
    <w:rsid w:val="00C07128"/>
    <w:rsid w:val="00C15011"/>
    <w:rsid w:val="00C150E5"/>
    <w:rsid w:val="00C17C08"/>
    <w:rsid w:val="00C226A9"/>
    <w:rsid w:val="00C25C6C"/>
    <w:rsid w:val="00C317ED"/>
    <w:rsid w:val="00C34F16"/>
    <w:rsid w:val="00C35118"/>
    <w:rsid w:val="00C405EA"/>
    <w:rsid w:val="00C559B7"/>
    <w:rsid w:val="00C72F0D"/>
    <w:rsid w:val="00C73162"/>
    <w:rsid w:val="00C75B62"/>
    <w:rsid w:val="00C76932"/>
    <w:rsid w:val="00C826DF"/>
    <w:rsid w:val="00C844E6"/>
    <w:rsid w:val="00C84819"/>
    <w:rsid w:val="00C87553"/>
    <w:rsid w:val="00C87F1D"/>
    <w:rsid w:val="00C92C32"/>
    <w:rsid w:val="00C94604"/>
    <w:rsid w:val="00C94A2E"/>
    <w:rsid w:val="00C95B7E"/>
    <w:rsid w:val="00C97419"/>
    <w:rsid w:val="00CA0778"/>
    <w:rsid w:val="00CA2D6F"/>
    <w:rsid w:val="00CA4479"/>
    <w:rsid w:val="00CA5A2A"/>
    <w:rsid w:val="00CB26D7"/>
    <w:rsid w:val="00CB28CC"/>
    <w:rsid w:val="00CB2F3C"/>
    <w:rsid w:val="00CB7461"/>
    <w:rsid w:val="00CC03E8"/>
    <w:rsid w:val="00CC6D22"/>
    <w:rsid w:val="00CD3091"/>
    <w:rsid w:val="00CD5312"/>
    <w:rsid w:val="00CD746C"/>
    <w:rsid w:val="00CD7BD5"/>
    <w:rsid w:val="00CE145E"/>
    <w:rsid w:val="00CE3F22"/>
    <w:rsid w:val="00CE4379"/>
    <w:rsid w:val="00CF01DA"/>
    <w:rsid w:val="00CF6EAC"/>
    <w:rsid w:val="00D004F0"/>
    <w:rsid w:val="00D03EF4"/>
    <w:rsid w:val="00D07BC1"/>
    <w:rsid w:val="00D15740"/>
    <w:rsid w:val="00D15E61"/>
    <w:rsid w:val="00D17A49"/>
    <w:rsid w:val="00D17C45"/>
    <w:rsid w:val="00D27653"/>
    <w:rsid w:val="00D33B07"/>
    <w:rsid w:val="00D351C1"/>
    <w:rsid w:val="00D351DC"/>
    <w:rsid w:val="00D40DDA"/>
    <w:rsid w:val="00D453DA"/>
    <w:rsid w:val="00D47A80"/>
    <w:rsid w:val="00D539DB"/>
    <w:rsid w:val="00D6153E"/>
    <w:rsid w:val="00D628EC"/>
    <w:rsid w:val="00D62E27"/>
    <w:rsid w:val="00D63D9C"/>
    <w:rsid w:val="00D6446B"/>
    <w:rsid w:val="00D70CCB"/>
    <w:rsid w:val="00D712C9"/>
    <w:rsid w:val="00D71D6C"/>
    <w:rsid w:val="00D750F3"/>
    <w:rsid w:val="00D75C49"/>
    <w:rsid w:val="00D77712"/>
    <w:rsid w:val="00D8215C"/>
    <w:rsid w:val="00D82354"/>
    <w:rsid w:val="00D836E9"/>
    <w:rsid w:val="00D858FB"/>
    <w:rsid w:val="00D92C4D"/>
    <w:rsid w:val="00D93E11"/>
    <w:rsid w:val="00D94B34"/>
    <w:rsid w:val="00D95E61"/>
    <w:rsid w:val="00DA15C6"/>
    <w:rsid w:val="00DA2F9A"/>
    <w:rsid w:val="00DA368C"/>
    <w:rsid w:val="00DA4C23"/>
    <w:rsid w:val="00DA5F88"/>
    <w:rsid w:val="00DA6FA2"/>
    <w:rsid w:val="00DB2E07"/>
    <w:rsid w:val="00DB5794"/>
    <w:rsid w:val="00DC358E"/>
    <w:rsid w:val="00DC396E"/>
    <w:rsid w:val="00DC4161"/>
    <w:rsid w:val="00DC4E83"/>
    <w:rsid w:val="00DD0954"/>
    <w:rsid w:val="00DD16D3"/>
    <w:rsid w:val="00DD2335"/>
    <w:rsid w:val="00DD32E8"/>
    <w:rsid w:val="00DD35BE"/>
    <w:rsid w:val="00DD76B8"/>
    <w:rsid w:val="00DE09B9"/>
    <w:rsid w:val="00DE4A34"/>
    <w:rsid w:val="00DE647E"/>
    <w:rsid w:val="00DE6932"/>
    <w:rsid w:val="00DF3866"/>
    <w:rsid w:val="00DF3E8A"/>
    <w:rsid w:val="00DF4560"/>
    <w:rsid w:val="00E0043E"/>
    <w:rsid w:val="00E00893"/>
    <w:rsid w:val="00E00B0F"/>
    <w:rsid w:val="00E01804"/>
    <w:rsid w:val="00E01C92"/>
    <w:rsid w:val="00E07765"/>
    <w:rsid w:val="00E16AD4"/>
    <w:rsid w:val="00E21EC3"/>
    <w:rsid w:val="00E2341A"/>
    <w:rsid w:val="00E25D67"/>
    <w:rsid w:val="00E26D58"/>
    <w:rsid w:val="00E37757"/>
    <w:rsid w:val="00E37DE7"/>
    <w:rsid w:val="00E415DB"/>
    <w:rsid w:val="00E502A1"/>
    <w:rsid w:val="00E54A72"/>
    <w:rsid w:val="00E54DE0"/>
    <w:rsid w:val="00E55FE2"/>
    <w:rsid w:val="00E575B7"/>
    <w:rsid w:val="00E60364"/>
    <w:rsid w:val="00E60A31"/>
    <w:rsid w:val="00E6357F"/>
    <w:rsid w:val="00E6384E"/>
    <w:rsid w:val="00E647BB"/>
    <w:rsid w:val="00E661E4"/>
    <w:rsid w:val="00E71CBB"/>
    <w:rsid w:val="00E74F63"/>
    <w:rsid w:val="00E75697"/>
    <w:rsid w:val="00E76DF9"/>
    <w:rsid w:val="00E8024D"/>
    <w:rsid w:val="00E832ED"/>
    <w:rsid w:val="00E84435"/>
    <w:rsid w:val="00E849A1"/>
    <w:rsid w:val="00E86E6F"/>
    <w:rsid w:val="00EA758F"/>
    <w:rsid w:val="00EB0736"/>
    <w:rsid w:val="00EB14FD"/>
    <w:rsid w:val="00EB5EEC"/>
    <w:rsid w:val="00EB6F35"/>
    <w:rsid w:val="00EC0F62"/>
    <w:rsid w:val="00ED14BF"/>
    <w:rsid w:val="00EE0C66"/>
    <w:rsid w:val="00EF32E0"/>
    <w:rsid w:val="00F06D40"/>
    <w:rsid w:val="00F10993"/>
    <w:rsid w:val="00F1275A"/>
    <w:rsid w:val="00F21409"/>
    <w:rsid w:val="00F224EB"/>
    <w:rsid w:val="00F2257C"/>
    <w:rsid w:val="00F23E2C"/>
    <w:rsid w:val="00F24AE8"/>
    <w:rsid w:val="00F43CEC"/>
    <w:rsid w:val="00F44AA3"/>
    <w:rsid w:val="00F45921"/>
    <w:rsid w:val="00F57F56"/>
    <w:rsid w:val="00F61F5B"/>
    <w:rsid w:val="00F6505D"/>
    <w:rsid w:val="00F6779E"/>
    <w:rsid w:val="00F74B0F"/>
    <w:rsid w:val="00F75DC6"/>
    <w:rsid w:val="00F84451"/>
    <w:rsid w:val="00F858F1"/>
    <w:rsid w:val="00F90ED2"/>
    <w:rsid w:val="00F915C0"/>
    <w:rsid w:val="00F92258"/>
    <w:rsid w:val="00F96DFA"/>
    <w:rsid w:val="00F9763A"/>
    <w:rsid w:val="00FA0555"/>
    <w:rsid w:val="00FA20C7"/>
    <w:rsid w:val="00FB2DEB"/>
    <w:rsid w:val="00FB4B9F"/>
    <w:rsid w:val="00FB5551"/>
    <w:rsid w:val="00FC387F"/>
    <w:rsid w:val="00FD0EEF"/>
    <w:rsid w:val="00FD12FF"/>
    <w:rsid w:val="00FD1F69"/>
    <w:rsid w:val="00FD2809"/>
    <w:rsid w:val="00FD3926"/>
    <w:rsid w:val="00FD57C4"/>
    <w:rsid w:val="00FD7361"/>
    <w:rsid w:val="00FE0916"/>
    <w:rsid w:val="00FE2DEA"/>
    <w:rsid w:val="00FE6A3B"/>
    <w:rsid w:val="00FF181A"/>
    <w:rsid w:val="00FF29BE"/>
    <w:rsid w:val="00FF510C"/>
    <w:rsid w:val="00FF56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59288"/>
  <w15:docId w15:val="{A63BD8BF-5368-40DB-8B80-34D0F094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4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uiPriority w:val="9"/>
    <w:qFormat/>
    <w:rsid w:val="00052D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050A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6D71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9A39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1341B"/>
    <w:pPr>
      <w:tabs>
        <w:tab w:val="center" w:pos="4819"/>
        <w:tab w:val="right" w:pos="9638"/>
      </w:tabs>
    </w:pPr>
  </w:style>
  <w:style w:type="character" w:customStyle="1" w:styleId="SidehovedTegn">
    <w:name w:val="Sidehoved Tegn"/>
    <w:basedOn w:val="Standardskrifttypeiafsnit"/>
    <w:link w:val="Sidehoved"/>
    <w:uiPriority w:val="99"/>
    <w:rsid w:val="0051341B"/>
    <w:rPr>
      <w:rFonts w:ascii="Times New Roman" w:eastAsia="Times New Roman" w:hAnsi="Times New Roman" w:cs="Times New Roman"/>
      <w:sz w:val="20"/>
      <w:szCs w:val="20"/>
      <w:lang w:val="en-GB" w:eastAsia="da-DK"/>
    </w:rPr>
  </w:style>
  <w:style w:type="paragraph" w:styleId="Sidefod">
    <w:name w:val="footer"/>
    <w:basedOn w:val="Normal"/>
    <w:link w:val="SidefodTegn"/>
    <w:uiPriority w:val="99"/>
    <w:unhideWhenUsed/>
    <w:rsid w:val="0051341B"/>
    <w:pPr>
      <w:tabs>
        <w:tab w:val="center" w:pos="4819"/>
        <w:tab w:val="right" w:pos="9638"/>
      </w:tabs>
    </w:pPr>
  </w:style>
  <w:style w:type="character" w:customStyle="1" w:styleId="SidefodTegn">
    <w:name w:val="Sidefod Tegn"/>
    <w:basedOn w:val="Standardskrifttypeiafsnit"/>
    <w:link w:val="Sidefod"/>
    <w:uiPriority w:val="99"/>
    <w:rsid w:val="0051341B"/>
    <w:rPr>
      <w:rFonts w:ascii="Times New Roman" w:eastAsia="Times New Roman" w:hAnsi="Times New Roman" w:cs="Times New Roman"/>
      <w:sz w:val="20"/>
      <w:szCs w:val="20"/>
      <w:lang w:val="en-GB" w:eastAsia="da-DK"/>
    </w:rPr>
  </w:style>
  <w:style w:type="paragraph" w:styleId="Markeringsbobletekst">
    <w:name w:val="Balloon Text"/>
    <w:basedOn w:val="Normal"/>
    <w:link w:val="MarkeringsbobletekstTegn"/>
    <w:uiPriority w:val="99"/>
    <w:semiHidden/>
    <w:unhideWhenUsed/>
    <w:rsid w:val="0051341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341B"/>
    <w:rPr>
      <w:rFonts w:ascii="Tahoma" w:eastAsia="Times New Roman" w:hAnsi="Tahoma" w:cs="Tahoma"/>
      <w:sz w:val="16"/>
      <w:szCs w:val="16"/>
      <w:lang w:val="en-GB" w:eastAsia="da-DK"/>
    </w:rPr>
  </w:style>
  <w:style w:type="character" w:styleId="Hyperlink">
    <w:name w:val="Hyperlink"/>
    <w:basedOn w:val="Standardskrifttypeiafsnit"/>
    <w:uiPriority w:val="99"/>
    <w:rsid w:val="00A067D7"/>
    <w:rPr>
      <w:color w:val="0000FF"/>
      <w:u w:val="single"/>
    </w:rPr>
  </w:style>
  <w:style w:type="paragraph" w:styleId="NormalWeb">
    <w:name w:val="Normal (Web)"/>
    <w:basedOn w:val="Normal"/>
    <w:uiPriority w:val="99"/>
    <w:unhideWhenUsed/>
    <w:rsid w:val="00551DF9"/>
    <w:pPr>
      <w:overflowPunct/>
      <w:autoSpaceDE/>
      <w:autoSpaceDN/>
      <w:adjustRightInd/>
      <w:spacing w:before="100" w:beforeAutospacing="1" w:after="100" w:afterAutospacing="1"/>
      <w:textAlignment w:val="auto"/>
    </w:pPr>
    <w:rPr>
      <w:sz w:val="24"/>
      <w:szCs w:val="24"/>
    </w:rPr>
  </w:style>
  <w:style w:type="table" w:styleId="Tabel-Gitter">
    <w:name w:val="Table Grid"/>
    <w:basedOn w:val="Tabel-Normal"/>
    <w:uiPriority w:val="59"/>
    <w:rsid w:val="00EB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65E9F"/>
    <w:pPr>
      <w:ind w:left="720"/>
      <w:contextualSpacing/>
    </w:pPr>
  </w:style>
  <w:style w:type="character" w:customStyle="1" w:styleId="Overskrift1Tegn">
    <w:name w:val="Overskrift 1 Tegn"/>
    <w:basedOn w:val="Standardskrifttypeiafsnit"/>
    <w:link w:val="Overskrift1"/>
    <w:uiPriority w:val="9"/>
    <w:rsid w:val="00052D85"/>
    <w:rPr>
      <w:rFonts w:asciiTheme="majorHAnsi" w:eastAsiaTheme="majorEastAsia" w:hAnsiTheme="majorHAnsi" w:cstheme="majorBidi"/>
      <w:color w:val="365F91" w:themeColor="accent1" w:themeShade="BF"/>
      <w:sz w:val="32"/>
      <w:szCs w:val="32"/>
      <w:lang w:eastAsia="da-DK"/>
    </w:rPr>
  </w:style>
  <w:style w:type="paragraph" w:styleId="Overskrift">
    <w:name w:val="TOC Heading"/>
    <w:basedOn w:val="Overskrift1"/>
    <w:next w:val="Normal"/>
    <w:uiPriority w:val="39"/>
    <w:unhideWhenUsed/>
    <w:qFormat/>
    <w:rsid w:val="00052D85"/>
    <w:pPr>
      <w:overflowPunct/>
      <w:autoSpaceDE/>
      <w:autoSpaceDN/>
      <w:adjustRightInd/>
      <w:spacing w:line="259" w:lineRule="auto"/>
      <w:textAlignment w:val="auto"/>
      <w:outlineLvl w:val="9"/>
    </w:pPr>
  </w:style>
  <w:style w:type="paragraph" w:styleId="Indholdsfortegnelse1">
    <w:name w:val="toc 1"/>
    <w:basedOn w:val="Normal"/>
    <w:next w:val="Normal"/>
    <w:autoRedefine/>
    <w:uiPriority w:val="39"/>
    <w:unhideWhenUsed/>
    <w:rsid w:val="005524BE"/>
    <w:pPr>
      <w:spacing w:after="100"/>
    </w:pPr>
  </w:style>
  <w:style w:type="character" w:customStyle="1" w:styleId="Overskrift2Tegn">
    <w:name w:val="Overskrift 2 Tegn"/>
    <w:basedOn w:val="Standardskrifttypeiafsnit"/>
    <w:link w:val="Overskrift2"/>
    <w:uiPriority w:val="9"/>
    <w:rsid w:val="00050AC1"/>
    <w:rPr>
      <w:rFonts w:asciiTheme="majorHAnsi" w:eastAsiaTheme="majorEastAsia" w:hAnsiTheme="majorHAnsi" w:cstheme="majorBidi"/>
      <w:color w:val="365F91" w:themeColor="accent1" w:themeShade="BF"/>
      <w:sz w:val="26"/>
      <w:szCs w:val="26"/>
      <w:lang w:eastAsia="da-DK"/>
    </w:rPr>
  </w:style>
  <w:style w:type="character" w:customStyle="1" w:styleId="Overskrift3Tegn">
    <w:name w:val="Overskrift 3 Tegn"/>
    <w:basedOn w:val="Standardskrifttypeiafsnit"/>
    <w:link w:val="Overskrift3"/>
    <w:uiPriority w:val="9"/>
    <w:rsid w:val="006D7177"/>
    <w:rPr>
      <w:rFonts w:asciiTheme="majorHAnsi" w:eastAsiaTheme="majorEastAsia" w:hAnsiTheme="majorHAnsi" w:cstheme="majorBidi"/>
      <w:color w:val="243F60" w:themeColor="accent1" w:themeShade="7F"/>
      <w:sz w:val="24"/>
      <w:szCs w:val="24"/>
      <w:lang w:eastAsia="da-DK"/>
    </w:rPr>
  </w:style>
  <w:style w:type="paragraph" w:styleId="Indholdsfortegnelse2">
    <w:name w:val="toc 2"/>
    <w:basedOn w:val="Normal"/>
    <w:next w:val="Normal"/>
    <w:autoRedefine/>
    <w:uiPriority w:val="39"/>
    <w:unhideWhenUsed/>
    <w:rsid w:val="00940134"/>
    <w:pPr>
      <w:spacing w:after="100"/>
      <w:ind w:left="200"/>
    </w:pPr>
  </w:style>
  <w:style w:type="paragraph" w:styleId="Indholdsfortegnelse3">
    <w:name w:val="toc 3"/>
    <w:basedOn w:val="Normal"/>
    <w:next w:val="Normal"/>
    <w:autoRedefine/>
    <w:uiPriority w:val="39"/>
    <w:unhideWhenUsed/>
    <w:rsid w:val="00940134"/>
    <w:pPr>
      <w:spacing w:after="100"/>
      <w:ind w:left="400"/>
    </w:pPr>
  </w:style>
  <w:style w:type="character" w:customStyle="1" w:styleId="Overskrift4Tegn">
    <w:name w:val="Overskrift 4 Tegn"/>
    <w:basedOn w:val="Standardskrifttypeiafsnit"/>
    <w:link w:val="Overskrift4"/>
    <w:uiPriority w:val="9"/>
    <w:rsid w:val="009A3923"/>
    <w:rPr>
      <w:rFonts w:asciiTheme="majorHAnsi" w:eastAsiaTheme="majorEastAsia" w:hAnsiTheme="majorHAnsi" w:cstheme="majorBidi"/>
      <w:i/>
      <w:iCs/>
      <w:color w:val="365F91" w:themeColor="accent1" w:themeShade="BF"/>
      <w:sz w:val="20"/>
      <w:szCs w:val="20"/>
      <w:lang w:eastAsia="da-DK"/>
    </w:rPr>
  </w:style>
  <w:style w:type="paragraph" w:customStyle="1" w:styleId="Default">
    <w:name w:val="Default"/>
    <w:rsid w:val="009928E6"/>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0324E0"/>
    <w:rPr>
      <w:sz w:val="16"/>
      <w:szCs w:val="16"/>
    </w:rPr>
  </w:style>
  <w:style w:type="paragraph" w:styleId="Kommentartekst">
    <w:name w:val="annotation text"/>
    <w:basedOn w:val="Normal"/>
    <w:link w:val="KommentartekstTegn"/>
    <w:uiPriority w:val="99"/>
    <w:unhideWhenUsed/>
    <w:rsid w:val="000324E0"/>
  </w:style>
  <w:style w:type="character" w:customStyle="1" w:styleId="KommentartekstTegn">
    <w:name w:val="Kommentartekst Tegn"/>
    <w:basedOn w:val="Standardskrifttypeiafsnit"/>
    <w:link w:val="Kommentartekst"/>
    <w:uiPriority w:val="99"/>
    <w:rsid w:val="000324E0"/>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324E0"/>
    <w:rPr>
      <w:b/>
      <w:bCs/>
    </w:rPr>
  </w:style>
  <w:style w:type="character" w:customStyle="1" w:styleId="KommentaremneTegn">
    <w:name w:val="Kommentaremne Tegn"/>
    <w:basedOn w:val="KommentartekstTegn"/>
    <w:link w:val="Kommentaremne"/>
    <w:uiPriority w:val="99"/>
    <w:semiHidden/>
    <w:rsid w:val="000324E0"/>
    <w:rPr>
      <w:rFonts w:ascii="Times New Roman" w:eastAsia="Times New Roman" w:hAnsi="Times New Roman" w:cs="Times New Roman"/>
      <w:b/>
      <w:bCs/>
      <w:sz w:val="20"/>
      <w:szCs w:val="20"/>
      <w:lang w:eastAsia="da-DK"/>
    </w:rPr>
  </w:style>
  <w:style w:type="character" w:styleId="Ulstomtale">
    <w:name w:val="Unresolved Mention"/>
    <w:basedOn w:val="Standardskrifttypeiafsnit"/>
    <w:uiPriority w:val="99"/>
    <w:semiHidden/>
    <w:unhideWhenUsed/>
    <w:rsid w:val="0072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ntmail.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fd@ntmail.dk" TargetMode="External"/><Relationship Id="rId4" Type="http://schemas.openxmlformats.org/officeDocument/2006/relationships/settings" Target="settings.xml"/><Relationship Id="rId9" Type="http://schemas.openxmlformats.org/officeDocument/2006/relationships/hyperlink" Target="mailto:sj@ntmail.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Designguide\Word-skabeloner\NT_skabelon_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0CD90-123C-42DF-A691-91276C0A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NT_skabelon_Notat</Template>
  <TotalTime>665</TotalTime>
  <Pages>1</Pages>
  <Words>2485</Words>
  <Characters>15165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NT</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Danielsen</dc:creator>
  <cp:lastModifiedBy>Susan Jensen</cp:lastModifiedBy>
  <cp:revision>75</cp:revision>
  <cp:lastPrinted>2018-07-09T11:55:00Z</cp:lastPrinted>
  <dcterms:created xsi:type="dcterms:W3CDTF">2018-06-27T13:30:00Z</dcterms:created>
  <dcterms:modified xsi:type="dcterms:W3CDTF">2018-07-10T13:24:00Z</dcterms:modified>
</cp:coreProperties>
</file>