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6583598" w:displacedByCustomXml="next"/>
    <w:sdt>
      <w:sdtPr>
        <w:rPr>
          <w:lang w:eastAsia="en-US"/>
        </w:rPr>
        <w:id w:val="1514796381"/>
        <w:docPartObj>
          <w:docPartGallery w:val="Cover Pages"/>
          <w:docPartUnique/>
        </w:docPartObj>
      </w:sdtPr>
      <w:sdtEndPr/>
      <w:sdtContent>
        <w:p w:rsidR="005841D4" w:rsidRDefault="005841D4">
          <w:pPr>
            <w:pStyle w:val="Ing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8-11-23T00:00:00Z">
                                      <w:dateFormat w:val="dd-MM-yyyy"/>
                                      <w:lid w:val="da-DK"/>
                                      <w:storeMappedDataAs w:val="dateTime"/>
                                      <w:calendar w:val="gregorian"/>
                                    </w:date>
                                  </w:sdtPr>
                                  <w:sdtEndPr/>
                                  <w:sdtContent>
                                    <w:p w:rsidR="005841D4" w:rsidRDefault="005841D4">
                                      <w:pPr>
                                        <w:pStyle w:val="Ingenafstand"/>
                                        <w:jc w:val="right"/>
                                        <w:rPr>
                                          <w:color w:val="FFFFFF" w:themeColor="background1"/>
                                          <w:sz w:val="28"/>
                                          <w:szCs w:val="28"/>
                                        </w:rPr>
                                      </w:pPr>
                                      <w:r>
                                        <w:rPr>
                                          <w:color w:val="FFFFFF" w:themeColor="background1"/>
                                          <w:sz w:val="28"/>
                                          <w:szCs w:val="28"/>
                                        </w:rPr>
                                        <w:t>23-11-2018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GFVp/GcJAAAiAUBAA4AAAAAAAAAAAAAAAAALgIAAGRycy9lMm9Eb2MueG1sUEsBAi0AFAAG&#10;AAgAAAAhAE/3lTLdAAAABgEAAA8AAAAAAAAAAAAAAAAA9iYAAGRycy9kb3ducmV2LnhtbFBLBQYA&#10;AAAABAAEAPMAAAAAKA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8-11-23T00:00:00Z">
                                <w:dateFormat w:val="dd-MM-yyyy"/>
                                <w:lid w:val="da-DK"/>
                                <w:storeMappedDataAs w:val="dateTime"/>
                                <w:calendar w:val="gregorian"/>
                              </w:date>
                            </w:sdtPr>
                            <w:sdtContent>
                              <w:p w:rsidR="005841D4" w:rsidRDefault="005841D4">
                                <w:pPr>
                                  <w:pStyle w:val="Ingenafstand"/>
                                  <w:jc w:val="right"/>
                                  <w:rPr>
                                    <w:color w:val="FFFFFF" w:themeColor="background1"/>
                                    <w:sz w:val="28"/>
                                    <w:szCs w:val="28"/>
                                  </w:rPr>
                                </w:pPr>
                                <w:r>
                                  <w:rPr>
                                    <w:color w:val="FFFFFF" w:themeColor="background1"/>
                                    <w:sz w:val="28"/>
                                    <w:szCs w:val="28"/>
                                  </w:rPr>
                                  <w:t>23-11-2018</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Kombinationstegning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Kombinationstegning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Kombinationstegning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Kombinationstegning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Kombinationstegning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Kombinationstegning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Kombinationstegning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Kombinationstegning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Kombinationstegning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Kombinationstegning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Kombinationstegning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Kombinationstegning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Kombinationstegning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Kombinationstegning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Kombinationstegning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Kombinationstegning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Kombinationstegning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1D4" w:rsidRDefault="005841D4">
                                <w:pPr>
                                  <w:pStyle w:val="Ingenafstand"/>
                                  <w:rPr>
                                    <w:color w:val="4F81BD" w:themeColor="accent1"/>
                                    <w:sz w:val="26"/>
                                    <w:szCs w:val="26"/>
                                  </w:rPr>
                                </w:pPr>
                                <w:r>
                                  <w:rPr>
                                    <w:color w:val="4F81BD" w:themeColor="accent1"/>
                                    <w:sz w:val="26"/>
                                    <w:szCs w:val="26"/>
                                  </w:rPr>
                                  <w:t>D</w:t>
                                </w:r>
                                <w:r w:rsidR="008E1CD6">
                                  <w:rPr>
                                    <w:color w:val="4F81BD" w:themeColor="accent1"/>
                                    <w:sz w:val="26"/>
                                    <w:szCs w:val="26"/>
                                  </w:rPr>
                                  <w:t>itte</w:t>
                                </w:r>
                                <w:r>
                                  <w:rPr>
                                    <w:color w:val="4F81BD" w:themeColor="accent1"/>
                                    <w:sz w:val="26"/>
                                    <w:szCs w:val="26"/>
                                  </w:rPr>
                                  <w:t xml:space="preserve"> Møller/ </w:t>
                                </w:r>
                                <w:sdt>
                                  <w:sdtPr>
                                    <w:rPr>
                                      <w:color w:val="4F81BD"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6"/>
                                        <w:szCs w:val="26"/>
                                      </w:rPr>
                                      <w:t>Casper Skov Andersen</w:t>
                                    </w:r>
                                  </w:sdtContent>
                                </w:sdt>
                              </w:p>
                              <w:p w:rsidR="005841D4" w:rsidRDefault="008E1CD6">
                                <w:pPr>
                                  <w:pStyle w:val="Ingenafstand"/>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5841D4">
                                      <w:rPr>
                                        <w:caps/>
                                        <w:color w:val="595959" w:themeColor="text1" w:themeTint="A6"/>
                                        <w:sz w:val="20"/>
                                        <w:szCs w:val="20"/>
                                      </w:rPr>
                                      <w:t>Slagelse Kommune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TTtIqHYCAABcBQAADgAAAAAAAAAA&#10;AAAAAAAuAgAAZHJzL2Uyb0RvYy54bWxQSwECLQAUAAYACAAAACEA0UvQbtkAAAAEAQAADwAAAAAA&#10;AAAAAAAAAADQBAAAZHJzL2Rvd25yZXYueG1sUEsFBgAAAAAEAAQA8wAAANYFAAAAAA==&#10;" filled="f" stroked="f" strokeweight=".5pt">
                    <v:textbox style="mso-fit-shape-to-text:t" inset="0,0,0,0">
                      <w:txbxContent>
                        <w:p w:rsidR="005841D4" w:rsidRDefault="005841D4">
                          <w:pPr>
                            <w:pStyle w:val="Ingenafstand"/>
                            <w:rPr>
                              <w:color w:val="4F81BD" w:themeColor="accent1"/>
                              <w:sz w:val="26"/>
                              <w:szCs w:val="26"/>
                            </w:rPr>
                          </w:pPr>
                          <w:r>
                            <w:rPr>
                              <w:color w:val="4F81BD" w:themeColor="accent1"/>
                              <w:sz w:val="26"/>
                              <w:szCs w:val="26"/>
                            </w:rPr>
                            <w:t>D</w:t>
                          </w:r>
                          <w:r w:rsidR="008E1CD6">
                            <w:rPr>
                              <w:color w:val="4F81BD" w:themeColor="accent1"/>
                              <w:sz w:val="26"/>
                              <w:szCs w:val="26"/>
                            </w:rPr>
                            <w:t>itte</w:t>
                          </w:r>
                          <w:r>
                            <w:rPr>
                              <w:color w:val="4F81BD" w:themeColor="accent1"/>
                              <w:sz w:val="26"/>
                              <w:szCs w:val="26"/>
                            </w:rPr>
                            <w:t xml:space="preserve"> Møller/ </w:t>
                          </w:r>
                          <w:sdt>
                            <w:sdtPr>
                              <w:rPr>
                                <w:color w:val="4F81BD" w:themeColor="accent1"/>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6"/>
                                  <w:szCs w:val="26"/>
                                </w:rPr>
                                <w:t>Casper Skov Andersen</w:t>
                              </w:r>
                            </w:sdtContent>
                          </w:sdt>
                        </w:p>
                        <w:p w:rsidR="005841D4" w:rsidRDefault="008E1CD6">
                          <w:pPr>
                            <w:pStyle w:val="Ingenafstand"/>
                            <w:rPr>
                              <w:color w:val="595959" w:themeColor="text1" w:themeTint="A6"/>
                              <w:sz w:val="20"/>
                              <w:szCs w:val="20"/>
                            </w:rPr>
                          </w:pPr>
                          <w:sdt>
                            <w:sdtPr>
                              <w:rPr>
                                <w:caps/>
                                <w:color w:val="595959" w:themeColor="text1" w:themeTint="A6"/>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5841D4">
                                <w:rPr>
                                  <w:caps/>
                                  <w:color w:val="595959" w:themeColor="text1" w:themeTint="A6"/>
                                  <w:sz w:val="20"/>
                                  <w:szCs w:val="20"/>
                                </w:rPr>
                                <w:t>Slagelse Kommune</w:t>
                              </w:r>
                            </w:sdtContent>
                          </w:sdt>
                        </w:p>
                      </w:txbxContent>
                    </v:textbox>
                    <w10:wrap anchorx="page" anchory="page"/>
                  </v:shape>
                </w:pict>
              </mc:Fallback>
            </mc:AlternateContent>
          </w:r>
        </w:p>
        <w:p w:rsidR="005841D4" w:rsidRDefault="005841D4">
          <w:pPr>
            <w:spacing w:after="0" w:line="240" w:lineRule="auto"/>
          </w:pPr>
          <w:r>
            <w:rPr>
              <w:noProof/>
              <w:lang w:eastAsia="da-DK"/>
            </w:rPr>
            <mc:AlternateContent>
              <mc:Choice Requires="wps">
                <w:drawing>
                  <wp:anchor distT="0" distB="0" distL="114300" distR="114300" simplePos="0" relativeHeight="251660288" behindDoc="0" locked="0" layoutInCell="1" allowOverlap="1">
                    <wp:simplePos x="0" y="0"/>
                    <wp:positionH relativeFrom="page">
                      <wp:posOffset>3077570</wp:posOffset>
                    </wp:positionH>
                    <wp:positionV relativeFrom="page">
                      <wp:posOffset>1869743</wp:posOffset>
                    </wp:positionV>
                    <wp:extent cx="3490244" cy="2313296"/>
                    <wp:effectExtent l="0" t="0" r="15240" b="11430"/>
                    <wp:wrapNone/>
                    <wp:docPr id="1" name="Tekstfelt 1"/>
                    <wp:cNvGraphicFramePr/>
                    <a:graphic xmlns:a="http://schemas.openxmlformats.org/drawingml/2006/main">
                      <a:graphicData uri="http://schemas.microsoft.com/office/word/2010/wordprocessingShape">
                        <wps:wsp>
                          <wps:cNvSpPr txBox="1"/>
                          <wps:spPr>
                            <a:xfrm>
                              <a:off x="0" y="0"/>
                              <a:ext cx="3490244" cy="2313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1D4" w:rsidRDefault="008E1CD6">
                                <w:pPr>
                                  <w:pStyle w:val="Ing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1D4">
                                      <w:rPr>
                                        <w:rFonts w:asciiTheme="majorHAnsi" w:eastAsiaTheme="majorEastAsia" w:hAnsiTheme="majorHAnsi" w:cstheme="majorBidi"/>
                                        <w:color w:val="262626" w:themeColor="text1" w:themeTint="D9"/>
                                        <w:sz w:val="72"/>
                                        <w:szCs w:val="72"/>
                                      </w:rPr>
                                      <w:t>Navnerettigheder Antvorskov</w:t>
                                    </w:r>
                                  </w:sdtContent>
                                </w:sdt>
                              </w:p>
                              <w:p w:rsidR="005841D4" w:rsidRDefault="008E1CD6">
                                <w:pPr>
                                  <w:spacing w:before="120"/>
                                  <w:rPr>
                                    <w:color w:val="404040" w:themeColor="text1" w:themeTint="BF"/>
                                    <w:sz w:val="36"/>
                                    <w:szCs w:val="36"/>
                                  </w:rPr>
                                </w:pPr>
                                <w:sdt>
                                  <w:sdtPr>
                                    <w:rPr>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841D4">
                                      <w:rPr>
                                        <w:color w:val="404040" w:themeColor="text1" w:themeTint="BF"/>
                                        <w:sz w:val="36"/>
                                        <w:szCs w:val="36"/>
                                      </w:rPr>
                                      <w:t>Bilag 3 Retningslinjer for udlejning, reklamering og sponsorater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felt 1" o:spid="_x0000_s1056" type="#_x0000_t202" style="position:absolute;margin-left:242.35pt;margin-top:147.2pt;width:274.8pt;height:18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" filled="f" stroked="f" strokeweight=".5pt">
                    <v:textbox inset="0,0,0,0">
                      <w:txbxContent>
                        <w:p w:rsidR="005841D4" w:rsidRDefault="005841D4">
                          <w:pPr>
                            <w:pStyle w:val="Ing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Navnerettigheder Antvorskov</w:t>
                              </w:r>
                            </w:sdtContent>
                          </w:sdt>
                        </w:p>
                        <w:p w:rsidR="005841D4" w:rsidRDefault="005841D4">
                          <w:pPr>
                            <w:spacing w:before="120"/>
                            <w:rPr>
                              <w:color w:val="404040" w:themeColor="text1" w:themeTint="BF"/>
                              <w:sz w:val="36"/>
                              <w:szCs w:val="36"/>
                            </w:rPr>
                          </w:pPr>
                          <w:sdt>
                            <w:sdtPr>
                              <w:rPr>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Bilag 3 Retningslinjer for udlejning, reklamering og sponsorater</w:t>
                              </w:r>
                            </w:sdtContent>
                          </w:sdt>
                        </w:p>
                      </w:txbxContent>
                    </v:textbox>
                    <w10:wrap anchorx="page" anchory="page"/>
                  </v:shape>
                </w:pict>
              </mc:Fallback>
            </mc:AlternateContent>
          </w:r>
          <w:r>
            <w:br w:type="page"/>
          </w:r>
        </w:p>
      </w:sdtContent>
    </w:sdt>
    <w:p w:rsidR="00A679DA" w:rsidRPr="00FF6555" w:rsidRDefault="00A679DA" w:rsidP="00A679DA">
      <w:pPr>
        <w:pStyle w:val="Overskrift1"/>
        <w:spacing w:before="0"/>
        <w:rPr>
          <w:rFonts w:ascii="Verdana" w:hAnsi="Verdana"/>
          <w:color w:val="000000"/>
        </w:rPr>
      </w:pPr>
      <w:r>
        <w:rPr>
          <w:rFonts w:ascii="Verdana" w:hAnsi="Verdana" w:cs="Verdana"/>
          <w:b/>
          <w:bCs/>
        </w:rPr>
        <w:lastRenderedPageBreak/>
        <w:t>Leje</w:t>
      </w:r>
      <w:r w:rsidRPr="00FF6555">
        <w:rPr>
          <w:rFonts w:ascii="Verdana" w:hAnsi="Verdana" w:cs="Verdana"/>
          <w:b/>
          <w:bCs/>
        </w:rPr>
        <w:t xml:space="preserve"> af</w:t>
      </w:r>
      <w:r w:rsidRPr="00FF6555">
        <w:rPr>
          <w:rFonts w:ascii="Verdana" w:hAnsi="Verdana"/>
          <w:b/>
        </w:rPr>
        <w:t xml:space="preserve"> lokaler</w:t>
      </w:r>
      <w:r>
        <w:rPr>
          <w:rFonts w:ascii="Verdana" w:hAnsi="Verdana"/>
          <w:b/>
        </w:rPr>
        <w:t>, haller</w:t>
      </w:r>
      <w:r w:rsidRPr="00FF6555">
        <w:rPr>
          <w:rFonts w:ascii="Verdana" w:hAnsi="Verdana"/>
          <w:b/>
        </w:rPr>
        <w:t xml:space="preserve"> og </w:t>
      </w:r>
      <w:r>
        <w:rPr>
          <w:rFonts w:ascii="Verdana" w:hAnsi="Verdana"/>
          <w:b/>
        </w:rPr>
        <w:t xml:space="preserve">udendørs </w:t>
      </w:r>
      <w:r w:rsidRPr="00FF6555">
        <w:rPr>
          <w:rFonts w:ascii="Verdana" w:hAnsi="Verdana"/>
          <w:b/>
        </w:rPr>
        <w:t>anlæg</w:t>
      </w:r>
      <w:bookmarkEnd w:id="0"/>
    </w:p>
    <w:p w:rsidR="00A679DA" w:rsidRDefault="00A679DA" w:rsidP="00A679DA">
      <w:pPr>
        <w:widowControl w:val="0"/>
        <w:autoSpaceDE w:val="0"/>
        <w:autoSpaceDN w:val="0"/>
        <w:adjustRightInd w:val="0"/>
        <w:spacing w:after="0" w:line="360" w:lineRule="auto"/>
        <w:ind w:left="7"/>
        <w:jc w:val="both"/>
        <w:rPr>
          <w:rFonts w:ascii="Verdana" w:hAnsi="Verdana" w:cs="Verdana"/>
          <w:color w:val="00B0F0"/>
          <w:sz w:val="20"/>
          <w:szCs w:val="20"/>
        </w:rPr>
      </w:pPr>
      <w:r w:rsidRPr="001C71C9">
        <w:rPr>
          <w:rFonts w:ascii="Verdana" w:hAnsi="Verdana" w:cs="Verdana"/>
          <w:sz w:val="20"/>
          <w:szCs w:val="20"/>
        </w:rPr>
        <w:t>Alle kommunale</w:t>
      </w:r>
      <w:r>
        <w:rPr>
          <w:rFonts w:ascii="Verdana" w:hAnsi="Verdana" w:cs="Verdana"/>
          <w:sz w:val="20"/>
          <w:szCs w:val="20"/>
        </w:rPr>
        <w:t xml:space="preserve"> lokaler,</w:t>
      </w:r>
      <w:r w:rsidRPr="001C71C9">
        <w:rPr>
          <w:rFonts w:ascii="Verdana" w:hAnsi="Verdana" w:cs="Verdana"/>
          <w:sz w:val="20"/>
          <w:szCs w:val="20"/>
        </w:rPr>
        <w:t xml:space="preserve"> haller, </w:t>
      </w:r>
      <w:r>
        <w:rPr>
          <w:rFonts w:ascii="Verdana" w:hAnsi="Verdana" w:cs="Verdana"/>
          <w:sz w:val="20"/>
          <w:szCs w:val="20"/>
        </w:rPr>
        <w:t>baner,</w:t>
      </w:r>
      <w:r w:rsidRPr="001C71C9">
        <w:rPr>
          <w:rFonts w:ascii="Verdana" w:hAnsi="Verdana" w:cs="Verdana"/>
          <w:sz w:val="20"/>
          <w:szCs w:val="20"/>
        </w:rPr>
        <w:t xml:space="preserve"> </w:t>
      </w:r>
      <w:r>
        <w:rPr>
          <w:rFonts w:ascii="Verdana" w:hAnsi="Verdana" w:cs="Verdana"/>
          <w:sz w:val="20"/>
          <w:szCs w:val="20"/>
        </w:rPr>
        <w:t>idrætsanlæg</w:t>
      </w:r>
      <w:r w:rsidRPr="001C71C9">
        <w:rPr>
          <w:rFonts w:ascii="Verdana" w:hAnsi="Verdana" w:cs="Verdana"/>
          <w:sz w:val="20"/>
          <w:szCs w:val="20"/>
        </w:rPr>
        <w:t xml:space="preserve"> mv. kan som udgangspunkt </w:t>
      </w:r>
      <w:r>
        <w:rPr>
          <w:rFonts w:ascii="Verdana" w:hAnsi="Verdana" w:cs="Verdana"/>
          <w:sz w:val="20"/>
          <w:szCs w:val="20"/>
        </w:rPr>
        <w:t>ud</w:t>
      </w:r>
      <w:r w:rsidRPr="001C71C9">
        <w:rPr>
          <w:rFonts w:ascii="Verdana" w:hAnsi="Verdana" w:cs="Verdana"/>
          <w:sz w:val="20"/>
          <w:szCs w:val="20"/>
        </w:rPr>
        <w:t>lejes til fx kampe, mesterskaber, koncerter og andre typer af kultur- og idrætsarrangementer, såfremt de er ledige. Dog udlejes faciliteterne ikke til private fester o.l.</w:t>
      </w:r>
      <w:r>
        <w:rPr>
          <w:rFonts w:ascii="Verdana" w:hAnsi="Verdana" w:cs="Verdana"/>
          <w:sz w:val="20"/>
          <w:szCs w:val="20"/>
        </w:rPr>
        <w:t xml:space="preserve"> </w:t>
      </w:r>
    </w:p>
    <w:p w:rsidR="00A679DA" w:rsidRPr="00013879" w:rsidRDefault="00A679DA" w:rsidP="00A679DA">
      <w:pPr>
        <w:widowControl w:val="0"/>
        <w:autoSpaceDE w:val="0"/>
        <w:autoSpaceDN w:val="0"/>
        <w:adjustRightInd w:val="0"/>
        <w:spacing w:after="0" w:line="360" w:lineRule="auto"/>
        <w:ind w:left="7"/>
        <w:jc w:val="both"/>
        <w:rPr>
          <w:rFonts w:ascii="Verdana" w:hAnsi="Verdana" w:cs="Verdana"/>
          <w:sz w:val="20"/>
          <w:szCs w:val="20"/>
        </w:rPr>
      </w:pPr>
    </w:p>
    <w:p w:rsidR="00A679DA" w:rsidRDefault="00A679DA" w:rsidP="00A679DA">
      <w:pPr>
        <w:spacing w:after="0" w:line="360" w:lineRule="auto"/>
        <w:jc w:val="both"/>
        <w:rPr>
          <w:rFonts w:ascii="Verdana" w:hAnsi="Verdana"/>
          <w:b/>
          <w:color w:val="000000"/>
          <w:sz w:val="20"/>
          <w:szCs w:val="20"/>
        </w:rPr>
      </w:pPr>
      <w:r>
        <w:rPr>
          <w:rFonts w:ascii="Verdana" w:hAnsi="Verdana"/>
          <w:b/>
          <w:color w:val="000000"/>
          <w:sz w:val="20"/>
          <w:szCs w:val="20"/>
        </w:rPr>
        <w:t>Foreninger mv., der kan få anvist faciliteter gratis efter Folkeoplysningsloven (Gruppe 1):</w:t>
      </w:r>
    </w:p>
    <w:p w:rsidR="00A679DA" w:rsidRPr="00294F1C" w:rsidRDefault="00A679DA" w:rsidP="00A679DA">
      <w:pPr>
        <w:pStyle w:val="Listeafsnit"/>
        <w:numPr>
          <w:ilvl w:val="0"/>
          <w:numId w:val="2"/>
        </w:numPr>
        <w:spacing w:line="360" w:lineRule="auto"/>
        <w:jc w:val="both"/>
        <w:rPr>
          <w:rFonts w:ascii="Verdana" w:hAnsi="Verdana"/>
          <w:b/>
          <w:sz w:val="20"/>
          <w:szCs w:val="20"/>
        </w:rPr>
      </w:pPr>
      <w:r w:rsidRPr="00294F1C">
        <w:rPr>
          <w:rFonts w:ascii="Verdana" w:hAnsi="Verdana"/>
          <w:sz w:val="20"/>
          <w:szCs w:val="20"/>
        </w:rPr>
        <w:t xml:space="preserve">Godkendte folkeoplysende foreninger og aftenskoler hjemmehørende i Slagelse Kommune, såfremt der er tale om foreningsaktivitet for foreningens medlemmer og således ikke kommercielle aktiviteter eller aktiviteter, der ikke er foreningens kerneaktivitet, eller hvor der opkræves entré af tilskuere. </w:t>
      </w:r>
    </w:p>
    <w:p w:rsidR="00A679DA" w:rsidRPr="007118BE" w:rsidRDefault="00A679DA" w:rsidP="00A679DA">
      <w:pPr>
        <w:pStyle w:val="Listeafsnit"/>
        <w:numPr>
          <w:ilvl w:val="0"/>
          <w:numId w:val="2"/>
        </w:numPr>
        <w:spacing w:line="360" w:lineRule="auto"/>
        <w:jc w:val="both"/>
        <w:rPr>
          <w:rFonts w:ascii="Verdana" w:hAnsi="Verdana"/>
          <w:b/>
          <w:sz w:val="20"/>
          <w:szCs w:val="20"/>
        </w:rPr>
      </w:pPr>
      <w:r w:rsidRPr="00294F1C">
        <w:rPr>
          <w:rFonts w:ascii="Verdana" w:hAnsi="Verdana"/>
          <w:sz w:val="20"/>
          <w:szCs w:val="20"/>
        </w:rPr>
        <w:t xml:space="preserve">Selvorganiserede grupper, såfremt de har modtaget tilskud til afvikling af aktiviteten </w:t>
      </w:r>
      <w:r>
        <w:rPr>
          <w:rFonts w:ascii="Verdana" w:hAnsi="Verdana"/>
          <w:sz w:val="20"/>
          <w:szCs w:val="20"/>
        </w:rPr>
        <w:t>fra</w:t>
      </w:r>
      <w:r w:rsidRPr="00294F1C">
        <w:rPr>
          <w:rFonts w:ascii="Verdana" w:hAnsi="Verdana"/>
          <w:sz w:val="20"/>
          <w:szCs w:val="20"/>
        </w:rPr>
        <w:t xml:space="preserve"> Udviklingspulje</w:t>
      </w:r>
      <w:r>
        <w:rPr>
          <w:rFonts w:ascii="Verdana" w:hAnsi="Verdana"/>
          <w:sz w:val="20"/>
          <w:szCs w:val="20"/>
        </w:rPr>
        <w:t>n inden for folkeoplysningsområdet</w:t>
      </w:r>
      <w:r w:rsidRPr="00294F1C">
        <w:rPr>
          <w:rFonts w:ascii="Verdana" w:hAnsi="Verdana"/>
          <w:sz w:val="20"/>
          <w:szCs w:val="20"/>
        </w:rPr>
        <w:t>.</w:t>
      </w:r>
    </w:p>
    <w:p w:rsidR="00A679DA" w:rsidRDefault="00A679DA" w:rsidP="00A679DA">
      <w:pPr>
        <w:spacing w:after="0" w:line="360" w:lineRule="auto"/>
        <w:jc w:val="both"/>
        <w:rPr>
          <w:rFonts w:ascii="Verdana" w:hAnsi="Verdana"/>
          <w:b/>
          <w:color w:val="000000"/>
          <w:sz w:val="20"/>
          <w:szCs w:val="20"/>
        </w:rPr>
      </w:pPr>
      <w:r>
        <w:rPr>
          <w:rFonts w:ascii="Verdana" w:hAnsi="Verdana"/>
          <w:b/>
          <w:color w:val="000000"/>
          <w:sz w:val="20"/>
          <w:szCs w:val="20"/>
        </w:rPr>
        <w:t>Foreninger mv., der på baggrund af politisk beslutning som hovedregel kan låne faciliteter gratis efter kommunalfuldmagten mv. (Gruppe 2A)</w:t>
      </w:r>
    </w:p>
    <w:p w:rsidR="00A679DA" w:rsidRPr="00A622AF" w:rsidRDefault="00A679DA" w:rsidP="00A679DA">
      <w:pPr>
        <w:pStyle w:val="Listeafsnit"/>
        <w:numPr>
          <w:ilvl w:val="0"/>
          <w:numId w:val="5"/>
        </w:numPr>
        <w:spacing w:after="0" w:line="360" w:lineRule="auto"/>
        <w:jc w:val="both"/>
        <w:rPr>
          <w:rFonts w:ascii="Verdana" w:hAnsi="Verdana"/>
          <w:color w:val="000000"/>
          <w:sz w:val="20"/>
          <w:szCs w:val="20"/>
        </w:rPr>
      </w:pPr>
      <w:r w:rsidRPr="00A622AF">
        <w:rPr>
          <w:rFonts w:ascii="Verdana" w:hAnsi="Verdana"/>
          <w:color w:val="000000"/>
          <w:sz w:val="20"/>
          <w:szCs w:val="20"/>
        </w:rPr>
        <w:t xml:space="preserve">Hjemmehørende foreninger og foreningslignende grupper, som kommunen lovligt kan støtte. </w:t>
      </w:r>
      <w:r w:rsidRPr="003D0225">
        <w:rPr>
          <w:rFonts w:ascii="Verdana" w:hAnsi="Verdana"/>
          <w:color w:val="000000"/>
          <w:sz w:val="20"/>
          <w:szCs w:val="20"/>
        </w:rPr>
        <w:t>Det vil sige, at</w:t>
      </w:r>
    </w:p>
    <w:p w:rsidR="00A679DA" w:rsidRPr="00A622AF" w:rsidRDefault="00A679DA" w:rsidP="00A679DA">
      <w:pPr>
        <w:pStyle w:val="Listeafsnit"/>
        <w:numPr>
          <w:ilvl w:val="1"/>
          <w:numId w:val="6"/>
        </w:numPr>
        <w:spacing w:line="360" w:lineRule="auto"/>
        <w:jc w:val="both"/>
        <w:rPr>
          <w:rFonts w:ascii="Verdana" w:hAnsi="Verdana"/>
          <w:b/>
          <w:sz w:val="20"/>
          <w:szCs w:val="20"/>
        </w:rPr>
      </w:pPr>
      <w:proofErr w:type="gramStart"/>
      <w:r w:rsidRPr="00294F1C">
        <w:rPr>
          <w:rFonts w:ascii="Verdana" w:hAnsi="Verdana"/>
          <w:sz w:val="20"/>
          <w:szCs w:val="20"/>
        </w:rPr>
        <w:t>de</w:t>
      </w:r>
      <w:proofErr w:type="gramEnd"/>
      <w:r w:rsidRPr="00294F1C">
        <w:rPr>
          <w:rFonts w:ascii="Verdana" w:hAnsi="Verdana"/>
          <w:sz w:val="20"/>
          <w:szCs w:val="20"/>
        </w:rPr>
        <w:t xml:space="preserve"> skal være åbne for alle eller en sagligt afgrænset kreds,</w:t>
      </w:r>
    </w:p>
    <w:p w:rsidR="00A679DA" w:rsidRPr="00A622AF" w:rsidRDefault="00A679DA" w:rsidP="00A679DA">
      <w:pPr>
        <w:pStyle w:val="Listeafsnit"/>
        <w:numPr>
          <w:ilvl w:val="1"/>
          <w:numId w:val="6"/>
        </w:numPr>
        <w:spacing w:line="360" w:lineRule="auto"/>
        <w:jc w:val="both"/>
        <w:rPr>
          <w:rFonts w:ascii="Verdana" w:hAnsi="Verdana"/>
          <w:b/>
          <w:sz w:val="20"/>
          <w:szCs w:val="20"/>
        </w:rPr>
      </w:pPr>
      <w:proofErr w:type="gramStart"/>
      <w:r w:rsidRPr="00A622AF">
        <w:rPr>
          <w:rFonts w:ascii="Verdana" w:hAnsi="Verdana"/>
          <w:sz w:val="20"/>
          <w:szCs w:val="20"/>
        </w:rPr>
        <w:t>de</w:t>
      </w:r>
      <w:proofErr w:type="gramEnd"/>
      <w:r w:rsidRPr="00A622AF">
        <w:rPr>
          <w:rFonts w:ascii="Verdana" w:hAnsi="Verdana"/>
          <w:sz w:val="20"/>
          <w:szCs w:val="20"/>
        </w:rPr>
        <w:t xml:space="preserve"> </w:t>
      </w:r>
      <w:r>
        <w:rPr>
          <w:rFonts w:ascii="Verdana" w:hAnsi="Verdana"/>
          <w:sz w:val="20"/>
          <w:szCs w:val="20"/>
        </w:rPr>
        <w:t xml:space="preserve">skal </w:t>
      </w:r>
      <w:r w:rsidRPr="00E64C86">
        <w:rPr>
          <w:rFonts w:ascii="Verdana" w:hAnsi="Verdana"/>
          <w:sz w:val="20"/>
          <w:szCs w:val="20"/>
        </w:rPr>
        <w:t>udøve</w:t>
      </w:r>
      <w:r w:rsidRPr="00A622AF">
        <w:rPr>
          <w:rFonts w:ascii="Verdana" w:hAnsi="Verdana"/>
          <w:sz w:val="20"/>
          <w:szCs w:val="20"/>
        </w:rPr>
        <w:t xml:space="preserve"> en aktivitet, som kommunen selv lovligt </w:t>
      </w:r>
      <w:r>
        <w:rPr>
          <w:rFonts w:ascii="Verdana" w:hAnsi="Verdana"/>
          <w:sz w:val="20"/>
          <w:szCs w:val="20"/>
        </w:rPr>
        <w:t>kan</w:t>
      </w:r>
      <w:r w:rsidRPr="00A622AF">
        <w:rPr>
          <w:rFonts w:ascii="Verdana" w:hAnsi="Verdana"/>
          <w:sz w:val="20"/>
          <w:szCs w:val="20"/>
        </w:rPr>
        <w:t xml:space="preserve"> varetage/støtte</w:t>
      </w:r>
      <w:r>
        <w:rPr>
          <w:rFonts w:ascii="Verdana" w:hAnsi="Verdana"/>
          <w:sz w:val="20"/>
          <w:szCs w:val="20"/>
        </w:rPr>
        <w:t>,</w:t>
      </w:r>
      <w:r w:rsidRPr="00A622AF">
        <w:rPr>
          <w:rFonts w:ascii="Verdana" w:hAnsi="Verdana"/>
          <w:sz w:val="20"/>
          <w:szCs w:val="20"/>
        </w:rPr>
        <w:t xml:space="preserve"> fx </w:t>
      </w:r>
      <w:r w:rsidRPr="00A622AF">
        <w:rPr>
          <w:rFonts w:ascii="Verdana" w:hAnsi="Verdana"/>
          <w:color w:val="000000"/>
          <w:sz w:val="20"/>
          <w:szCs w:val="20"/>
        </w:rPr>
        <w:t>folkeoplysningsaktivitet, frivillige kultur- og fritidsaktiviteter</w:t>
      </w:r>
      <w:r>
        <w:rPr>
          <w:rFonts w:ascii="Verdana" w:hAnsi="Verdana"/>
          <w:color w:val="000000"/>
          <w:sz w:val="20"/>
          <w:szCs w:val="20"/>
        </w:rPr>
        <w:t xml:space="preserve"> (fx håndbold eller teater) </w:t>
      </w:r>
      <w:r w:rsidRPr="00A622AF">
        <w:rPr>
          <w:rFonts w:ascii="Verdana" w:hAnsi="Verdana"/>
          <w:color w:val="000000"/>
          <w:sz w:val="20"/>
          <w:szCs w:val="20"/>
        </w:rPr>
        <w:t>eller frivillige aktiviteter i forbindelse med humanitært, socialt eller sundhedsmæssigt arbejde.</w:t>
      </w:r>
    </w:p>
    <w:p w:rsidR="00A679DA" w:rsidRPr="00A622AF" w:rsidRDefault="00A679DA" w:rsidP="00A679DA">
      <w:pPr>
        <w:pStyle w:val="Listeafsnit"/>
        <w:numPr>
          <w:ilvl w:val="1"/>
          <w:numId w:val="6"/>
        </w:numPr>
        <w:autoSpaceDE w:val="0"/>
        <w:autoSpaceDN w:val="0"/>
        <w:adjustRightInd w:val="0"/>
        <w:spacing w:after="0" w:line="360" w:lineRule="auto"/>
        <w:jc w:val="both"/>
        <w:rPr>
          <w:rFonts w:ascii="Verdana" w:hAnsi="Verdana"/>
          <w:color w:val="000000"/>
          <w:sz w:val="20"/>
          <w:szCs w:val="20"/>
        </w:rPr>
      </w:pPr>
      <w:r>
        <w:rPr>
          <w:rFonts w:ascii="Verdana" w:hAnsi="Verdana"/>
          <w:color w:val="000000"/>
          <w:sz w:val="20"/>
          <w:szCs w:val="20"/>
        </w:rPr>
        <w:t>De har</w:t>
      </w:r>
      <w:r w:rsidRPr="00A622AF">
        <w:rPr>
          <w:rFonts w:ascii="Verdana" w:hAnsi="Verdana"/>
          <w:color w:val="000000"/>
          <w:sz w:val="20"/>
          <w:szCs w:val="20"/>
        </w:rPr>
        <w:t xml:space="preserve"> et folkeoplysende, almennyttigt, kulturelt, socialt, sundhedsmæssigt eller velgørende formål. </w:t>
      </w:r>
    </w:p>
    <w:p w:rsidR="00A679DA" w:rsidRPr="00A622AF" w:rsidRDefault="00A679DA" w:rsidP="00A679DA">
      <w:pPr>
        <w:pStyle w:val="Listeafsnit"/>
        <w:numPr>
          <w:ilvl w:val="1"/>
          <w:numId w:val="6"/>
        </w:numPr>
        <w:spacing w:line="360" w:lineRule="auto"/>
        <w:jc w:val="both"/>
        <w:rPr>
          <w:rFonts w:ascii="Verdana" w:hAnsi="Verdana"/>
          <w:b/>
          <w:sz w:val="20"/>
          <w:szCs w:val="20"/>
        </w:rPr>
      </w:pPr>
      <w:proofErr w:type="gramStart"/>
      <w:r w:rsidRPr="00294F1C">
        <w:rPr>
          <w:rFonts w:ascii="Verdana" w:hAnsi="Verdana"/>
          <w:sz w:val="20"/>
          <w:szCs w:val="20"/>
        </w:rPr>
        <w:t>de</w:t>
      </w:r>
      <w:proofErr w:type="gramEnd"/>
      <w:r w:rsidRPr="00294F1C">
        <w:rPr>
          <w:rFonts w:ascii="Verdana" w:hAnsi="Verdana"/>
          <w:sz w:val="20"/>
          <w:szCs w:val="20"/>
        </w:rPr>
        <w:t xml:space="preserve"> har ikke profitformål og udøver ikke kommerciel aktivitet i modsætning til fx en privat virksomhed, der har til formål at tjene penge til aktionærerne, eller en professionel fodboldklub*, der udøver en kommerciel virksomhed, dvs. har til formål at oparbejde fortjeneste. </w:t>
      </w:r>
    </w:p>
    <w:p w:rsidR="00A679DA" w:rsidRPr="0010795B" w:rsidRDefault="00A679DA" w:rsidP="00A679DA">
      <w:pPr>
        <w:pStyle w:val="Listeafsnit"/>
        <w:numPr>
          <w:ilvl w:val="1"/>
          <w:numId w:val="6"/>
        </w:numPr>
        <w:spacing w:line="360" w:lineRule="auto"/>
        <w:jc w:val="both"/>
        <w:rPr>
          <w:rFonts w:ascii="Verdana" w:hAnsi="Verdana"/>
          <w:b/>
          <w:sz w:val="20"/>
          <w:szCs w:val="20"/>
        </w:rPr>
      </w:pPr>
      <w:r w:rsidRPr="005C26F4">
        <w:rPr>
          <w:rFonts w:ascii="Verdana" w:hAnsi="Verdana"/>
          <w:sz w:val="20"/>
          <w:szCs w:val="20"/>
        </w:rPr>
        <w:t xml:space="preserve">Under </w:t>
      </w:r>
      <w:r>
        <w:rPr>
          <w:rFonts w:ascii="Verdana" w:hAnsi="Verdana"/>
          <w:sz w:val="20"/>
          <w:szCs w:val="20"/>
        </w:rPr>
        <w:t>Gruppe 2A</w:t>
      </w:r>
      <w:r w:rsidRPr="005C26F4">
        <w:rPr>
          <w:rFonts w:ascii="Verdana" w:hAnsi="Verdana"/>
          <w:sz w:val="20"/>
          <w:szCs w:val="20"/>
        </w:rPr>
        <w:t xml:space="preserve"> hører s</w:t>
      </w:r>
      <w:r w:rsidRPr="00A622AF">
        <w:rPr>
          <w:rFonts w:ascii="Verdana" w:hAnsi="Verdana"/>
          <w:color w:val="000000"/>
          <w:sz w:val="20"/>
          <w:szCs w:val="20"/>
        </w:rPr>
        <w:t>ociale foreninger/frivillige sociale foreninger, humanitære og velgørende foreninger, patientforeninger, lokalråd og borgerforeninger, almennyttige foreninger, hobbybetonede foreninger, kulturelle foreninger, politiske forenin</w:t>
      </w:r>
      <w:r w:rsidRPr="005C26F4">
        <w:rPr>
          <w:rFonts w:ascii="Verdana" w:hAnsi="Verdana"/>
          <w:color w:val="000000"/>
          <w:sz w:val="20"/>
          <w:szCs w:val="20"/>
        </w:rPr>
        <w:t>ger og selvorganiserede grupper</w:t>
      </w:r>
      <w:r>
        <w:rPr>
          <w:rFonts w:ascii="Verdana" w:hAnsi="Verdana"/>
          <w:color w:val="000000"/>
          <w:sz w:val="20"/>
          <w:szCs w:val="20"/>
        </w:rPr>
        <w:t xml:space="preserve">. Gældende betingelser for gratis brug af faciliteter skal dog være opfyldt. </w:t>
      </w:r>
    </w:p>
    <w:p w:rsidR="00A679DA" w:rsidRDefault="00A679DA" w:rsidP="00A679DA">
      <w:pPr>
        <w:spacing w:after="0" w:line="360" w:lineRule="auto"/>
        <w:jc w:val="both"/>
        <w:rPr>
          <w:rFonts w:ascii="Verdana" w:hAnsi="Verdana"/>
          <w:b/>
          <w:color w:val="000000"/>
          <w:sz w:val="20"/>
          <w:szCs w:val="20"/>
        </w:rPr>
      </w:pPr>
      <w:r>
        <w:rPr>
          <w:rFonts w:ascii="Verdana" w:hAnsi="Verdana"/>
          <w:b/>
          <w:color w:val="000000"/>
          <w:sz w:val="20"/>
          <w:szCs w:val="20"/>
        </w:rPr>
        <w:t xml:space="preserve">Foreninger mv., der kan benytte faciliteter til en pris, der er lavere end markedspris (Gruppe 2B): </w:t>
      </w:r>
    </w:p>
    <w:p w:rsidR="00A679DA" w:rsidRDefault="00A679DA" w:rsidP="00A679DA">
      <w:pPr>
        <w:pStyle w:val="Listeafsnit"/>
        <w:numPr>
          <w:ilvl w:val="0"/>
          <w:numId w:val="3"/>
        </w:numPr>
        <w:spacing w:after="0" w:line="360" w:lineRule="auto"/>
        <w:jc w:val="both"/>
        <w:rPr>
          <w:rFonts w:ascii="Verdana" w:hAnsi="Verdana"/>
          <w:sz w:val="20"/>
          <w:szCs w:val="20"/>
        </w:rPr>
      </w:pPr>
      <w:r w:rsidRPr="00294F1C">
        <w:rPr>
          <w:rFonts w:ascii="Verdana" w:hAnsi="Verdana"/>
          <w:sz w:val="20"/>
          <w:szCs w:val="20"/>
        </w:rPr>
        <w:lastRenderedPageBreak/>
        <w:t>Under denne gruppe hører</w:t>
      </w:r>
      <w:r>
        <w:rPr>
          <w:rFonts w:ascii="Verdana" w:hAnsi="Verdana"/>
          <w:sz w:val="20"/>
          <w:szCs w:val="20"/>
        </w:rPr>
        <w:t xml:space="preserve"> lokale</w:t>
      </w:r>
      <w:r w:rsidRPr="00294F1C">
        <w:rPr>
          <w:rFonts w:ascii="Verdana" w:hAnsi="Verdana"/>
          <w:sz w:val="20"/>
          <w:szCs w:val="20"/>
        </w:rPr>
        <w:t xml:space="preserve"> foreninger</w:t>
      </w:r>
      <w:r>
        <w:rPr>
          <w:rFonts w:ascii="Verdana" w:hAnsi="Verdana"/>
          <w:sz w:val="20"/>
          <w:szCs w:val="20"/>
        </w:rPr>
        <w:t xml:space="preserve"> mv.</w:t>
      </w:r>
      <w:r w:rsidRPr="00294F1C">
        <w:rPr>
          <w:rFonts w:ascii="Verdana" w:hAnsi="Verdana"/>
          <w:sz w:val="20"/>
          <w:szCs w:val="20"/>
        </w:rPr>
        <w:t xml:space="preserve"> omfattet af Gruppe 1</w:t>
      </w:r>
      <w:r>
        <w:rPr>
          <w:rFonts w:ascii="Verdana" w:hAnsi="Verdana"/>
          <w:sz w:val="20"/>
          <w:szCs w:val="20"/>
        </w:rPr>
        <w:t xml:space="preserve"> og Gruppe 2A</w:t>
      </w:r>
      <w:r w:rsidRPr="00294F1C">
        <w:rPr>
          <w:rFonts w:ascii="Verdana" w:hAnsi="Verdana"/>
          <w:sz w:val="20"/>
          <w:szCs w:val="20"/>
        </w:rPr>
        <w:t>, når de opkræver entré af tilskuere</w:t>
      </w:r>
      <w:r>
        <w:rPr>
          <w:rFonts w:ascii="Verdana" w:hAnsi="Verdana"/>
          <w:sz w:val="20"/>
          <w:szCs w:val="20"/>
        </w:rPr>
        <w:t xml:space="preserve"> (fx til et lokalt amatøridrætsarrangement)</w:t>
      </w:r>
      <w:r w:rsidRPr="00294F1C">
        <w:rPr>
          <w:rFonts w:ascii="Verdana" w:hAnsi="Verdana"/>
          <w:sz w:val="20"/>
          <w:szCs w:val="20"/>
        </w:rPr>
        <w:t>,</w:t>
      </w:r>
      <w:r>
        <w:rPr>
          <w:rFonts w:ascii="Verdana" w:hAnsi="Verdana"/>
          <w:sz w:val="20"/>
          <w:szCs w:val="20"/>
        </w:rPr>
        <w:t xml:space="preserve"> når aktiviteten ikke er foreningens kerneaktivitet,</w:t>
      </w:r>
      <w:r w:rsidRPr="00294F1C">
        <w:rPr>
          <w:rFonts w:ascii="Verdana" w:hAnsi="Verdana"/>
          <w:sz w:val="20"/>
          <w:szCs w:val="20"/>
        </w:rPr>
        <w:t xml:space="preserve"> når de opkræver deltagerbetaling (dog kun hvis aktiviteten ikke </w:t>
      </w:r>
      <w:r>
        <w:rPr>
          <w:rFonts w:ascii="Verdana" w:hAnsi="Verdana"/>
          <w:sz w:val="20"/>
          <w:szCs w:val="20"/>
        </w:rPr>
        <w:t>ligger inden for</w:t>
      </w:r>
      <w:r w:rsidRPr="00294F1C">
        <w:rPr>
          <w:rFonts w:ascii="Verdana" w:hAnsi="Verdana"/>
          <w:sz w:val="20"/>
          <w:szCs w:val="20"/>
        </w:rPr>
        <w:t xml:space="preserve"> foreningens kerneaktivitet)</w:t>
      </w:r>
      <w:r>
        <w:rPr>
          <w:rFonts w:ascii="Verdana" w:hAnsi="Verdana"/>
          <w:sz w:val="20"/>
          <w:szCs w:val="20"/>
        </w:rPr>
        <w:t>, eller når de på anden vis ikke opfylder gældende betingelser for vederlagsfri brug af faciliteter</w:t>
      </w:r>
      <w:r w:rsidRPr="00294F1C">
        <w:rPr>
          <w:rFonts w:ascii="Verdana" w:hAnsi="Verdana"/>
          <w:sz w:val="20"/>
          <w:szCs w:val="20"/>
        </w:rPr>
        <w:t>. Hvis der er tale om et kommercielt arrangement</w:t>
      </w:r>
      <w:r>
        <w:rPr>
          <w:rFonts w:ascii="Verdana" w:hAnsi="Verdana"/>
          <w:sz w:val="20"/>
          <w:szCs w:val="20"/>
        </w:rPr>
        <w:t>/aktivitet</w:t>
      </w:r>
      <w:r w:rsidRPr="00294F1C">
        <w:rPr>
          <w:rFonts w:ascii="Verdana" w:hAnsi="Verdana"/>
          <w:sz w:val="20"/>
          <w:szCs w:val="20"/>
        </w:rPr>
        <w:t xml:space="preserve">, skal foreningen dog betale markedspris (gruppe 3). </w:t>
      </w:r>
    </w:p>
    <w:p w:rsidR="00A679DA" w:rsidRPr="005458F2" w:rsidRDefault="00A679DA" w:rsidP="00A679DA">
      <w:pPr>
        <w:pStyle w:val="Listeafsnit"/>
        <w:numPr>
          <w:ilvl w:val="0"/>
          <w:numId w:val="3"/>
        </w:numPr>
        <w:spacing w:line="360" w:lineRule="auto"/>
        <w:jc w:val="both"/>
        <w:rPr>
          <w:rFonts w:ascii="Verdana" w:eastAsiaTheme="minorHAnsi" w:hAnsi="Verdana"/>
          <w:b/>
          <w:sz w:val="20"/>
          <w:szCs w:val="20"/>
        </w:rPr>
      </w:pPr>
      <w:r w:rsidRPr="005458F2">
        <w:rPr>
          <w:rFonts w:ascii="Verdana" w:eastAsiaTheme="minorHAnsi" w:hAnsi="Verdana"/>
          <w:sz w:val="20"/>
          <w:szCs w:val="20"/>
        </w:rPr>
        <w:t>Det forhold, at der opkræves entré fra tilskuere eller</w:t>
      </w:r>
      <w:r>
        <w:rPr>
          <w:rFonts w:ascii="Verdana" w:eastAsiaTheme="minorHAnsi" w:hAnsi="Verdana"/>
          <w:sz w:val="20"/>
          <w:szCs w:val="20"/>
        </w:rPr>
        <w:t xml:space="preserve"> opkræves</w:t>
      </w:r>
      <w:r w:rsidRPr="005458F2">
        <w:rPr>
          <w:rFonts w:ascii="Verdana" w:eastAsiaTheme="minorHAnsi" w:hAnsi="Verdana"/>
          <w:sz w:val="20"/>
          <w:szCs w:val="20"/>
        </w:rPr>
        <w:t xml:space="preserve"> deltagerbetaling, udelukker</w:t>
      </w:r>
      <w:r>
        <w:rPr>
          <w:rFonts w:ascii="Verdana" w:eastAsiaTheme="minorHAnsi" w:hAnsi="Verdana"/>
          <w:sz w:val="20"/>
          <w:szCs w:val="20"/>
        </w:rPr>
        <w:t xml:space="preserve"> i øvrigt</w:t>
      </w:r>
      <w:r w:rsidRPr="005458F2">
        <w:rPr>
          <w:rFonts w:ascii="Verdana" w:eastAsiaTheme="minorHAnsi" w:hAnsi="Verdana"/>
          <w:sz w:val="20"/>
          <w:szCs w:val="20"/>
        </w:rPr>
        <w:t xml:space="preserve"> ikke fra Gruppe 2B, hvis overskuddet anvendes til formål, som kommunen lovligt kan støtte (fx foreningsaktiviteter, fremme af idræts- og kulturliv i kommunen, fremme af folkesundhed osv.). Det samme gælder, hvis der er salg fra boder af øl, vin, mad, merchandise mv., da dette antages at knytte sig naturligt til afholdelse af et </w:t>
      </w:r>
      <w:r>
        <w:rPr>
          <w:rFonts w:ascii="Verdana" w:eastAsiaTheme="minorHAnsi" w:hAnsi="Verdana"/>
          <w:sz w:val="20"/>
          <w:szCs w:val="20"/>
        </w:rPr>
        <w:t xml:space="preserve">kultur- eller </w:t>
      </w:r>
      <w:r w:rsidRPr="005458F2">
        <w:rPr>
          <w:rFonts w:ascii="Verdana" w:eastAsiaTheme="minorHAnsi" w:hAnsi="Verdana"/>
          <w:sz w:val="20"/>
          <w:szCs w:val="20"/>
        </w:rPr>
        <w:t>idrætsarrangement og lignende (accessorisk virksomhed).</w:t>
      </w:r>
    </w:p>
    <w:p w:rsidR="00A679DA" w:rsidRPr="00867C9A" w:rsidRDefault="00A679DA" w:rsidP="00A679DA">
      <w:pPr>
        <w:spacing w:after="0" w:line="360" w:lineRule="auto"/>
        <w:jc w:val="both"/>
        <w:rPr>
          <w:rFonts w:ascii="Verdana" w:hAnsi="Verdana"/>
          <w:sz w:val="20"/>
          <w:szCs w:val="20"/>
        </w:rPr>
      </w:pPr>
      <w:r w:rsidRPr="00867C9A">
        <w:rPr>
          <w:rFonts w:ascii="Verdana" w:hAnsi="Verdana"/>
          <w:b/>
          <w:color w:val="000000"/>
          <w:sz w:val="20"/>
          <w:szCs w:val="20"/>
        </w:rPr>
        <w:t>Hvem skal betale markedspris for at bruge kommunens faciliteter (Gruppe 3):</w:t>
      </w:r>
      <w:r w:rsidRPr="00867C9A">
        <w:rPr>
          <w:rFonts w:ascii="Verdana" w:hAnsi="Verdana"/>
          <w:sz w:val="20"/>
          <w:szCs w:val="20"/>
        </w:rPr>
        <w:t xml:space="preserve"> </w:t>
      </w:r>
    </w:p>
    <w:p w:rsidR="00A679DA" w:rsidRPr="00294F1C" w:rsidRDefault="00A679DA" w:rsidP="00A679DA">
      <w:pPr>
        <w:pStyle w:val="Listeafsnit"/>
        <w:numPr>
          <w:ilvl w:val="0"/>
          <w:numId w:val="4"/>
        </w:numPr>
        <w:spacing w:line="360" w:lineRule="auto"/>
        <w:jc w:val="both"/>
        <w:rPr>
          <w:rFonts w:ascii="Verdana" w:hAnsi="Verdana"/>
          <w:sz w:val="20"/>
          <w:szCs w:val="20"/>
        </w:rPr>
      </w:pPr>
      <w:r w:rsidRPr="00294F1C">
        <w:rPr>
          <w:rFonts w:ascii="Verdana" w:hAnsi="Verdana"/>
          <w:sz w:val="20"/>
          <w:szCs w:val="20"/>
        </w:rPr>
        <w:t>Foreninger og øvrige sammenslutninger, der har et profitformål (fx virksomheder og professionelle klubber*), eller hvor aktiviteten</w:t>
      </w:r>
      <w:r>
        <w:rPr>
          <w:rFonts w:ascii="Verdana" w:hAnsi="Verdana"/>
          <w:sz w:val="20"/>
          <w:szCs w:val="20"/>
        </w:rPr>
        <w:t xml:space="preserve"> er kommerciel/erhvervsmæssig</w:t>
      </w:r>
      <w:r w:rsidRPr="00294F1C">
        <w:rPr>
          <w:rFonts w:ascii="Verdana" w:hAnsi="Verdana"/>
          <w:sz w:val="20"/>
          <w:szCs w:val="20"/>
        </w:rPr>
        <w:t>, dvs. har til formål at oparbejde fortjeneste.</w:t>
      </w:r>
    </w:p>
    <w:p w:rsidR="00A679DA" w:rsidRPr="00A679DA" w:rsidRDefault="00A679DA" w:rsidP="00A679DA">
      <w:pPr>
        <w:pStyle w:val="Listeafsnit"/>
        <w:numPr>
          <w:ilvl w:val="0"/>
          <w:numId w:val="1"/>
        </w:numPr>
        <w:spacing w:after="0" w:line="360" w:lineRule="auto"/>
        <w:jc w:val="both"/>
        <w:rPr>
          <w:rFonts w:ascii="Verdana" w:hAnsi="Verdana"/>
          <w:sz w:val="20"/>
          <w:szCs w:val="20"/>
        </w:rPr>
      </w:pPr>
      <w:r w:rsidRPr="00A679DA">
        <w:rPr>
          <w:rFonts w:ascii="Verdana" w:hAnsi="Verdana"/>
          <w:sz w:val="20"/>
          <w:szCs w:val="20"/>
        </w:rPr>
        <w:t>Idrætsforbund og idrætsorganisationer, hvis de har profitformål, eller hvis aktiviteten er kommerciel eller ikke er for lokalforeningens medlemmer</w:t>
      </w:r>
      <w:r>
        <w:rPr>
          <w:rFonts w:ascii="Verdana" w:hAnsi="Verdana"/>
          <w:color w:val="00B0F0"/>
          <w:sz w:val="20"/>
          <w:szCs w:val="20"/>
        </w:rPr>
        <w:t>.</w:t>
      </w:r>
    </w:p>
    <w:p w:rsidR="00A679DA" w:rsidRPr="00A679DA" w:rsidRDefault="00A679DA" w:rsidP="00A679DA">
      <w:pPr>
        <w:pStyle w:val="Listeafsnit"/>
        <w:numPr>
          <w:ilvl w:val="0"/>
          <w:numId w:val="1"/>
        </w:numPr>
        <w:spacing w:after="0" w:line="360" w:lineRule="auto"/>
        <w:jc w:val="both"/>
        <w:rPr>
          <w:rFonts w:ascii="Verdana" w:hAnsi="Verdana"/>
          <w:sz w:val="20"/>
          <w:szCs w:val="20"/>
        </w:rPr>
      </w:pPr>
      <w:r w:rsidRPr="00A679DA">
        <w:rPr>
          <w:rFonts w:ascii="Verdana" w:hAnsi="Verdana"/>
          <w:sz w:val="20"/>
          <w:szCs w:val="20"/>
        </w:rPr>
        <w:t xml:space="preserve">Foreninger eller andre organisationer, der </w:t>
      </w:r>
      <w:r w:rsidRPr="00A679DA">
        <w:rPr>
          <w:rFonts w:ascii="Verdana" w:hAnsi="Verdana"/>
          <w:b/>
          <w:sz w:val="20"/>
          <w:szCs w:val="20"/>
        </w:rPr>
        <w:t>ikke</w:t>
      </w:r>
      <w:r w:rsidRPr="00A679DA">
        <w:rPr>
          <w:rFonts w:ascii="Verdana" w:hAnsi="Verdana"/>
          <w:sz w:val="20"/>
          <w:szCs w:val="20"/>
        </w:rPr>
        <w:t xml:space="preserve"> er hjemmehørende i Slagelse Kommune. </w:t>
      </w:r>
    </w:p>
    <w:p w:rsidR="00A679DA" w:rsidRPr="00490640" w:rsidRDefault="00A679DA" w:rsidP="00A679DA">
      <w:pPr>
        <w:pStyle w:val="Listeafsnit"/>
        <w:numPr>
          <w:ilvl w:val="0"/>
          <w:numId w:val="1"/>
        </w:numPr>
        <w:spacing w:line="360" w:lineRule="auto"/>
        <w:jc w:val="both"/>
        <w:rPr>
          <w:rFonts w:ascii="Verdana" w:hAnsi="Verdana"/>
          <w:sz w:val="20"/>
          <w:szCs w:val="20"/>
        </w:rPr>
      </w:pPr>
      <w:r>
        <w:rPr>
          <w:rFonts w:ascii="Verdana" w:hAnsi="Verdana"/>
          <w:sz w:val="20"/>
          <w:szCs w:val="20"/>
        </w:rPr>
        <w:t>Private/lukkede foreninger med begrænset medlemstilgang</w:t>
      </w:r>
      <w:r w:rsidRPr="00294F1C">
        <w:rPr>
          <w:rFonts w:ascii="Verdana" w:hAnsi="Verdana"/>
          <w:sz w:val="20"/>
          <w:szCs w:val="20"/>
        </w:rPr>
        <w:t>, fx grundejerforeninger, antenneforeninger</w:t>
      </w:r>
      <w:r>
        <w:rPr>
          <w:rFonts w:ascii="Verdana" w:hAnsi="Verdana"/>
          <w:sz w:val="20"/>
          <w:szCs w:val="20"/>
        </w:rPr>
        <w:t>,</w:t>
      </w:r>
      <w:r w:rsidRPr="00294F1C">
        <w:rPr>
          <w:rFonts w:ascii="Verdana" w:hAnsi="Verdana"/>
          <w:sz w:val="20"/>
          <w:szCs w:val="20"/>
        </w:rPr>
        <w:t xml:space="preserve"> boligforeninger</w:t>
      </w:r>
      <w:r>
        <w:rPr>
          <w:rFonts w:ascii="Verdana" w:hAnsi="Verdana"/>
          <w:sz w:val="20"/>
          <w:szCs w:val="20"/>
        </w:rPr>
        <w:t xml:space="preserve"> og vandværksforeninger</w:t>
      </w:r>
      <w:r w:rsidRPr="00294F1C">
        <w:rPr>
          <w:rFonts w:ascii="Verdana" w:hAnsi="Verdana"/>
          <w:sz w:val="20"/>
          <w:szCs w:val="20"/>
        </w:rPr>
        <w:t xml:space="preserve">. </w:t>
      </w:r>
    </w:p>
    <w:p w:rsidR="00A679DA" w:rsidRPr="00C54F05" w:rsidRDefault="00A679DA" w:rsidP="00A679DA">
      <w:pPr>
        <w:pStyle w:val="Listeafsnit"/>
        <w:numPr>
          <w:ilvl w:val="0"/>
          <w:numId w:val="1"/>
        </w:numPr>
        <w:spacing w:line="360" w:lineRule="auto"/>
        <w:rPr>
          <w:rFonts w:ascii="Verdana" w:hAnsi="Verdana"/>
          <w:sz w:val="20"/>
          <w:szCs w:val="20"/>
        </w:rPr>
      </w:pPr>
      <w:r w:rsidRPr="00C54F05">
        <w:rPr>
          <w:rFonts w:ascii="Verdana" w:hAnsi="Verdana"/>
          <w:sz w:val="20"/>
          <w:szCs w:val="20"/>
        </w:rPr>
        <w:t>Privatpersoner.</w:t>
      </w:r>
    </w:p>
    <w:p w:rsidR="00A679DA" w:rsidRPr="00294F1C" w:rsidRDefault="00A679DA" w:rsidP="00A679DA">
      <w:pPr>
        <w:pStyle w:val="Listeafsnit"/>
        <w:numPr>
          <w:ilvl w:val="0"/>
          <w:numId w:val="1"/>
        </w:numPr>
        <w:spacing w:line="360" w:lineRule="auto"/>
        <w:rPr>
          <w:rStyle w:val="Kommentarhenvisning"/>
          <w:rFonts w:ascii="Verdana" w:hAnsi="Verdana"/>
          <w:sz w:val="20"/>
          <w:szCs w:val="20"/>
        </w:rPr>
      </w:pPr>
      <w:r>
        <w:rPr>
          <w:rStyle w:val="Kommentarhenvisning"/>
          <w:rFonts w:ascii="Verdana" w:hAnsi="Verdana"/>
          <w:sz w:val="20"/>
          <w:szCs w:val="20"/>
        </w:rPr>
        <w:t xml:space="preserve">Interesseorganisationer og brancheforeninger, fx arbejdsgiverorganisationer. </w:t>
      </w:r>
    </w:p>
    <w:p w:rsidR="00A679DA" w:rsidRPr="00294F1C" w:rsidRDefault="00A679DA" w:rsidP="00A679DA">
      <w:pPr>
        <w:spacing w:after="0" w:line="360" w:lineRule="auto"/>
        <w:jc w:val="both"/>
        <w:rPr>
          <w:rFonts w:ascii="Verdana" w:hAnsi="Verdana"/>
          <w:sz w:val="20"/>
          <w:szCs w:val="20"/>
        </w:rPr>
      </w:pPr>
      <w:r w:rsidRPr="00294F1C">
        <w:rPr>
          <w:rFonts w:ascii="Verdana" w:hAnsi="Verdana"/>
          <w:b/>
          <w:sz w:val="20"/>
          <w:szCs w:val="20"/>
        </w:rPr>
        <w:t>*</w:t>
      </w:r>
      <w:r w:rsidRPr="00294F1C">
        <w:rPr>
          <w:rFonts w:ascii="Verdana" w:hAnsi="Verdana"/>
          <w:sz w:val="20"/>
          <w:szCs w:val="20"/>
        </w:rPr>
        <w:t>Af afgørende betydning for vurderingen af, om en klub skal regnes som professionel eller ej, er jf. Indenrigsministeriets redegørelse</w:t>
      </w:r>
      <w:r>
        <w:rPr>
          <w:rFonts w:ascii="Verdana" w:hAnsi="Verdana"/>
          <w:sz w:val="20"/>
          <w:szCs w:val="20"/>
        </w:rPr>
        <w:t xml:space="preserve"> om kommuners engagement i professionel fodbold fra 2001</w:t>
      </w:r>
      <w:r w:rsidRPr="00294F1C">
        <w:rPr>
          <w:rFonts w:ascii="Verdana" w:hAnsi="Verdana"/>
          <w:sz w:val="20"/>
          <w:szCs w:val="20"/>
        </w:rPr>
        <w:t>, om klubbens aktiviteter udøves for at opnå fortjeneste. Her lægges der bl.a. vægt på, hvad der står i formålsparagraffen i klubbens vedtægter, hvordan klubben er organiseret, om den har fuldtidsansatte medarbejdere, om klubben er godkendt til at tegne kontrakter med spillere, hvor meget spillere på kontrakt modtager i løn</w:t>
      </w:r>
      <w:r>
        <w:rPr>
          <w:rFonts w:ascii="Verdana" w:hAnsi="Verdana"/>
          <w:sz w:val="20"/>
          <w:szCs w:val="20"/>
        </w:rPr>
        <w:t xml:space="preserve"> osv</w:t>
      </w:r>
      <w:r w:rsidRPr="00294F1C">
        <w:rPr>
          <w:rFonts w:ascii="Verdana" w:hAnsi="Verdana"/>
          <w:sz w:val="20"/>
          <w:szCs w:val="20"/>
        </w:rPr>
        <w:t xml:space="preserve">. </w:t>
      </w:r>
    </w:p>
    <w:p w:rsidR="00A679DA" w:rsidRPr="00256425" w:rsidRDefault="00A679DA" w:rsidP="00A679DA">
      <w:pPr>
        <w:spacing w:after="0" w:line="360" w:lineRule="auto"/>
        <w:jc w:val="both"/>
        <w:rPr>
          <w:rFonts w:ascii="Verdana" w:hAnsi="Verdana"/>
          <w:color w:val="FF0000"/>
          <w:sz w:val="20"/>
          <w:szCs w:val="20"/>
        </w:rPr>
      </w:pPr>
    </w:p>
    <w:p w:rsidR="00A679DA" w:rsidRDefault="00A679DA" w:rsidP="00A679DA">
      <w:pPr>
        <w:spacing w:after="0" w:line="360" w:lineRule="auto"/>
        <w:jc w:val="both"/>
        <w:rPr>
          <w:rFonts w:ascii="Verdana" w:hAnsi="Verdana"/>
          <w:b/>
          <w:color w:val="000000"/>
          <w:sz w:val="20"/>
          <w:szCs w:val="20"/>
        </w:rPr>
      </w:pPr>
      <w:r>
        <w:rPr>
          <w:rFonts w:ascii="Verdana" w:hAnsi="Verdana"/>
          <w:b/>
          <w:color w:val="000000"/>
          <w:sz w:val="20"/>
          <w:szCs w:val="20"/>
        </w:rPr>
        <w:t>Hvordan lejer du haller, lokaler, baner og idrætsanlæg?</w:t>
      </w:r>
    </w:p>
    <w:p w:rsidR="00A679DA" w:rsidRDefault="00A679DA" w:rsidP="00A679DA">
      <w:pPr>
        <w:spacing w:after="0" w:line="360" w:lineRule="auto"/>
        <w:jc w:val="both"/>
        <w:rPr>
          <w:rFonts w:ascii="Verdana" w:hAnsi="Verdana"/>
          <w:color w:val="000000"/>
          <w:sz w:val="20"/>
          <w:szCs w:val="20"/>
        </w:rPr>
      </w:pPr>
      <w:r w:rsidRPr="005170E2">
        <w:rPr>
          <w:rFonts w:ascii="Verdana" w:hAnsi="Verdana"/>
          <w:color w:val="000000"/>
          <w:sz w:val="20"/>
          <w:szCs w:val="20"/>
        </w:rPr>
        <w:t>Du skal kontakte</w:t>
      </w:r>
      <w:r>
        <w:rPr>
          <w:rFonts w:ascii="Verdana" w:hAnsi="Verdana"/>
          <w:color w:val="000000"/>
          <w:sz w:val="20"/>
          <w:szCs w:val="20"/>
        </w:rPr>
        <w:t xml:space="preserve"> aktivitetskoordinatoren i</w:t>
      </w:r>
      <w:r w:rsidRPr="005170E2">
        <w:rPr>
          <w:rFonts w:ascii="Verdana" w:hAnsi="Verdana"/>
          <w:color w:val="000000"/>
          <w:sz w:val="20"/>
          <w:szCs w:val="20"/>
        </w:rPr>
        <w:t xml:space="preserve"> Center for Kultur, Fritid og Borgerservice</w:t>
      </w:r>
      <w:r>
        <w:rPr>
          <w:rFonts w:ascii="Verdana" w:hAnsi="Verdana"/>
          <w:color w:val="000000"/>
          <w:sz w:val="20"/>
          <w:szCs w:val="20"/>
        </w:rPr>
        <w:t xml:space="preserve"> eller indsende en bookingforespørgsel via </w:t>
      </w:r>
      <w:hyperlink r:id="rId6" w:history="1">
        <w:proofErr w:type="spellStart"/>
        <w:r w:rsidRPr="009E6ED1">
          <w:rPr>
            <w:rStyle w:val="Hyperlink"/>
            <w:rFonts w:ascii="Verdana" w:hAnsi="Verdana"/>
            <w:sz w:val="20"/>
            <w:szCs w:val="20"/>
          </w:rPr>
          <w:t>KommuneBook</w:t>
        </w:r>
        <w:proofErr w:type="spellEnd"/>
      </w:hyperlink>
      <w:r w:rsidRPr="005170E2">
        <w:rPr>
          <w:rFonts w:ascii="Verdana" w:hAnsi="Verdana"/>
          <w:color w:val="000000"/>
          <w:sz w:val="20"/>
          <w:szCs w:val="20"/>
        </w:rPr>
        <w:t>, hvis du ønsker at leje en af vores faciliteter</w:t>
      </w:r>
      <w:r>
        <w:rPr>
          <w:rFonts w:ascii="Verdana" w:hAnsi="Verdana"/>
          <w:color w:val="000000"/>
          <w:sz w:val="20"/>
          <w:szCs w:val="20"/>
        </w:rPr>
        <w:t xml:space="preserve"> til fx et arrangement. Bemærk at du først kan tage faciliteten i brug, når du har fået godkendt din forespørgsel/der er indgået en lejeaftale.</w:t>
      </w:r>
    </w:p>
    <w:p w:rsidR="00A679DA" w:rsidRDefault="00A679DA" w:rsidP="00A679DA">
      <w:pPr>
        <w:spacing w:after="0" w:line="360" w:lineRule="auto"/>
        <w:jc w:val="both"/>
        <w:rPr>
          <w:rFonts w:ascii="Verdana" w:hAnsi="Verdana"/>
          <w:color w:val="000000"/>
          <w:sz w:val="20"/>
          <w:szCs w:val="20"/>
        </w:rPr>
      </w:pPr>
    </w:p>
    <w:p w:rsidR="00A679DA" w:rsidRPr="00013879" w:rsidRDefault="00A679DA" w:rsidP="00A679DA">
      <w:pPr>
        <w:spacing w:line="360" w:lineRule="auto"/>
        <w:jc w:val="both"/>
        <w:rPr>
          <w:rFonts w:ascii="Verdana" w:hAnsi="Verdana"/>
          <w:b/>
          <w:color w:val="000000"/>
          <w:sz w:val="20"/>
          <w:szCs w:val="20"/>
        </w:rPr>
      </w:pPr>
      <w:r>
        <w:rPr>
          <w:rFonts w:ascii="Verdana" w:hAnsi="Verdana"/>
          <w:b/>
          <w:color w:val="000000"/>
          <w:sz w:val="20"/>
          <w:szCs w:val="20"/>
        </w:rPr>
        <w:lastRenderedPageBreak/>
        <w:t xml:space="preserve">Takster </w:t>
      </w:r>
      <w:r w:rsidRPr="00013879">
        <w:rPr>
          <w:rFonts w:ascii="Verdana" w:hAnsi="Verdana"/>
          <w:b/>
          <w:color w:val="000000"/>
          <w:sz w:val="20"/>
          <w:szCs w:val="20"/>
        </w:rPr>
        <w:t>og afregning</w:t>
      </w:r>
    </w:p>
    <w:p w:rsidR="00A679DA" w:rsidRPr="00256425" w:rsidRDefault="00A679DA" w:rsidP="00A679DA">
      <w:pPr>
        <w:spacing w:after="0" w:line="360" w:lineRule="auto"/>
        <w:jc w:val="both"/>
        <w:rPr>
          <w:rFonts w:ascii="Verdana" w:hAnsi="Verdana"/>
          <w:color w:val="000000"/>
          <w:sz w:val="20"/>
          <w:szCs w:val="20"/>
          <w:u w:val="single"/>
        </w:rPr>
      </w:pPr>
      <w:r w:rsidRPr="00256425">
        <w:rPr>
          <w:rFonts w:ascii="Verdana" w:hAnsi="Verdana"/>
          <w:color w:val="000000"/>
          <w:sz w:val="20"/>
          <w:szCs w:val="20"/>
          <w:u w:val="single"/>
        </w:rPr>
        <w:t>Gruppe 1</w:t>
      </w:r>
      <w:r>
        <w:rPr>
          <w:rFonts w:ascii="Verdana" w:hAnsi="Verdana"/>
          <w:color w:val="000000"/>
          <w:sz w:val="20"/>
          <w:szCs w:val="20"/>
          <w:u w:val="single"/>
        </w:rPr>
        <w:t xml:space="preserve"> + Gruppe 2A</w:t>
      </w:r>
      <w:r w:rsidRPr="00256425">
        <w:rPr>
          <w:rFonts w:ascii="Verdana" w:hAnsi="Verdana"/>
          <w:color w:val="000000"/>
          <w:sz w:val="20"/>
          <w:szCs w:val="20"/>
          <w:u w:val="single"/>
        </w:rPr>
        <w:t>:</w:t>
      </w:r>
    </w:p>
    <w:p w:rsidR="00A679DA" w:rsidRDefault="00A679DA" w:rsidP="00A679DA">
      <w:pPr>
        <w:spacing w:after="0" w:line="360" w:lineRule="auto"/>
        <w:jc w:val="both"/>
        <w:rPr>
          <w:rFonts w:ascii="Verdana" w:hAnsi="Verdana"/>
          <w:color w:val="000000"/>
          <w:sz w:val="20"/>
          <w:szCs w:val="20"/>
        </w:rPr>
      </w:pPr>
      <w:r>
        <w:rPr>
          <w:rFonts w:ascii="Verdana" w:hAnsi="Verdana"/>
          <w:color w:val="000000"/>
          <w:sz w:val="20"/>
          <w:szCs w:val="20"/>
        </w:rPr>
        <w:t xml:space="preserve">Faciliteterne stilles gratis til rådighed. </w:t>
      </w:r>
    </w:p>
    <w:p w:rsidR="00A679DA" w:rsidRDefault="00A679DA" w:rsidP="00A679DA">
      <w:pPr>
        <w:spacing w:after="0" w:line="360" w:lineRule="auto"/>
        <w:jc w:val="both"/>
        <w:rPr>
          <w:rFonts w:ascii="Verdana" w:hAnsi="Verdana"/>
          <w:color w:val="000000"/>
          <w:sz w:val="20"/>
          <w:szCs w:val="20"/>
        </w:rPr>
      </w:pPr>
    </w:p>
    <w:p w:rsidR="00A679DA" w:rsidRPr="00256425" w:rsidRDefault="00A679DA" w:rsidP="00A679DA">
      <w:pPr>
        <w:spacing w:after="0" w:line="360" w:lineRule="auto"/>
        <w:jc w:val="both"/>
        <w:rPr>
          <w:rFonts w:ascii="Verdana" w:hAnsi="Verdana"/>
          <w:color w:val="000000"/>
          <w:sz w:val="20"/>
          <w:szCs w:val="20"/>
          <w:u w:val="single"/>
        </w:rPr>
      </w:pPr>
      <w:r w:rsidRPr="00256425">
        <w:rPr>
          <w:rFonts w:ascii="Verdana" w:hAnsi="Verdana"/>
          <w:color w:val="000000"/>
          <w:sz w:val="20"/>
          <w:szCs w:val="20"/>
          <w:u w:val="single"/>
        </w:rPr>
        <w:t>Gruppe 2</w:t>
      </w:r>
      <w:r>
        <w:rPr>
          <w:rFonts w:ascii="Verdana" w:hAnsi="Verdana"/>
          <w:color w:val="000000"/>
          <w:sz w:val="20"/>
          <w:szCs w:val="20"/>
          <w:u w:val="single"/>
        </w:rPr>
        <w:t>B</w:t>
      </w:r>
      <w:r w:rsidRPr="00256425">
        <w:rPr>
          <w:rFonts w:ascii="Verdana" w:hAnsi="Verdana"/>
          <w:color w:val="000000"/>
          <w:sz w:val="20"/>
          <w:szCs w:val="20"/>
          <w:u w:val="single"/>
        </w:rPr>
        <w:t xml:space="preserve">: </w:t>
      </w:r>
    </w:p>
    <w:p w:rsidR="00A679DA" w:rsidRPr="00294F1C" w:rsidRDefault="00A679DA" w:rsidP="00A679DA">
      <w:pPr>
        <w:spacing w:after="0" w:line="360" w:lineRule="auto"/>
        <w:jc w:val="both"/>
        <w:rPr>
          <w:rFonts w:ascii="Verdana" w:hAnsi="Verdana"/>
          <w:sz w:val="20"/>
          <w:szCs w:val="20"/>
        </w:rPr>
      </w:pPr>
      <w:r w:rsidRPr="00294F1C">
        <w:rPr>
          <w:rFonts w:ascii="Verdana" w:hAnsi="Verdana"/>
          <w:sz w:val="20"/>
          <w:szCs w:val="20"/>
        </w:rPr>
        <w:t>Lejen fastsættes til de omkostninger, som anvendelsen af faciliteten påfører kommunen.</w:t>
      </w:r>
    </w:p>
    <w:p w:rsidR="00A679DA" w:rsidRPr="00294F1C" w:rsidRDefault="00A679DA" w:rsidP="00A679DA">
      <w:pPr>
        <w:spacing w:after="0" w:line="360" w:lineRule="auto"/>
        <w:jc w:val="both"/>
        <w:rPr>
          <w:rFonts w:ascii="Verdana" w:hAnsi="Verdana"/>
          <w:sz w:val="20"/>
          <w:szCs w:val="20"/>
        </w:rPr>
      </w:pPr>
    </w:p>
    <w:p w:rsidR="00A679DA" w:rsidRPr="00294F1C" w:rsidRDefault="00A679DA" w:rsidP="00A679DA">
      <w:pPr>
        <w:spacing w:after="0" w:line="360" w:lineRule="auto"/>
        <w:jc w:val="both"/>
        <w:rPr>
          <w:rFonts w:ascii="Verdana" w:hAnsi="Verdana"/>
          <w:sz w:val="20"/>
          <w:szCs w:val="20"/>
          <w:u w:val="single"/>
        </w:rPr>
      </w:pPr>
      <w:r w:rsidRPr="00294F1C">
        <w:rPr>
          <w:rFonts w:ascii="Verdana" w:hAnsi="Verdana"/>
          <w:sz w:val="20"/>
          <w:szCs w:val="20"/>
          <w:u w:val="single"/>
        </w:rPr>
        <w:t>Gruppe 3:</w:t>
      </w:r>
    </w:p>
    <w:p w:rsidR="00A679DA" w:rsidRPr="00294F1C" w:rsidRDefault="00A679DA" w:rsidP="00A679DA">
      <w:pPr>
        <w:spacing w:after="0" w:line="360" w:lineRule="auto"/>
        <w:jc w:val="both"/>
        <w:rPr>
          <w:rFonts w:ascii="Verdana" w:hAnsi="Verdana"/>
          <w:sz w:val="20"/>
          <w:szCs w:val="20"/>
        </w:rPr>
      </w:pPr>
      <w:r w:rsidRPr="00294F1C">
        <w:rPr>
          <w:rFonts w:ascii="Verdana" w:hAnsi="Verdana"/>
          <w:sz w:val="20"/>
          <w:szCs w:val="20"/>
        </w:rPr>
        <w:t>Faciliteterne lejes ud til markedsprisen, dog således at kommunen som minimum får dækket omkostningerne, som anvendelsen af faciliteten påfører kommunen.</w:t>
      </w:r>
    </w:p>
    <w:p w:rsidR="00A679DA" w:rsidRPr="00294F1C" w:rsidRDefault="00A679DA" w:rsidP="00A679DA">
      <w:pPr>
        <w:spacing w:after="0" w:line="360" w:lineRule="auto"/>
        <w:jc w:val="both"/>
        <w:rPr>
          <w:rFonts w:ascii="Verdana" w:hAnsi="Verdana"/>
          <w:sz w:val="20"/>
          <w:szCs w:val="20"/>
        </w:rPr>
      </w:pPr>
    </w:p>
    <w:p w:rsidR="00A679DA" w:rsidRPr="00294F1C" w:rsidRDefault="00A679DA" w:rsidP="00A679DA">
      <w:pPr>
        <w:spacing w:after="0" w:line="360" w:lineRule="auto"/>
        <w:jc w:val="both"/>
        <w:rPr>
          <w:rFonts w:ascii="Verdana" w:hAnsi="Verdana"/>
          <w:sz w:val="20"/>
          <w:szCs w:val="20"/>
        </w:rPr>
      </w:pPr>
      <w:r w:rsidRPr="00294F1C">
        <w:rPr>
          <w:rFonts w:ascii="Verdana" w:hAnsi="Verdana"/>
          <w:sz w:val="20"/>
          <w:szCs w:val="20"/>
        </w:rPr>
        <w:t xml:space="preserve">Markedsprisen er den højeste pris, som kan opnås i handel og vandel. Kommunen fastsætter markedsprisen for det lejede, fx ved at undersøge prisniveauet for tilsvarende ydelser. </w:t>
      </w:r>
    </w:p>
    <w:p w:rsidR="00A679DA" w:rsidRDefault="00A679DA" w:rsidP="00A679DA">
      <w:pPr>
        <w:spacing w:after="0" w:line="360" w:lineRule="auto"/>
        <w:jc w:val="both"/>
        <w:rPr>
          <w:rFonts w:ascii="Verdana" w:hAnsi="Verdana"/>
          <w:color w:val="000000"/>
          <w:sz w:val="20"/>
          <w:szCs w:val="20"/>
        </w:rPr>
      </w:pPr>
    </w:p>
    <w:p w:rsidR="00A679DA" w:rsidRPr="00294F1C" w:rsidRDefault="00A679DA" w:rsidP="00A679DA">
      <w:pPr>
        <w:spacing w:after="0" w:line="360" w:lineRule="auto"/>
        <w:jc w:val="both"/>
        <w:rPr>
          <w:rFonts w:ascii="Verdana" w:hAnsi="Verdana"/>
          <w:sz w:val="20"/>
          <w:szCs w:val="20"/>
          <w:u w:val="single"/>
        </w:rPr>
      </w:pPr>
      <w:r w:rsidRPr="00294F1C">
        <w:rPr>
          <w:rFonts w:ascii="Verdana" w:hAnsi="Verdana"/>
          <w:sz w:val="20"/>
          <w:szCs w:val="20"/>
          <w:u w:val="single"/>
        </w:rPr>
        <w:t>Generelt for Gruppe 2</w:t>
      </w:r>
      <w:r>
        <w:rPr>
          <w:rFonts w:ascii="Verdana" w:hAnsi="Verdana"/>
          <w:sz w:val="20"/>
          <w:szCs w:val="20"/>
          <w:u w:val="single"/>
        </w:rPr>
        <w:t>B</w:t>
      </w:r>
      <w:r w:rsidRPr="00294F1C">
        <w:rPr>
          <w:rFonts w:ascii="Verdana" w:hAnsi="Verdana"/>
          <w:sz w:val="20"/>
          <w:szCs w:val="20"/>
          <w:u w:val="single"/>
        </w:rPr>
        <w:t xml:space="preserve"> og Gruppe 3:</w:t>
      </w:r>
    </w:p>
    <w:p w:rsidR="00A679DA" w:rsidRPr="00294F1C" w:rsidRDefault="00A679DA" w:rsidP="00A679DA">
      <w:pPr>
        <w:widowControl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Lejens størrelse afhænger bl.a. af valg af facilitet, om det er et</w:t>
      </w:r>
      <w:r>
        <w:rPr>
          <w:rFonts w:ascii="Verdana" w:hAnsi="Verdana" w:cs="Verdana"/>
          <w:sz w:val="20"/>
          <w:szCs w:val="20"/>
        </w:rPr>
        <w:t xml:space="preserve"> lokalt</w:t>
      </w:r>
      <w:r w:rsidRPr="00294F1C">
        <w:rPr>
          <w:rFonts w:ascii="Verdana" w:hAnsi="Verdana" w:cs="Verdana"/>
          <w:sz w:val="20"/>
          <w:szCs w:val="20"/>
        </w:rPr>
        <w:t xml:space="preserve"> amatøridrætsarrangement</w:t>
      </w:r>
      <w:r>
        <w:rPr>
          <w:rFonts w:ascii="Verdana" w:hAnsi="Verdana" w:cs="Verdana"/>
          <w:sz w:val="20"/>
          <w:szCs w:val="20"/>
        </w:rPr>
        <w:t xml:space="preserve"> mv.</w:t>
      </w:r>
      <w:r w:rsidRPr="00294F1C">
        <w:rPr>
          <w:rFonts w:ascii="Verdana" w:hAnsi="Verdana" w:cs="Verdana"/>
          <w:sz w:val="20"/>
          <w:szCs w:val="20"/>
        </w:rPr>
        <w:t xml:space="preserve"> eller et</w:t>
      </w:r>
      <w:r>
        <w:rPr>
          <w:rFonts w:ascii="Verdana" w:hAnsi="Verdana" w:cs="Verdana"/>
          <w:sz w:val="20"/>
          <w:szCs w:val="20"/>
        </w:rPr>
        <w:t xml:space="preserve"> eksternt/</w:t>
      </w:r>
      <w:r w:rsidRPr="00294F1C">
        <w:rPr>
          <w:rFonts w:ascii="Verdana" w:hAnsi="Verdana" w:cs="Verdana"/>
          <w:sz w:val="20"/>
          <w:szCs w:val="20"/>
        </w:rPr>
        <w:t>ko</w:t>
      </w:r>
      <w:r>
        <w:rPr>
          <w:rFonts w:ascii="Verdana" w:hAnsi="Verdana" w:cs="Verdana"/>
          <w:sz w:val="20"/>
          <w:szCs w:val="20"/>
        </w:rPr>
        <w:t>mmercielt arrangement</w:t>
      </w:r>
      <w:r w:rsidRPr="00294F1C">
        <w:rPr>
          <w:rFonts w:ascii="Verdana" w:hAnsi="Verdana" w:cs="Verdana"/>
          <w:sz w:val="20"/>
          <w:szCs w:val="20"/>
        </w:rPr>
        <w:t xml:space="preserve">, hvornår og i hvor </w:t>
      </w:r>
      <w:r>
        <w:rPr>
          <w:rFonts w:ascii="Verdana" w:hAnsi="Verdana" w:cs="Verdana"/>
          <w:sz w:val="20"/>
          <w:szCs w:val="20"/>
        </w:rPr>
        <w:t>l</w:t>
      </w:r>
      <w:r w:rsidRPr="00294F1C">
        <w:rPr>
          <w:rFonts w:ascii="Verdana" w:hAnsi="Verdana" w:cs="Verdana"/>
          <w:sz w:val="20"/>
          <w:szCs w:val="20"/>
        </w:rPr>
        <w:t>ang tid faciliteten skal bruges, om hele faciliteten skal bruges eller ej,</w:t>
      </w:r>
      <w:r>
        <w:rPr>
          <w:rFonts w:ascii="Verdana" w:hAnsi="Verdana" w:cs="Verdana"/>
          <w:sz w:val="20"/>
          <w:szCs w:val="20"/>
        </w:rPr>
        <w:t xml:space="preserve"> og</w:t>
      </w:r>
      <w:r w:rsidRPr="00294F1C">
        <w:rPr>
          <w:rFonts w:ascii="Verdana" w:hAnsi="Verdana" w:cs="Verdana"/>
          <w:sz w:val="20"/>
          <w:szCs w:val="20"/>
        </w:rPr>
        <w:t xml:space="preserve"> hvad I har brug for af udstyr, kommunalt personale, rengøring </w:t>
      </w:r>
      <w:r>
        <w:rPr>
          <w:rFonts w:ascii="Verdana" w:hAnsi="Verdana" w:cs="Verdana"/>
          <w:sz w:val="20"/>
          <w:szCs w:val="20"/>
        </w:rPr>
        <w:t xml:space="preserve">osv. </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Såfremt en forening og et idrætsforbund (eller en anden kommerciel partner) arrangerer et mesterskab, stævne, landskamp eller lignende sammen, indgås lejeaftalen normalt med forbundet/den kommercielle partner. </w:t>
      </w:r>
    </w:p>
    <w:p w:rsidR="00A679DA" w:rsidRDefault="00A679DA" w:rsidP="00A679DA">
      <w:pPr>
        <w:widowControl w:val="0"/>
        <w:autoSpaceDE w:val="0"/>
        <w:autoSpaceDN w:val="0"/>
        <w:adjustRightInd w:val="0"/>
        <w:spacing w:after="0" w:line="360" w:lineRule="auto"/>
        <w:jc w:val="both"/>
        <w:rPr>
          <w:rFonts w:ascii="Verdana" w:hAnsi="Verdana" w:cs="Times New Roman"/>
          <w:sz w:val="20"/>
          <w:szCs w:val="20"/>
        </w:rPr>
      </w:pPr>
    </w:p>
    <w:p w:rsidR="00A679DA" w:rsidRPr="00294F1C" w:rsidRDefault="00A679DA" w:rsidP="00A679DA">
      <w:pPr>
        <w:widowControl w:val="0"/>
        <w:autoSpaceDE w:val="0"/>
        <w:autoSpaceDN w:val="0"/>
        <w:adjustRightInd w:val="0"/>
        <w:spacing w:after="0" w:line="360" w:lineRule="auto"/>
        <w:jc w:val="both"/>
        <w:rPr>
          <w:rFonts w:ascii="Verdana" w:hAnsi="Verdana" w:cs="Times New Roman"/>
          <w:sz w:val="20"/>
          <w:szCs w:val="20"/>
        </w:rPr>
      </w:pPr>
      <w:r w:rsidRPr="00294F1C">
        <w:rPr>
          <w:rFonts w:ascii="Verdana" w:hAnsi="Verdana" w:cs="Times New Roman"/>
          <w:sz w:val="20"/>
          <w:szCs w:val="20"/>
        </w:rPr>
        <w:t xml:space="preserve">Hvis I opkræver entré til et kommercielt arrangement, skal I udover grundlejen også betale et beløb pr. solgt billet. </w:t>
      </w:r>
    </w:p>
    <w:p w:rsidR="00A679DA" w:rsidRDefault="00A679DA" w:rsidP="00A679DA">
      <w:pPr>
        <w:widowControl w:val="0"/>
        <w:autoSpaceDE w:val="0"/>
        <w:autoSpaceDN w:val="0"/>
        <w:adjustRightInd w:val="0"/>
        <w:spacing w:after="0" w:line="360" w:lineRule="auto"/>
        <w:jc w:val="both"/>
        <w:rPr>
          <w:rFonts w:ascii="Verdana" w:hAnsi="Verdana" w:cs="Times New Roman"/>
          <w:sz w:val="20"/>
          <w:szCs w:val="20"/>
        </w:rPr>
      </w:pPr>
    </w:p>
    <w:p w:rsidR="00A679DA"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r>
        <w:rPr>
          <w:rFonts w:ascii="Verdana" w:hAnsi="Verdana" w:cs="Verdana"/>
          <w:sz w:val="20"/>
          <w:szCs w:val="20"/>
        </w:rPr>
        <w:t>A</w:t>
      </w:r>
      <w:r w:rsidRPr="00A57B0C">
        <w:rPr>
          <w:rFonts w:ascii="Verdana" w:hAnsi="Verdana" w:cs="Verdana"/>
          <w:sz w:val="20"/>
          <w:szCs w:val="20"/>
        </w:rPr>
        <w:t xml:space="preserve">fregning </w:t>
      </w:r>
      <w:r>
        <w:rPr>
          <w:rFonts w:ascii="Verdana" w:hAnsi="Verdana" w:cs="Verdana"/>
          <w:sz w:val="20"/>
          <w:szCs w:val="20"/>
        </w:rPr>
        <w:t>med</w:t>
      </w:r>
      <w:r w:rsidRPr="00A57B0C">
        <w:rPr>
          <w:rFonts w:ascii="Verdana" w:hAnsi="Verdana" w:cs="Verdana"/>
          <w:sz w:val="20"/>
          <w:szCs w:val="20"/>
        </w:rPr>
        <w:t xml:space="preserve"> Center for </w:t>
      </w:r>
      <w:r>
        <w:rPr>
          <w:rFonts w:ascii="Verdana" w:hAnsi="Verdana" w:cs="Verdana"/>
          <w:sz w:val="20"/>
          <w:szCs w:val="20"/>
        </w:rPr>
        <w:t>Kultur, Fritid og Borgerservice skal normalt ske</w:t>
      </w:r>
      <w:r w:rsidRPr="00A57B0C">
        <w:rPr>
          <w:rFonts w:ascii="Verdana" w:hAnsi="Verdana" w:cs="Verdana"/>
          <w:sz w:val="20"/>
          <w:szCs w:val="20"/>
        </w:rPr>
        <w:t xml:space="preserve"> senest 14 dag</w:t>
      </w:r>
      <w:r>
        <w:rPr>
          <w:rFonts w:ascii="Verdana" w:hAnsi="Verdana" w:cs="Verdana"/>
          <w:sz w:val="20"/>
          <w:szCs w:val="20"/>
        </w:rPr>
        <w:t>e efter arrangementets afholdel</w:t>
      </w:r>
      <w:r w:rsidRPr="00A57B0C">
        <w:rPr>
          <w:rFonts w:ascii="Verdana" w:hAnsi="Verdana" w:cs="Verdana"/>
          <w:sz w:val="20"/>
          <w:szCs w:val="20"/>
        </w:rPr>
        <w:t>se</w:t>
      </w:r>
      <w:r>
        <w:rPr>
          <w:rFonts w:ascii="Verdana" w:hAnsi="Verdana" w:cs="Verdana"/>
          <w:sz w:val="20"/>
          <w:szCs w:val="20"/>
        </w:rPr>
        <w:t xml:space="preserve"> på grundlag af en opgørelse af tilskuertallet ved arrangementet.</w:t>
      </w:r>
    </w:p>
    <w:p w:rsidR="00A679DA"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p>
    <w:p w:rsidR="00A679DA" w:rsidRDefault="00A679DA" w:rsidP="00A679DA">
      <w:pPr>
        <w:widowControl w:val="0"/>
        <w:autoSpaceDE w:val="0"/>
        <w:autoSpaceDN w:val="0"/>
        <w:adjustRightInd w:val="0"/>
        <w:spacing w:after="0" w:line="360" w:lineRule="auto"/>
        <w:ind w:left="7"/>
        <w:jc w:val="both"/>
        <w:rPr>
          <w:rFonts w:ascii="Verdana" w:hAnsi="Verdana" w:cs="Verdana"/>
          <w:sz w:val="20"/>
          <w:szCs w:val="20"/>
        </w:rPr>
      </w:pPr>
      <w:r>
        <w:rPr>
          <w:rFonts w:ascii="Verdana" w:hAnsi="Verdana" w:cs="Verdana"/>
          <w:sz w:val="20"/>
          <w:szCs w:val="20"/>
        </w:rPr>
        <w:t xml:space="preserve">Alle takster bliver vedtaget af Byrådet en gang årligt og kan ses på kommunens hjemmeside. </w:t>
      </w:r>
    </w:p>
    <w:p w:rsidR="00A679DA"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r>
        <w:rPr>
          <w:rFonts w:ascii="Verdana" w:hAnsi="Verdana" w:cs="Verdana"/>
          <w:sz w:val="20"/>
          <w:szCs w:val="20"/>
        </w:rPr>
        <w:t>Beslutning om hel eller delvis nedsættelse af lejen i konkrete tilfælde kan kun træffes af Kultur- og Fritidsudvalget efter en vurdering af bl.a. aktivitet og aktivitetens formål.</w:t>
      </w:r>
    </w:p>
    <w:p w:rsidR="00A679DA"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u w:val="single"/>
        </w:rPr>
      </w:pPr>
      <w:r>
        <w:rPr>
          <w:rFonts w:ascii="Verdana" w:hAnsi="Verdana" w:cs="Verdana"/>
          <w:sz w:val="20"/>
          <w:szCs w:val="20"/>
          <w:u w:val="single"/>
        </w:rPr>
        <w:t>Særligt om Harboe Arena Slagelse (Slagelse Stadion):</w:t>
      </w:r>
    </w:p>
    <w:p w:rsidR="00A679DA" w:rsidRPr="00A679DA" w:rsidRDefault="00A679DA" w:rsidP="00A679DA">
      <w:pPr>
        <w:spacing w:after="0" w:line="360" w:lineRule="auto"/>
        <w:jc w:val="both"/>
        <w:rPr>
          <w:rFonts w:ascii="Verdana" w:hAnsi="Verdana"/>
          <w:sz w:val="20"/>
          <w:szCs w:val="20"/>
        </w:rPr>
      </w:pPr>
      <w:r w:rsidRPr="00A679DA">
        <w:rPr>
          <w:rFonts w:ascii="Verdana" w:hAnsi="Verdana"/>
          <w:sz w:val="20"/>
          <w:szCs w:val="20"/>
        </w:rPr>
        <w:lastRenderedPageBreak/>
        <w:t xml:space="preserve">Bemærk at topfaciliteten Slagelse Stadion på baggrund af politisk beslutning kun stilles vederlagsfrit til rådighed for </w:t>
      </w:r>
      <w:proofErr w:type="spellStart"/>
      <w:r w:rsidRPr="00A679DA">
        <w:rPr>
          <w:rFonts w:ascii="Verdana" w:hAnsi="Verdana"/>
          <w:sz w:val="20"/>
          <w:szCs w:val="20"/>
        </w:rPr>
        <w:t>SBIs</w:t>
      </w:r>
      <w:proofErr w:type="spellEnd"/>
      <w:r w:rsidRPr="00A679DA">
        <w:rPr>
          <w:rFonts w:ascii="Verdana" w:hAnsi="Verdana"/>
          <w:sz w:val="20"/>
          <w:szCs w:val="20"/>
        </w:rPr>
        <w:t xml:space="preserve"> U17- og U19-hold. Det skyldes høje driftsomkostninger. Se gældende takstblad for priser på leje af Slagelse Stadion.</w:t>
      </w:r>
    </w:p>
    <w:p w:rsidR="00A679DA" w:rsidRPr="0052788C" w:rsidRDefault="00A679DA" w:rsidP="00A679DA">
      <w:pPr>
        <w:widowControl w:val="0"/>
        <w:overflowPunct w:val="0"/>
        <w:autoSpaceDE w:val="0"/>
        <w:autoSpaceDN w:val="0"/>
        <w:adjustRightInd w:val="0"/>
        <w:spacing w:after="0" w:line="360" w:lineRule="auto"/>
        <w:jc w:val="both"/>
        <w:rPr>
          <w:rFonts w:ascii="Verdana" w:hAnsi="Verdana" w:cs="Verdana"/>
          <w:sz w:val="20"/>
          <w:szCs w:val="20"/>
          <w:u w:val="single"/>
        </w:rPr>
      </w:pPr>
    </w:p>
    <w:p w:rsidR="00A679DA" w:rsidRPr="00C424A1" w:rsidRDefault="00A679DA" w:rsidP="00A679DA">
      <w:pPr>
        <w:spacing w:after="0" w:line="360" w:lineRule="auto"/>
        <w:jc w:val="both"/>
        <w:rPr>
          <w:rFonts w:ascii="Verdana" w:hAnsi="Verdana" w:cs="Verdana"/>
          <w:b/>
          <w:sz w:val="20"/>
          <w:szCs w:val="20"/>
        </w:rPr>
      </w:pPr>
      <w:r w:rsidRPr="00C424A1">
        <w:rPr>
          <w:rFonts w:ascii="Verdana" w:hAnsi="Verdana" w:cs="Verdana"/>
          <w:b/>
          <w:sz w:val="20"/>
          <w:szCs w:val="20"/>
        </w:rPr>
        <w:t>Særligt om aflysninger:</w:t>
      </w:r>
    </w:p>
    <w:p w:rsidR="00A679DA" w:rsidRDefault="00A679DA" w:rsidP="00A679DA">
      <w:pPr>
        <w:spacing w:after="0" w:line="360" w:lineRule="auto"/>
        <w:jc w:val="both"/>
        <w:rPr>
          <w:rFonts w:ascii="Verdana" w:hAnsi="Verdana" w:cs="Verdana"/>
          <w:sz w:val="20"/>
          <w:szCs w:val="20"/>
        </w:rPr>
      </w:pPr>
      <w:r w:rsidRPr="00C85036">
        <w:rPr>
          <w:rFonts w:ascii="Verdana" w:hAnsi="Verdana" w:cs="Verdana"/>
          <w:sz w:val="20"/>
          <w:szCs w:val="20"/>
        </w:rPr>
        <w:t>Hvis I alligevel ikke ønsker at leje den konkrete facilitet til jeres arrangement, ska</w:t>
      </w:r>
      <w:r>
        <w:rPr>
          <w:rFonts w:ascii="Verdana" w:hAnsi="Verdana" w:cs="Verdana"/>
          <w:sz w:val="20"/>
          <w:szCs w:val="20"/>
        </w:rPr>
        <w:t xml:space="preserve">l vi have jeres aflysning hurtigst muligt og </w:t>
      </w:r>
      <w:r w:rsidRPr="00B567C2">
        <w:rPr>
          <w:rFonts w:ascii="Verdana" w:hAnsi="Verdana" w:cs="Verdana"/>
          <w:b/>
          <w:sz w:val="20"/>
          <w:szCs w:val="20"/>
        </w:rPr>
        <w:t>senest 14 dage før</w:t>
      </w:r>
      <w:r>
        <w:rPr>
          <w:rFonts w:ascii="Verdana" w:hAnsi="Verdana" w:cs="Verdana"/>
          <w:sz w:val="20"/>
          <w:szCs w:val="20"/>
        </w:rPr>
        <w:t xml:space="preserve"> arrangementet</w:t>
      </w:r>
      <w:r w:rsidRPr="00C85036">
        <w:rPr>
          <w:rFonts w:ascii="Verdana" w:hAnsi="Verdana" w:cs="Verdana"/>
          <w:sz w:val="20"/>
          <w:szCs w:val="20"/>
        </w:rPr>
        <w:t xml:space="preserve">. Hvis I ikke overholder fristen, er I forpligtet til at godtgøre kommunens dokumenterede omkostninger ved aflysningen. </w:t>
      </w:r>
    </w:p>
    <w:p w:rsidR="00A679DA" w:rsidRDefault="00A679DA" w:rsidP="00A679DA">
      <w:pPr>
        <w:spacing w:after="0" w:line="360" w:lineRule="auto"/>
        <w:jc w:val="both"/>
        <w:rPr>
          <w:rFonts w:ascii="Verdana" w:hAnsi="Verdana" w:cs="Verdana"/>
          <w:sz w:val="20"/>
          <w:szCs w:val="20"/>
        </w:rPr>
      </w:pPr>
    </w:p>
    <w:p w:rsidR="00A679DA" w:rsidRPr="00C424A1" w:rsidRDefault="00A679DA" w:rsidP="00A679DA">
      <w:pPr>
        <w:widowControl w:val="0"/>
        <w:autoSpaceDE w:val="0"/>
        <w:autoSpaceDN w:val="0"/>
        <w:adjustRightInd w:val="0"/>
        <w:spacing w:after="0" w:line="360" w:lineRule="auto"/>
        <w:jc w:val="both"/>
        <w:rPr>
          <w:rFonts w:ascii="Verdana" w:hAnsi="Verdana" w:cs="Verdana"/>
          <w:b/>
          <w:sz w:val="20"/>
          <w:szCs w:val="20"/>
        </w:rPr>
      </w:pPr>
      <w:r>
        <w:rPr>
          <w:rFonts w:ascii="Verdana" w:hAnsi="Verdana" w:cs="Verdana"/>
          <w:b/>
          <w:sz w:val="20"/>
          <w:szCs w:val="20"/>
        </w:rPr>
        <w:t>P</w:t>
      </w:r>
      <w:r w:rsidRPr="00C424A1">
        <w:rPr>
          <w:rFonts w:ascii="Verdana" w:hAnsi="Verdana" w:cs="Verdana"/>
          <w:b/>
          <w:sz w:val="20"/>
          <w:szCs w:val="20"/>
        </w:rPr>
        <w:t xml:space="preserve">rivatpersoners leje af faciliteter til idrætsaktiviteter: </w:t>
      </w:r>
    </w:p>
    <w:p w:rsidR="00A679DA" w:rsidRDefault="00A679DA" w:rsidP="00A679DA">
      <w:pPr>
        <w:widowControl w:val="0"/>
        <w:overflowPunct w:val="0"/>
        <w:autoSpaceDE w:val="0"/>
        <w:autoSpaceDN w:val="0"/>
        <w:adjustRightInd w:val="0"/>
        <w:spacing w:after="0" w:line="360" w:lineRule="auto"/>
        <w:ind w:right="100"/>
        <w:jc w:val="both"/>
        <w:rPr>
          <w:rFonts w:ascii="Verdana" w:hAnsi="Verdana" w:cs="Verdana"/>
          <w:sz w:val="20"/>
          <w:szCs w:val="20"/>
        </w:rPr>
      </w:pPr>
      <w:r>
        <w:rPr>
          <w:rFonts w:ascii="Verdana" w:hAnsi="Verdana" w:cs="Verdana"/>
          <w:sz w:val="20"/>
          <w:szCs w:val="20"/>
        </w:rPr>
        <w:t xml:space="preserve">Privatpersoner, der ønsker at spille fx badminton i en hal, har gennem </w:t>
      </w:r>
      <w:proofErr w:type="spellStart"/>
      <w:r>
        <w:rPr>
          <w:rFonts w:ascii="Verdana" w:hAnsi="Verdana" w:cs="Verdana"/>
          <w:sz w:val="20"/>
          <w:szCs w:val="20"/>
        </w:rPr>
        <w:t>KommuneBook</w:t>
      </w:r>
      <w:proofErr w:type="spellEnd"/>
      <w:r>
        <w:rPr>
          <w:rFonts w:ascii="Verdana" w:hAnsi="Verdana" w:cs="Verdana"/>
          <w:sz w:val="20"/>
          <w:szCs w:val="20"/>
        </w:rPr>
        <w:t xml:space="preserve"> mulighed for at leje/købe en eller flere ledige tider på banerne. De har også mulighed for at leje faciliteter til afvikling af stævner, arrangementer og lignende. </w:t>
      </w:r>
      <w:r w:rsidRPr="00294F1C">
        <w:rPr>
          <w:rFonts w:ascii="Verdana" w:hAnsi="Verdana" w:cs="Verdana"/>
          <w:sz w:val="20"/>
          <w:szCs w:val="20"/>
        </w:rPr>
        <w:t>Dog udlejes faciliteter ikke til private fester eller lignende.</w:t>
      </w:r>
    </w:p>
    <w:p w:rsidR="00A679DA" w:rsidRDefault="00A679DA" w:rsidP="00A679DA">
      <w:pPr>
        <w:widowControl w:val="0"/>
        <w:overflowPunct w:val="0"/>
        <w:autoSpaceDE w:val="0"/>
        <w:autoSpaceDN w:val="0"/>
        <w:adjustRightInd w:val="0"/>
        <w:spacing w:after="0" w:line="360" w:lineRule="auto"/>
        <w:ind w:right="30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300"/>
        <w:jc w:val="both"/>
        <w:rPr>
          <w:rFonts w:ascii="Verdana" w:hAnsi="Verdana" w:cs="Verdana"/>
          <w:sz w:val="20"/>
          <w:szCs w:val="20"/>
        </w:rPr>
      </w:pPr>
      <w:r>
        <w:rPr>
          <w:rFonts w:ascii="Verdana" w:hAnsi="Verdana" w:cs="Verdana"/>
          <w:sz w:val="20"/>
          <w:szCs w:val="20"/>
        </w:rPr>
        <w:t xml:space="preserve">Alle ledige tider på kommunens idrætsfaciliteter kan som udgangspunkt lejes/købes af privatpersoner, der ønsker at dyrke idræt. </w:t>
      </w:r>
      <w:r w:rsidRPr="00294F1C">
        <w:rPr>
          <w:rFonts w:ascii="Verdana" w:hAnsi="Verdana" w:cs="Verdana"/>
          <w:sz w:val="20"/>
          <w:szCs w:val="20"/>
        </w:rPr>
        <w:t xml:space="preserve">I skal betale den af Byrådet fastsatte takst for leje af en bane, hvilket kan ske via et betalingsmodul på </w:t>
      </w:r>
      <w:proofErr w:type="spellStart"/>
      <w:r w:rsidRPr="00294F1C">
        <w:rPr>
          <w:rFonts w:ascii="Verdana" w:hAnsi="Verdana" w:cs="Verdana"/>
          <w:sz w:val="20"/>
          <w:szCs w:val="20"/>
        </w:rPr>
        <w:t>KommuneBook</w:t>
      </w:r>
      <w:proofErr w:type="spellEnd"/>
      <w:r w:rsidRPr="00294F1C">
        <w:rPr>
          <w:rFonts w:ascii="Verdana" w:hAnsi="Verdana" w:cs="Verdana"/>
          <w:sz w:val="20"/>
          <w:szCs w:val="20"/>
        </w:rPr>
        <w:t xml:space="preserve">. På sigt </w:t>
      </w:r>
      <w:r>
        <w:rPr>
          <w:rFonts w:ascii="Verdana" w:hAnsi="Verdana" w:cs="Verdana"/>
          <w:sz w:val="20"/>
          <w:szCs w:val="20"/>
        </w:rPr>
        <w:t>kan booking og betaling evt. også ske via en app, der ”taler sammen” med bookingsystemet.</w:t>
      </w:r>
    </w:p>
    <w:p w:rsidR="00A679DA" w:rsidRDefault="00A679DA" w:rsidP="00A679DA">
      <w:pPr>
        <w:widowControl w:val="0"/>
        <w:overflowPunct w:val="0"/>
        <w:autoSpaceDE w:val="0"/>
        <w:autoSpaceDN w:val="0"/>
        <w:adjustRightInd w:val="0"/>
        <w:spacing w:after="0" w:line="360" w:lineRule="auto"/>
        <w:ind w:right="10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100"/>
        <w:jc w:val="both"/>
        <w:rPr>
          <w:rFonts w:ascii="Verdana" w:hAnsi="Verdana" w:cs="Verdana"/>
          <w:sz w:val="20"/>
          <w:szCs w:val="20"/>
        </w:rPr>
      </w:pPr>
      <w:r>
        <w:rPr>
          <w:rFonts w:ascii="Verdana" w:hAnsi="Verdana" w:cs="Verdana"/>
          <w:sz w:val="20"/>
          <w:szCs w:val="20"/>
        </w:rPr>
        <w:t xml:space="preserve">For at understøtte selvorganiseret idræt vil der på sigt blive mulighed for at købe tider i sommerferien i to af kommunens haller, hvor der ellers normalt er lukket. </w:t>
      </w:r>
      <w:r w:rsidRPr="00D52DC2">
        <w:rPr>
          <w:rFonts w:ascii="Verdana" w:hAnsi="Verdana" w:cs="Verdana"/>
          <w:sz w:val="20"/>
          <w:szCs w:val="20"/>
        </w:rPr>
        <w:t>Der kan desuden på sigt</w:t>
      </w:r>
      <w:r>
        <w:rPr>
          <w:rFonts w:ascii="Verdana" w:hAnsi="Verdana" w:cs="Verdana"/>
          <w:sz w:val="20"/>
          <w:szCs w:val="20"/>
        </w:rPr>
        <w:t xml:space="preserve"> (</w:t>
      </w:r>
      <w:r w:rsidRPr="00D52DC2">
        <w:rPr>
          <w:rFonts w:ascii="Verdana" w:hAnsi="Verdana" w:cs="Verdana"/>
          <w:sz w:val="20"/>
          <w:szCs w:val="20"/>
        </w:rPr>
        <w:t>som et forsøg</w:t>
      </w:r>
      <w:r>
        <w:rPr>
          <w:rFonts w:ascii="Verdana" w:hAnsi="Verdana" w:cs="Verdana"/>
          <w:sz w:val="20"/>
          <w:szCs w:val="20"/>
        </w:rPr>
        <w:t>)</w:t>
      </w:r>
      <w:r w:rsidRPr="00D52DC2">
        <w:rPr>
          <w:rFonts w:ascii="Verdana" w:hAnsi="Verdana" w:cs="Verdana"/>
          <w:sz w:val="20"/>
          <w:szCs w:val="20"/>
        </w:rPr>
        <w:t xml:space="preserve"> åbnes op for</w:t>
      </w:r>
      <w:r>
        <w:rPr>
          <w:rFonts w:ascii="Verdana" w:hAnsi="Verdana" w:cs="Verdana"/>
          <w:sz w:val="20"/>
          <w:szCs w:val="20"/>
        </w:rPr>
        <w:t>,</w:t>
      </w:r>
      <w:r w:rsidRPr="00D52DC2">
        <w:rPr>
          <w:rFonts w:ascii="Verdana" w:hAnsi="Verdana" w:cs="Verdana"/>
          <w:sz w:val="20"/>
          <w:szCs w:val="20"/>
        </w:rPr>
        <w:t xml:space="preserve"> at specifikke tider i kommunens faciliteter øremærkes selvorganisere</w:t>
      </w:r>
      <w:r>
        <w:rPr>
          <w:rFonts w:ascii="Verdana" w:hAnsi="Verdana" w:cs="Verdana"/>
          <w:sz w:val="20"/>
          <w:szCs w:val="20"/>
        </w:rPr>
        <w:t>t</w:t>
      </w:r>
      <w:r w:rsidRPr="00D52DC2">
        <w:rPr>
          <w:rFonts w:ascii="Verdana" w:hAnsi="Verdana" w:cs="Verdana"/>
          <w:sz w:val="20"/>
          <w:szCs w:val="20"/>
        </w:rPr>
        <w:t xml:space="preserve"> idræt. </w:t>
      </w:r>
    </w:p>
    <w:p w:rsidR="00A679DA" w:rsidRDefault="00A679DA" w:rsidP="00A679DA">
      <w:pPr>
        <w:widowControl w:val="0"/>
        <w:overflowPunct w:val="0"/>
        <w:autoSpaceDE w:val="0"/>
        <w:autoSpaceDN w:val="0"/>
        <w:adjustRightInd w:val="0"/>
        <w:spacing w:after="0" w:line="360" w:lineRule="auto"/>
        <w:ind w:right="300"/>
        <w:jc w:val="both"/>
        <w:rPr>
          <w:rFonts w:ascii="Verdana" w:hAnsi="Verdana" w:cs="Verdana"/>
          <w:b/>
          <w:sz w:val="20"/>
          <w:szCs w:val="20"/>
        </w:rPr>
      </w:pPr>
    </w:p>
    <w:p w:rsidR="00A679DA" w:rsidRPr="009542AE" w:rsidRDefault="00A679DA" w:rsidP="00A679DA">
      <w:pPr>
        <w:widowControl w:val="0"/>
        <w:overflowPunct w:val="0"/>
        <w:autoSpaceDE w:val="0"/>
        <w:autoSpaceDN w:val="0"/>
        <w:adjustRightInd w:val="0"/>
        <w:spacing w:after="0" w:line="360" w:lineRule="auto"/>
        <w:ind w:right="300"/>
        <w:jc w:val="both"/>
        <w:rPr>
          <w:rFonts w:ascii="Verdana" w:hAnsi="Verdana" w:cs="Verdana"/>
          <w:b/>
          <w:sz w:val="20"/>
          <w:szCs w:val="20"/>
        </w:rPr>
      </w:pPr>
      <w:r>
        <w:rPr>
          <w:rFonts w:ascii="Verdana" w:hAnsi="Verdana" w:cs="Verdana"/>
          <w:b/>
          <w:sz w:val="20"/>
          <w:szCs w:val="20"/>
        </w:rPr>
        <w:t>Generelle bestemmelser for leje af haller, lokaler og anlæg</w:t>
      </w:r>
    </w:p>
    <w:p w:rsidR="00A679DA" w:rsidRPr="00A57B0C" w:rsidRDefault="00A679DA" w:rsidP="00A679DA">
      <w:pPr>
        <w:widowControl w:val="0"/>
        <w:overflowPunct w:val="0"/>
        <w:autoSpaceDE w:val="0"/>
        <w:autoSpaceDN w:val="0"/>
        <w:adjustRightInd w:val="0"/>
        <w:spacing w:after="0" w:line="360" w:lineRule="auto"/>
        <w:ind w:right="300"/>
        <w:jc w:val="both"/>
        <w:rPr>
          <w:rFonts w:ascii="Verdana" w:hAnsi="Verdana" w:cs="Times New Roman"/>
          <w:sz w:val="20"/>
          <w:szCs w:val="20"/>
        </w:rPr>
      </w:pPr>
      <w:r>
        <w:rPr>
          <w:rFonts w:ascii="Verdana" w:hAnsi="Verdana" w:cs="Verdana"/>
          <w:sz w:val="20"/>
          <w:szCs w:val="20"/>
        </w:rPr>
        <w:t xml:space="preserve">I må ikke tage faciliteten </w:t>
      </w:r>
      <w:r w:rsidRPr="00A57B0C">
        <w:rPr>
          <w:rFonts w:ascii="Verdana" w:hAnsi="Verdana" w:cs="Verdana"/>
          <w:sz w:val="20"/>
          <w:szCs w:val="20"/>
        </w:rPr>
        <w:t>i brug</w:t>
      </w:r>
      <w:r>
        <w:rPr>
          <w:rFonts w:ascii="Verdana" w:hAnsi="Verdana" w:cs="Verdana"/>
          <w:sz w:val="20"/>
          <w:szCs w:val="20"/>
        </w:rPr>
        <w:t>, før I</w:t>
      </w:r>
      <w:r w:rsidRPr="00A57B0C">
        <w:rPr>
          <w:rFonts w:ascii="Verdana" w:hAnsi="Verdana" w:cs="Verdana"/>
          <w:sz w:val="20"/>
          <w:szCs w:val="20"/>
        </w:rPr>
        <w:t xml:space="preserve"> har fået godkendt</w:t>
      </w:r>
      <w:r>
        <w:rPr>
          <w:rFonts w:ascii="Verdana" w:hAnsi="Verdana" w:cs="Verdana"/>
          <w:sz w:val="20"/>
          <w:szCs w:val="20"/>
        </w:rPr>
        <w:t xml:space="preserve"> jeres bookingforespørgsel og dermed fået </w:t>
      </w:r>
      <w:r w:rsidRPr="00A57B0C">
        <w:rPr>
          <w:rFonts w:ascii="Verdana" w:hAnsi="Verdana" w:cs="Verdana"/>
          <w:sz w:val="20"/>
          <w:szCs w:val="20"/>
        </w:rPr>
        <w:t>tilladelse</w:t>
      </w:r>
      <w:r>
        <w:rPr>
          <w:rFonts w:ascii="Verdana" w:hAnsi="Verdana" w:cs="Verdana"/>
          <w:sz w:val="20"/>
          <w:szCs w:val="20"/>
        </w:rPr>
        <w:t xml:space="preserve"> af Center for Kultur, Fritid og Borgerservice til at bruge lokalet/hallen/anlægget. Ved arrangementer skal der indgås en kontrakt.  </w:t>
      </w:r>
    </w:p>
    <w:p w:rsidR="00A679DA" w:rsidRDefault="00A679DA" w:rsidP="00A679DA">
      <w:pPr>
        <w:widowControl w:val="0"/>
        <w:autoSpaceDE w:val="0"/>
        <w:autoSpaceDN w:val="0"/>
        <w:adjustRightInd w:val="0"/>
        <w:spacing w:after="0" w:line="360" w:lineRule="auto"/>
        <w:jc w:val="both"/>
        <w:rPr>
          <w:rFonts w:ascii="Verdana" w:hAnsi="Verdana" w:cs="Times New Roman"/>
          <w:sz w:val="20"/>
          <w:szCs w:val="20"/>
        </w:rPr>
      </w:pPr>
    </w:p>
    <w:p w:rsidR="00A679DA" w:rsidRPr="0010795B" w:rsidRDefault="00A679DA" w:rsidP="00A679DA">
      <w:pPr>
        <w:widowControl w:val="0"/>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 xml:space="preserve">I har selv ansvaret for at indhente de fornødne tilladelser til jeres arrangement, fx lejlighedstilladelse og tilladelse til midlertidig overnatning. I skal indsende en kopi af de indhentede tilladelser til Center for Kultur, Fritid og Borgerservice på mailen </w:t>
      </w:r>
      <w:hyperlink r:id="rId7" w:history="1">
        <w:r w:rsidRPr="0010795B">
          <w:rPr>
            <w:rStyle w:val="Hyperlink"/>
            <w:rFonts w:ascii="Verdana" w:hAnsi="Verdana" w:cs="Times New Roman"/>
            <w:sz w:val="20"/>
            <w:szCs w:val="20"/>
          </w:rPr>
          <w:t>fritid@slagelse.dk</w:t>
        </w:r>
      </w:hyperlink>
      <w:r w:rsidRPr="0010795B">
        <w:rPr>
          <w:rFonts w:ascii="Verdana" w:hAnsi="Verdana" w:cs="Times New Roman"/>
          <w:sz w:val="20"/>
          <w:szCs w:val="20"/>
        </w:rPr>
        <w:t xml:space="preserve"> </w:t>
      </w:r>
    </w:p>
    <w:p w:rsidR="00A679DA" w:rsidRDefault="00A679DA" w:rsidP="00A679DA">
      <w:pPr>
        <w:widowControl w:val="0"/>
        <w:autoSpaceDE w:val="0"/>
        <w:autoSpaceDN w:val="0"/>
        <w:adjustRightInd w:val="0"/>
        <w:spacing w:after="0" w:line="360" w:lineRule="auto"/>
        <w:jc w:val="both"/>
        <w:rPr>
          <w:rFonts w:ascii="Verdana" w:hAnsi="Verdana" w:cs="Times New Roman"/>
          <w:sz w:val="20"/>
          <w:szCs w:val="20"/>
        </w:rPr>
      </w:pPr>
    </w:p>
    <w:p w:rsidR="00A679DA" w:rsidRDefault="00A679DA" w:rsidP="00A679DA">
      <w:pPr>
        <w:widowControl w:val="0"/>
        <w:autoSpaceDE w:val="0"/>
        <w:autoSpaceDN w:val="0"/>
        <w:adjustRightInd w:val="0"/>
        <w:spacing w:after="0" w:line="360" w:lineRule="auto"/>
        <w:jc w:val="both"/>
        <w:rPr>
          <w:rFonts w:ascii="Verdana" w:hAnsi="Verdana" w:cs="Times New Roman"/>
          <w:sz w:val="20"/>
          <w:szCs w:val="20"/>
        </w:rPr>
      </w:pPr>
      <w:r>
        <w:rPr>
          <w:rFonts w:ascii="Verdana" w:hAnsi="Verdana" w:cs="Times New Roman"/>
          <w:sz w:val="20"/>
          <w:szCs w:val="20"/>
        </w:rPr>
        <w:t>Hvis I er i tvivl om, hvilke tilladelser der kræves til jeres arrangement, kan I med fordel besøge Beredskabets hjemmeside eller kontakte aktivitetskoordinatoren i Fritidsafdelingen.</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BB67F4"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BB0AC4">
        <w:rPr>
          <w:rFonts w:ascii="Verdana" w:hAnsi="Verdana" w:cs="Verdana"/>
          <w:sz w:val="20"/>
          <w:szCs w:val="20"/>
        </w:rPr>
        <w:lastRenderedPageBreak/>
        <w:t>Der skal være ansvarlige ledere/instruktører t</w:t>
      </w:r>
      <w:r>
        <w:rPr>
          <w:rFonts w:ascii="Verdana" w:hAnsi="Verdana" w:cs="Verdana"/>
          <w:sz w:val="20"/>
          <w:szCs w:val="20"/>
        </w:rPr>
        <w:t>il stede, når I lejer kommunens faciliteter</w:t>
      </w:r>
      <w:r w:rsidRPr="00BB0AC4">
        <w:rPr>
          <w:rFonts w:ascii="Verdana" w:hAnsi="Verdana" w:cs="Verdana"/>
          <w:sz w:val="20"/>
          <w:szCs w:val="20"/>
        </w:rPr>
        <w:t xml:space="preserve">. </w:t>
      </w:r>
      <w:r>
        <w:rPr>
          <w:rFonts w:ascii="Verdana" w:hAnsi="Verdana" w:cs="Verdana"/>
          <w:sz w:val="20"/>
          <w:szCs w:val="20"/>
        </w:rPr>
        <w:t>Når s</w:t>
      </w:r>
      <w:r w:rsidRPr="00BB0AC4">
        <w:rPr>
          <w:rFonts w:ascii="Verdana" w:hAnsi="Verdana" w:cs="Verdana"/>
          <w:sz w:val="20"/>
          <w:szCs w:val="20"/>
        </w:rPr>
        <w:t>elvorganiserede</w:t>
      </w:r>
      <w:r>
        <w:rPr>
          <w:rFonts w:ascii="Verdana" w:hAnsi="Verdana" w:cs="Verdana"/>
          <w:sz w:val="20"/>
          <w:szCs w:val="20"/>
        </w:rPr>
        <w:t>/privatpersoner</w:t>
      </w:r>
      <w:r w:rsidRPr="00BB0AC4">
        <w:rPr>
          <w:rFonts w:ascii="Verdana" w:hAnsi="Verdana" w:cs="Verdana"/>
          <w:sz w:val="20"/>
          <w:szCs w:val="20"/>
        </w:rPr>
        <w:t xml:space="preserve"> benytter faciliteten, skal den person, som har lejet</w:t>
      </w:r>
      <w:r>
        <w:rPr>
          <w:rFonts w:ascii="Verdana" w:hAnsi="Verdana" w:cs="Verdana"/>
          <w:sz w:val="20"/>
          <w:szCs w:val="20"/>
        </w:rPr>
        <w:t>/købt</w:t>
      </w:r>
      <w:r w:rsidRPr="00BB0AC4">
        <w:rPr>
          <w:rFonts w:ascii="Verdana" w:hAnsi="Verdana" w:cs="Verdana"/>
          <w:sz w:val="20"/>
          <w:szCs w:val="20"/>
        </w:rPr>
        <w:t xml:space="preserve"> tiden</w:t>
      </w:r>
      <w:r>
        <w:rPr>
          <w:rFonts w:ascii="Verdana" w:hAnsi="Verdana" w:cs="Verdana"/>
          <w:sz w:val="20"/>
          <w:szCs w:val="20"/>
        </w:rPr>
        <w:t>, og som dermed er kontaktperson</w:t>
      </w:r>
      <w:r w:rsidRPr="00BB0AC4">
        <w:rPr>
          <w:rFonts w:ascii="Verdana" w:hAnsi="Verdana" w:cs="Verdana"/>
          <w:sz w:val="20"/>
          <w:szCs w:val="20"/>
        </w:rPr>
        <w:t xml:space="preserve">, være til stede. </w:t>
      </w:r>
    </w:p>
    <w:p w:rsidR="00A679DA" w:rsidRDefault="00A679DA" w:rsidP="00A679DA">
      <w:pPr>
        <w:widowControl w:val="0"/>
        <w:overflowPunct w:val="0"/>
        <w:autoSpaceDE w:val="0"/>
        <w:autoSpaceDN w:val="0"/>
        <w:adjustRightInd w:val="0"/>
        <w:spacing w:after="0" w:line="360" w:lineRule="auto"/>
        <w:ind w:right="200"/>
        <w:jc w:val="both"/>
        <w:rPr>
          <w:rFonts w:ascii="Verdana" w:hAnsi="Verdana" w:cs="Verdana"/>
          <w:sz w:val="20"/>
          <w:szCs w:val="20"/>
        </w:rPr>
      </w:pPr>
    </w:p>
    <w:p w:rsidR="00A679DA" w:rsidRPr="00294F1C" w:rsidRDefault="00A679DA" w:rsidP="00A679DA">
      <w:pPr>
        <w:widowControl w:val="0"/>
        <w:overflowPunct w:val="0"/>
        <w:autoSpaceDE w:val="0"/>
        <w:autoSpaceDN w:val="0"/>
        <w:adjustRightInd w:val="0"/>
        <w:spacing w:after="0" w:line="360" w:lineRule="auto"/>
        <w:ind w:right="120"/>
        <w:jc w:val="both"/>
        <w:rPr>
          <w:rFonts w:ascii="Verdana" w:hAnsi="Verdana" w:cs="Verdana"/>
          <w:sz w:val="20"/>
          <w:szCs w:val="20"/>
        </w:rPr>
      </w:pPr>
      <w:r w:rsidRPr="00294F1C">
        <w:rPr>
          <w:rFonts w:ascii="Verdana" w:hAnsi="Verdana" w:cs="Verdana"/>
          <w:sz w:val="20"/>
          <w:szCs w:val="20"/>
        </w:rPr>
        <w:t>Kontrolfunktion mv. ved arrangementer varetages af de personer</w:t>
      </w:r>
      <w:r>
        <w:rPr>
          <w:rFonts w:ascii="Verdana" w:hAnsi="Verdana" w:cs="Verdana"/>
          <w:sz w:val="20"/>
          <w:szCs w:val="20"/>
        </w:rPr>
        <w:t>/klubber</w:t>
      </w:r>
      <w:r w:rsidRPr="00294F1C">
        <w:rPr>
          <w:rFonts w:ascii="Verdana" w:hAnsi="Verdana" w:cs="Verdana"/>
          <w:sz w:val="20"/>
          <w:szCs w:val="20"/>
        </w:rPr>
        <w:t>, som er udpeget til det. Hvis de</w:t>
      </w:r>
      <w:r>
        <w:rPr>
          <w:rFonts w:ascii="Verdana" w:hAnsi="Verdana" w:cs="Verdana"/>
          <w:sz w:val="20"/>
          <w:szCs w:val="20"/>
        </w:rPr>
        <w:t>t</w:t>
      </w:r>
      <w:r w:rsidRPr="00294F1C">
        <w:rPr>
          <w:rFonts w:ascii="Verdana" w:hAnsi="Verdana" w:cs="Verdana"/>
          <w:sz w:val="20"/>
          <w:szCs w:val="20"/>
        </w:rPr>
        <w:t xml:space="preserve"> er et større arrangement, skal I desuden udpege en person til brandvagt. </w:t>
      </w:r>
    </w:p>
    <w:p w:rsidR="00A679DA" w:rsidRDefault="00A679DA" w:rsidP="00A679DA">
      <w:pPr>
        <w:widowControl w:val="0"/>
        <w:overflowPunct w:val="0"/>
        <w:autoSpaceDE w:val="0"/>
        <w:autoSpaceDN w:val="0"/>
        <w:adjustRightInd w:val="0"/>
        <w:spacing w:after="0" w:line="360" w:lineRule="auto"/>
        <w:ind w:right="200"/>
        <w:jc w:val="both"/>
        <w:rPr>
          <w:rFonts w:ascii="Verdana" w:hAnsi="Verdana" w:cs="Verdana"/>
          <w:sz w:val="20"/>
          <w:szCs w:val="20"/>
        </w:rPr>
      </w:pPr>
    </w:p>
    <w:p w:rsidR="00A679DA" w:rsidRPr="00A57B0C" w:rsidRDefault="00A679DA" w:rsidP="00A679DA">
      <w:pPr>
        <w:widowControl w:val="0"/>
        <w:overflowPunct w:val="0"/>
        <w:autoSpaceDE w:val="0"/>
        <w:autoSpaceDN w:val="0"/>
        <w:adjustRightInd w:val="0"/>
        <w:spacing w:after="0" w:line="360" w:lineRule="auto"/>
        <w:ind w:right="200"/>
        <w:jc w:val="both"/>
        <w:rPr>
          <w:rFonts w:ascii="Verdana" w:hAnsi="Verdana" w:cs="Times New Roman"/>
          <w:sz w:val="20"/>
          <w:szCs w:val="20"/>
        </w:rPr>
      </w:pPr>
      <w:r>
        <w:rPr>
          <w:rFonts w:ascii="Verdana" w:hAnsi="Verdana" w:cs="Verdana"/>
          <w:sz w:val="20"/>
          <w:szCs w:val="20"/>
        </w:rPr>
        <w:t xml:space="preserve">Lokaler/haller/anlæg må kun </w:t>
      </w:r>
      <w:r w:rsidRPr="00A57B0C">
        <w:rPr>
          <w:rFonts w:ascii="Verdana" w:hAnsi="Verdana" w:cs="Verdana"/>
          <w:sz w:val="20"/>
          <w:szCs w:val="20"/>
        </w:rPr>
        <w:t>benyttes til det formål, hvortil de er stillet til rådighed.</w:t>
      </w:r>
    </w:p>
    <w:p w:rsidR="00A679DA" w:rsidRPr="00A57B0C" w:rsidRDefault="00A679DA" w:rsidP="00A679DA">
      <w:pPr>
        <w:widowControl w:val="0"/>
        <w:autoSpaceDE w:val="0"/>
        <w:autoSpaceDN w:val="0"/>
        <w:adjustRightInd w:val="0"/>
        <w:spacing w:after="0" w:line="360" w:lineRule="auto"/>
        <w:jc w:val="both"/>
        <w:rPr>
          <w:rFonts w:ascii="Verdana" w:hAnsi="Verdana" w:cs="Times New Roman"/>
          <w:sz w:val="20"/>
          <w:szCs w:val="20"/>
        </w:rPr>
      </w:pP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r>
        <w:rPr>
          <w:rFonts w:ascii="Verdana" w:hAnsi="Verdana" w:cs="Verdana"/>
          <w:sz w:val="20"/>
          <w:szCs w:val="20"/>
        </w:rPr>
        <w:t>I skal efterlade o</w:t>
      </w:r>
      <w:r w:rsidRPr="00A57B0C">
        <w:rPr>
          <w:rFonts w:ascii="Verdana" w:hAnsi="Verdana" w:cs="Verdana"/>
          <w:sz w:val="20"/>
          <w:szCs w:val="20"/>
        </w:rPr>
        <w:t>mklædningsrum</w:t>
      </w:r>
      <w:r>
        <w:rPr>
          <w:rFonts w:ascii="Verdana" w:hAnsi="Verdana" w:cs="Verdana"/>
          <w:sz w:val="20"/>
          <w:szCs w:val="20"/>
        </w:rPr>
        <w:t xml:space="preserve"> og øvrige brugte lokaler/faciliteter i opryddet stand, og ting skal stilles på plads</w:t>
      </w:r>
      <w:r w:rsidRPr="00A57B0C">
        <w:rPr>
          <w:rFonts w:ascii="Verdana" w:hAnsi="Verdana" w:cs="Verdana"/>
          <w:sz w:val="20"/>
          <w:szCs w:val="20"/>
        </w:rPr>
        <w:t>. Rygning er forbudt, ligesom det ikke er tilladt at medbringe og indtage a</w:t>
      </w:r>
      <w:r>
        <w:rPr>
          <w:rFonts w:ascii="Verdana" w:hAnsi="Verdana" w:cs="Verdana"/>
          <w:sz w:val="20"/>
          <w:szCs w:val="20"/>
        </w:rPr>
        <w:t>lkoholiske drikke</w:t>
      </w:r>
      <w:r w:rsidRPr="00A57B0C">
        <w:rPr>
          <w:rFonts w:ascii="Verdana" w:hAnsi="Verdana" w:cs="Verdana"/>
          <w:sz w:val="20"/>
          <w:szCs w:val="20"/>
        </w:rPr>
        <w:t>.</w:t>
      </w:r>
      <w:r>
        <w:rPr>
          <w:rFonts w:ascii="Verdana" w:hAnsi="Verdana" w:cs="Verdana"/>
          <w:sz w:val="20"/>
          <w:szCs w:val="20"/>
        </w:rPr>
        <w:t xml:space="preserve"> </w:t>
      </w: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r>
        <w:rPr>
          <w:rFonts w:ascii="Verdana" w:hAnsi="Verdana" w:cs="Verdana"/>
          <w:sz w:val="20"/>
          <w:szCs w:val="20"/>
        </w:rPr>
        <w:t>Efterlades det lejede ikke i opryddet stand, foretager kommunen rengøring mv. på lejers regning, medmindre andet er aftalt.</w:t>
      </w: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r>
        <w:rPr>
          <w:rFonts w:ascii="Verdana" w:hAnsi="Verdana" w:cs="Verdana"/>
          <w:sz w:val="20"/>
          <w:szCs w:val="20"/>
        </w:rPr>
        <w:t xml:space="preserve">Ved større arrangementer, udstillinger, koncerter mv. skal I regne med omkostninger til ekstra rengøring. </w:t>
      </w:r>
    </w:p>
    <w:p w:rsidR="00A679DA" w:rsidRDefault="00A679DA" w:rsidP="00A679DA">
      <w:pPr>
        <w:widowControl w:val="0"/>
        <w:overflowPunct w:val="0"/>
        <w:autoSpaceDE w:val="0"/>
        <w:autoSpaceDN w:val="0"/>
        <w:adjustRightInd w:val="0"/>
        <w:spacing w:after="0" w:line="360" w:lineRule="auto"/>
        <w:ind w:right="4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220"/>
        <w:jc w:val="both"/>
        <w:rPr>
          <w:rFonts w:ascii="Verdana" w:hAnsi="Verdana" w:cs="Verdana"/>
          <w:sz w:val="20"/>
          <w:szCs w:val="20"/>
        </w:rPr>
      </w:pPr>
      <w:r w:rsidRPr="00A57B0C">
        <w:rPr>
          <w:rFonts w:ascii="Verdana" w:hAnsi="Verdana" w:cs="Verdana"/>
          <w:sz w:val="20"/>
          <w:szCs w:val="20"/>
        </w:rPr>
        <w:t>Center for Kultur, Fritid og Borgerservice kan inddrage</w:t>
      </w:r>
      <w:r>
        <w:rPr>
          <w:rFonts w:ascii="Verdana" w:hAnsi="Verdana" w:cs="Verdana"/>
          <w:sz w:val="20"/>
          <w:szCs w:val="20"/>
        </w:rPr>
        <w:t xml:space="preserve"> jeres tilladelse til at leje lokalet/hallen/anlægget, hvis I ikke overholder gældende ordensregler for faciliteten og anvisninger fra Center for Kultur, Fritid og Borgerservice og servicepersonalet</w:t>
      </w:r>
      <w:r w:rsidRPr="00A57B0C">
        <w:rPr>
          <w:rFonts w:ascii="Verdana" w:hAnsi="Verdana" w:cs="Verdana"/>
          <w:sz w:val="20"/>
          <w:szCs w:val="20"/>
        </w:rPr>
        <w:t>.</w:t>
      </w:r>
    </w:p>
    <w:p w:rsidR="00A679DA" w:rsidRDefault="00A679DA" w:rsidP="00A679DA">
      <w:pPr>
        <w:widowControl w:val="0"/>
        <w:overflowPunct w:val="0"/>
        <w:autoSpaceDE w:val="0"/>
        <w:autoSpaceDN w:val="0"/>
        <w:adjustRightInd w:val="0"/>
        <w:spacing w:after="0" w:line="360" w:lineRule="auto"/>
        <w:ind w:right="120"/>
        <w:jc w:val="both"/>
        <w:rPr>
          <w:rFonts w:ascii="Verdana" w:hAnsi="Verdana" w:cs="Verdana"/>
          <w:sz w:val="20"/>
          <w:szCs w:val="20"/>
        </w:rPr>
      </w:pPr>
    </w:p>
    <w:p w:rsidR="00A679DA" w:rsidRPr="00D855C5" w:rsidRDefault="00A679DA" w:rsidP="00A679DA">
      <w:pPr>
        <w:widowControl w:val="0"/>
        <w:overflowPunct w:val="0"/>
        <w:autoSpaceDE w:val="0"/>
        <w:autoSpaceDN w:val="0"/>
        <w:adjustRightInd w:val="0"/>
        <w:spacing w:after="0" w:line="360" w:lineRule="auto"/>
        <w:ind w:left="7"/>
        <w:jc w:val="both"/>
        <w:rPr>
          <w:rFonts w:ascii="Verdana" w:hAnsi="Verdana" w:cs="Verdana"/>
          <w:sz w:val="20"/>
          <w:szCs w:val="20"/>
        </w:rPr>
      </w:pPr>
      <w:r w:rsidRPr="00A57B0C">
        <w:rPr>
          <w:rFonts w:ascii="Verdana" w:hAnsi="Verdana" w:cs="Verdana"/>
          <w:sz w:val="20"/>
          <w:szCs w:val="20"/>
        </w:rPr>
        <w:t xml:space="preserve">Såfremt der </w:t>
      </w:r>
      <w:r>
        <w:rPr>
          <w:rFonts w:ascii="Verdana" w:hAnsi="Verdana" w:cs="Verdana"/>
          <w:sz w:val="20"/>
          <w:szCs w:val="20"/>
        </w:rPr>
        <w:t>på grund af</w:t>
      </w:r>
      <w:r w:rsidRPr="00A57B0C">
        <w:rPr>
          <w:rFonts w:ascii="Verdana" w:hAnsi="Verdana" w:cs="Verdana"/>
          <w:sz w:val="20"/>
          <w:szCs w:val="20"/>
        </w:rPr>
        <w:t xml:space="preserve"> anden brug af bane</w:t>
      </w:r>
      <w:r>
        <w:rPr>
          <w:rFonts w:ascii="Verdana" w:hAnsi="Verdana" w:cs="Verdana"/>
          <w:sz w:val="20"/>
          <w:szCs w:val="20"/>
        </w:rPr>
        <w:t>rne/anlæggene end aftalt er behov for en efterfølgen</w:t>
      </w:r>
      <w:r w:rsidRPr="00A57B0C">
        <w:rPr>
          <w:rFonts w:ascii="Verdana" w:hAnsi="Verdana" w:cs="Verdana"/>
          <w:sz w:val="20"/>
          <w:szCs w:val="20"/>
        </w:rPr>
        <w:t>de</w:t>
      </w:r>
      <w:r>
        <w:rPr>
          <w:rFonts w:ascii="Verdana" w:hAnsi="Verdana" w:cs="Times New Roman"/>
          <w:sz w:val="20"/>
          <w:szCs w:val="20"/>
        </w:rPr>
        <w:t xml:space="preserve"> </w:t>
      </w:r>
      <w:r w:rsidRPr="00A57B0C">
        <w:rPr>
          <w:rFonts w:ascii="Verdana" w:hAnsi="Verdana" w:cs="Verdana"/>
          <w:sz w:val="20"/>
          <w:szCs w:val="20"/>
        </w:rPr>
        <w:t>reetablering af disse, vil det ske for lejers regning.</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BB0AC4">
        <w:rPr>
          <w:rFonts w:ascii="Verdana" w:hAnsi="Verdana" w:cs="Verdana"/>
          <w:sz w:val="20"/>
          <w:szCs w:val="20"/>
        </w:rPr>
        <w:t>Ved udlejninger</w:t>
      </w:r>
      <w:r>
        <w:rPr>
          <w:rFonts w:ascii="Verdana" w:hAnsi="Verdana" w:cs="Verdana"/>
          <w:sz w:val="20"/>
          <w:szCs w:val="20"/>
        </w:rPr>
        <w:t xml:space="preserve"> skal I betale</w:t>
      </w:r>
      <w:r w:rsidRPr="00BB0AC4">
        <w:rPr>
          <w:rFonts w:ascii="Verdana" w:hAnsi="Verdana" w:cs="Verdana"/>
          <w:sz w:val="20"/>
          <w:szCs w:val="20"/>
        </w:rPr>
        <w:t xml:space="preserve"> fra det tidspunkt, hvor </w:t>
      </w:r>
      <w:r>
        <w:rPr>
          <w:rFonts w:ascii="Verdana" w:hAnsi="Verdana" w:cs="Verdana"/>
          <w:sz w:val="20"/>
          <w:szCs w:val="20"/>
        </w:rPr>
        <w:t>faciliteten</w:t>
      </w:r>
      <w:r w:rsidRPr="00BB0AC4">
        <w:rPr>
          <w:rFonts w:ascii="Verdana" w:hAnsi="Verdana" w:cs="Verdana"/>
          <w:sz w:val="20"/>
          <w:szCs w:val="20"/>
        </w:rPr>
        <w:t xml:space="preserve"> </w:t>
      </w:r>
      <w:r>
        <w:rPr>
          <w:rFonts w:ascii="Verdana" w:hAnsi="Verdana" w:cs="Verdana"/>
          <w:sz w:val="20"/>
          <w:szCs w:val="20"/>
        </w:rPr>
        <w:t>ønskes</w:t>
      </w:r>
      <w:r w:rsidRPr="00BB0AC4">
        <w:rPr>
          <w:rFonts w:ascii="Verdana" w:hAnsi="Verdana" w:cs="Verdana"/>
          <w:sz w:val="20"/>
          <w:szCs w:val="20"/>
        </w:rPr>
        <w:t xml:space="preserve"> åbnet, og til </w:t>
      </w:r>
      <w:r>
        <w:rPr>
          <w:rFonts w:ascii="Verdana" w:hAnsi="Verdana" w:cs="Verdana"/>
          <w:sz w:val="20"/>
          <w:szCs w:val="20"/>
        </w:rPr>
        <w:t>den</w:t>
      </w:r>
      <w:r w:rsidRPr="00BB0AC4">
        <w:rPr>
          <w:rFonts w:ascii="Verdana" w:hAnsi="Verdana" w:cs="Verdana"/>
          <w:sz w:val="20"/>
          <w:szCs w:val="20"/>
        </w:rPr>
        <w:t xml:space="preserve"> er ryddet og forladt.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20"/>
        <w:jc w:val="both"/>
        <w:rPr>
          <w:rFonts w:ascii="Verdana" w:hAnsi="Verdana" w:cs="Verdana"/>
          <w:sz w:val="20"/>
          <w:szCs w:val="20"/>
        </w:rPr>
      </w:pPr>
      <w:r>
        <w:rPr>
          <w:rFonts w:ascii="Verdana" w:hAnsi="Verdana" w:cs="Verdana"/>
          <w:sz w:val="20"/>
          <w:szCs w:val="20"/>
        </w:rPr>
        <w:t xml:space="preserve">Når I benytter vores haller, idrætsanlæg, omklædningsfaciliteter, skolelokaler mv., har I </w:t>
      </w:r>
      <w:r w:rsidRPr="00BB0AC4">
        <w:rPr>
          <w:rFonts w:ascii="Verdana" w:hAnsi="Verdana" w:cs="Verdana"/>
          <w:sz w:val="20"/>
          <w:szCs w:val="20"/>
        </w:rPr>
        <w:t>erstatningsansvar for inventar</w:t>
      </w:r>
      <w:r>
        <w:rPr>
          <w:rFonts w:ascii="Verdana" w:hAnsi="Verdana" w:cs="Verdana"/>
          <w:sz w:val="20"/>
          <w:szCs w:val="20"/>
        </w:rPr>
        <w:t xml:space="preserve"> og udstyr</w:t>
      </w:r>
      <w:r w:rsidRPr="00BB0AC4">
        <w:rPr>
          <w:rFonts w:ascii="Verdana" w:hAnsi="Verdana" w:cs="Verdana"/>
          <w:sz w:val="20"/>
          <w:szCs w:val="20"/>
        </w:rPr>
        <w:t xml:space="preserve">. </w:t>
      </w:r>
    </w:p>
    <w:p w:rsidR="00A679DA" w:rsidRPr="00871745" w:rsidRDefault="00A679DA" w:rsidP="00A679DA">
      <w:pPr>
        <w:widowControl w:val="0"/>
        <w:overflowPunct w:val="0"/>
        <w:autoSpaceDE w:val="0"/>
        <w:autoSpaceDN w:val="0"/>
        <w:adjustRightInd w:val="0"/>
        <w:spacing w:after="0" w:line="360" w:lineRule="auto"/>
        <w:ind w:right="20"/>
        <w:jc w:val="both"/>
        <w:rPr>
          <w:rFonts w:ascii="Verdana" w:hAnsi="Verdana" w:cs="Verdana"/>
          <w:sz w:val="20"/>
          <w:szCs w:val="20"/>
        </w:rPr>
      </w:pPr>
    </w:p>
    <w:p w:rsidR="00A679DA" w:rsidRPr="00FF6555" w:rsidRDefault="00A679DA" w:rsidP="00A679DA">
      <w:pPr>
        <w:pStyle w:val="Overskrift1"/>
        <w:spacing w:before="0"/>
        <w:rPr>
          <w:rFonts w:ascii="Verdana" w:hAnsi="Verdana" w:cs="Times New Roman"/>
          <w:b/>
        </w:rPr>
      </w:pPr>
      <w:bookmarkStart w:id="1" w:name="_Toc516583599"/>
      <w:r w:rsidRPr="00FF6555">
        <w:rPr>
          <w:rFonts w:ascii="Verdana" w:hAnsi="Verdana" w:cs="Times New Roman"/>
          <w:b/>
        </w:rPr>
        <w:t>Reklamer og reklamesalg</w:t>
      </w:r>
      <w:bookmarkEnd w:id="1"/>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CC5EB3">
        <w:rPr>
          <w:rFonts w:ascii="Verdana" w:hAnsi="Verdana" w:cs="Verdana"/>
          <w:sz w:val="20"/>
          <w:szCs w:val="20"/>
        </w:rPr>
        <w:t>Center for Kultur, Fritid og Borgerservice kan give</w:t>
      </w:r>
      <w:r>
        <w:rPr>
          <w:rFonts w:ascii="Verdana" w:hAnsi="Verdana" w:cs="Verdana"/>
          <w:sz w:val="20"/>
          <w:szCs w:val="20"/>
        </w:rPr>
        <w:t xml:space="preserve"> </w:t>
      </w:r>
      <w:r w:rsidRPr="00CC5EB3">
        <w:rPr>
          <w:rFonts w:ascii="Verdana" w:hAnsi="Verdana" w:cs="Verdana"/>
          <w:sz w:val="20"/>
          <w:szCs w:val="20"/>
        </w:rPr>
        <w:t xml:space="preserve">tilladelse til </w:t>
      </w:r>
      <w:r>
        <w:rPr>
          <w:rFonts w:ascii="Verdana" w:hAnsi="Verdana" w:cs="Verdana"/>
          <w:sz w:val="20"/>
          <w:szCs w:val="20"/>
        </w:rPr>
        <w:t>opsætning/salg af</w:t>
      </w:r>
      <w:r w:rsidRPr="00CC5EB3">
        <w:rPr>
          <w:rFonts w:ascii="Verdana" w:hAnsi="Verdana" w:cs="Verdana"/>
          <w:sz w:val="20"/>
          <w:szCs w:val="20"/>
        </w:rPr>
        <w:t xml:space="preserve"> </w:t>
      </w:r>
      <w:r>
        <w:rPr>
          <w:rFonts w:ascii="Verdana" w:hAnsi="Verdana" w:cs="Verdana"/>
          <w:sz w:val="20"/>
          <w:szCs w:val="20"/>
        </w:rPr>
        <w:t xml:space="preserve">faste </w:t>
      </w:r>
      <w:r w:rsidRPr="00CC5EB3">
        <w:rPr>
          <w:rFonts w:ascii="Verdana" w:hAnsi="Verdana" w:cs="Verdana"/>
          <w:sz w:val="20"/>
          <w:szCs w:val="20"/>
        </w:rPr>
        <w:t>og lejlighedsvise reklamer på kommunens idrætsfaciliteter</w:t>
      </w:r>
      <w:r>
        <w:rPr>
          <w:rFonts w:ascii="Verdana" w:hAnsi="Verdana" w:cs="Verdana"/>
          <w:sz w:val="20"/>
          <w:szCs w:val="20"/>
        </w:rPr>
        <w:t xml:space="preserve"> på nærmere angivne pladser i en nærmere aftalt periode</w:t>
      </w:r>
      <w:r w:rsidRPr="00CC5EB3">
        <w:rPr>
          <w:rFonts w:ascii="Verdana" w:hAnsi="Verdana" w:cs="Verdana"/>
          <w:sz w:val="20"/>
          <w:szCs w:val="20"/>
        </w:rPr>
        <w:t xml:space="preserve">. </w:t>
      </w:r>
    </w:p>
    <w:p w:rsidR="00A679DA" w:rsidRPr="00CC5EB3"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CC5EB3">
        <w:rPr>
          <w:rFonts w:ascii="Verdana" w:hAnsi="Verdana" w:cs="Verdana"/>
          <w:sz w:val="20"/>
          <w:szCs w:val="20"/>
        </w:rPr>
        <w:t>Det er således Center for Kultur, Fritid og Borgerservice, som a</w:t>
      </w:r>
      <w:r>
        <w:rPr>
          <w:rFonts w:ascii="Verdana" w:hAnsi="Verdana" w:cs="Verdana"/>
          <w:sz w:val="20"/>
          <w:szCs w:val="20"/>
        </w:rPr>
        <w:t>nviser</w:t>
      </w:r>
      <w:r w:rsidRPr="00CC5EB3">
        <w:rPr>
          <w:rFonts w:ascii="Verdana" w:hAnsi="Verdana" w:cs="Verdana"/>
          <w:sz w:val="20"/>
          <w:szCs w:val="20"/>
        </w:rPr>
        <w:t xml:space="preserve">, </w:t>
      </w:r>
      <w:r>
        <w:rPr>
          <w:rFonts w:ascii="Verdana" w:hAnsi="Verdana" w:cs="Verdana"/>
          <w:sz w:val="20"/>
          <w:szCs w:val="20"/>
        </w:rPr>
        <w:t xml:space="preserve">hvor og hvornår der må </w:t>
      </w:r>
      <w:r>
        <w:rPr>
          <w:rFonts w:ascii="Verdana" w:hAnsi="Verdana" w:cs="Verdana"/>
          <w:sz w:val="20"/>
          <w:szCs w:val="20"/>
        </w:rPr>
        <w:lastRenderedPageBreak/>
        <w:t>opsættes reklamer på den pågældende idrætsfacilitet, herunder hvilke pladser kommunen selv vil anvende til reklamering. Rammer for reklamesalg på kommunens idrætsfaciliteter er beskrevet nedenfor. Bemærk at gruppeinddelingen nedenfor er den samme, som står nævnt i ovennævnte kapitel om udleje af idrætsfaciliteter.</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BC3F4E" w:rsidRDefault="00A679DA" w:rsidP="00A679DA">
      <w:pPr>
        <w:widowControl w:val="0"/>
        <w:overflowPunct w:val="0"/>
        <w:autoSpaceDE w:val="0"/>
        <w:autoSpaceDN w:val="0"/>
        <w:adjustRightInd w:val="0"/>
        <w:spacing w:after="0" w:line="360" w:lineRule="auto"/>
        <w:jc w:val="both"/>
        <w:rPr>
          <w:rFonts w:ascii="Verdana" w:hAnsi="Verdana" w:cs="Verdana"/>
          <w:sz w:val="20"/>
          <w:szCs w:val="20"/>
          <w:u w:val="single"/>
        </w:rPr>
      </w:pPr>
      <w:r>
        <w:rPr>
          <w:rFonts w:ascii="Verdana" w:hAnsi="Verdana" w:cs="Verdana"/>
          <w:b/>
          <w:sz w:val="20"/>
          <w:szCs w:val="20"/>
        </w:rPr>
        <w:t>Gruppe 1: Godkendte folkeoplysende foreninger:</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Din godkendte folkeoplysende forening kan efter særskilt tilladelse fra Center for Kultur, Fritid og Borgerservice opsætte/sælge </w:t>
      </w:r>
      <w:r>
        <w:rPr>
          <w:rFonts w:ascii="Verdana" w:hAnsi="Verdana" w:cs="Verdana"/>
          <w:i/>
          <w:sz w:val="20"/>
          <w:szCs w:val="20"/>
        </w:rPr>
        <w:t>faste</w:t>
      </w:r>
      <w:r w:rsidRPr="0089329C">
        <w:rPr>
          <w:rFonts w:ascii="Verdana" w:hAnsi="Verdana" w:cs="Verdana"/>
          <w:i/>
          <w:sz w:val="20"/>
          <w:szCs w:val="20"/>
        </w:rPr>
        <w:t xml:space="preserve"> reklamer</w:t>
      </w:r>
      <w:r>
        <w:rPr>
          <w:rFonts w:ascii="Verdana" w:hAnsi="Verdana" w:cs="Verdana"/>
          <w:sz w:val="20"/>
          <w:szCs w:val="20"/>
        </w:rPr>
        <w:t xml:space="preserve"> (der er opsat i den periode, lejekontrakten løber) og </w:t>
      </w:r>
      <w:r w:rsidRPr="00CC5EB3">
        <w:rPr>
          <w:rFonts w:ascii="Verdana" w:hAnsi="Verdana" w:cs="Verdana"/>
          <w:sz w:val="20"/>
          <w:szCs w:val="20"/>
        </w:rPr>
        <w:t xml:space="preserve">gentagne </w:t>
      </w:r>
      <w:r w:rsidRPr="0089329C">
        <w:rPr>
          <w:rFonts w:ascii="Verdana" w:hAnsi="Verdana" w:cs="Verdana"/>
          <w:i/>
          <w:sz w:val="20"/>
          <w:szCs w:val="20"/>
        </w:rPr>
        <w:t>enkeltdagsreklamer</w:t>
      </w:r>
      <w:r w:rsidRPr="00CC5EB3">
        <w:rPr>
          <w:rFonts w:ascii="Verdana" w:hAnsi="Verdana" w:cs="Verdana"/>
          <w:sz w:val="20"/>
          <w:szCs w:val="20"/>
        </w:rPr>
        <w:t xml:space="preserve"> (reklamer, som opsættes ved flere ensartede arrangementer i løbet af en </w:t>
      </w:r>
      <w:r>
        <w:rPr>
          <w:rFonts w:ascii="Verdana" w:hAnsi="Verdana" w:cs="Verdana"/>
          <w:sz w:val="20"/>
          <w:szCs w:val="20"/>
        </w:rPr>
        <w:t>sæson) på nærmere angivne pladser på faciliteter, hvor I er faste brugere. Dvs. på faciliteter, hvor I har fået tildelt trænings-/kamptider i en hel sæson.</w:t>
      </w:r>
      <w:r w:rsidRPr="00CC5EB3">
        <w:rPr>
          <w:rFonts w:ascii="Verdana" w:hAnsi="Verdana" w:cs="Verdana"/>
          <w:sz w:val="20"/>
          <w:szCs w:val="20"/>
        </w:rPr>
        <w:t xml:space="preserve">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7F6DC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Din forening </w:t>
      </w:r>
      <w:r w:rsidRPr="007F6DCA">
        <w:rPr>
          <w:rFonts w:ascii="Verdana" w:hAnsi="Verdana" w:cs="Verdana"/>
          <w:sz w:val="20"/>
          <w:szCs w:val="20"/>
        </w:rPr>
        <w:t>kan også få tilladelse til at opstille/sælge reklamer</w:t>
      </w:r>
      <w:r>
        <w:rPr>
          <w:rFonts w:ascii="Verdana" w:hAnsi="Verdana" w:cs="Verdana"/>
          <w:sz w:val="20"/>
          <w:szCs w:val="20"/>
        </w:rPr>
        <w:t xml:space="preserve"> til et enkeltstående arrangement</w:t>
      </w:r>
      <w:r w:rsidRPr="007F6DCA">
        <w:rPr>
          <w:rFonts w:ascii="Verdana" w:hAnsi="Verdana" w:cs="Verdana"/>
          <w:sz w:val="20"/>
          <w:szCs w:val="20"/>
        </w:rPr>
        <w:t xml:space="preserve">, hvis </w:t>
      </w:r>
      <w:r>
        <w:rPr>
          <w:rFonts w:ascii="Verdana" w:hAnsi="Verdana" w:cs="Verdana"/>
          <w:sz w:val="20"/>
          <w:szCs w:val="20"/>
        </w:rPr>
        <w:t>I</w:t>
      </w:r>
      <w:r w:rsidRPr="007F6DCA">
        <w:rPr>
          <w:rFonts w:ascii="Verdana" w:hAnsi="Verdana" w:cs="Verdana"/>
          <w:sz w:val="20"/>
          <w:szCs w:val="20"/>
        </w:rPr>
        <w:t xml:space="preserve"> er arrangør af/deltager i det pågældende arrangement.</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 xml:space="preserve">Kommuner skal jf. Reklameloven opkræve markedsprisen for andres reklamering på kommunal ejendom, herunder idrætsfaciliteter. Markedsprisen er defineret som den højest opnåelige pris i handel og vandel. Kravet skal sikre, at kommunen ikke yder indirekte støtte til </w:t>
      </w:r>
      <w:r>
        <w:rPr>
          <w:rFonts w:ascii="Verdana" w:hAnsi="Verdana" w:cs="Verdana"/>
          <w:sz w:val="20"/>
          <w:szCs w:val="20"/>
        </w:rPr>
        <w:t xml:space="preserve">erhvervsdrivende. </w:t>
      </w:r>
      <w:r w:rsidRPr="00294F1C">
        <w:rPr>
          <w:rFonts w:ascii="Verdana" w:hAnsi="Verdana" w:cs="Verdana"/>
          <w:sz w:val="20"/>
          <w:szCs w:val="20"/>
        </w:rPr>
        <w:t>Din folkeoplysende forening skal derfor ligeledes opkræve markedsprisen, når I indgår aftale om salg af reklamer</w:t>
      </w:r>
      <w:r>
        <w:rPr>
          <w:rFonts w:ascii="Verdana" w:hAnsi="Verdana" w:cs="Verdana"/>
          <w:sz w:val="20"/>
          <w:szCs w:val="20"/>
        </w:rPr>
        <w:t xml:space="preserve"> til andre</w:t>
      </w:r>
      <w:r w:rsidRPr="00294F1C">
        <w:rPr>
          <w:rFonts w:ascii="Verdana" w:hAnsi="Verdana" w:cs="Verdana"/>
          <w:sz w:val="20"/>
          <w:szCs w:val="20"/>
        </w:rPr>
        <w:t xml:space="preserve"> på kommunens idrætsfaciliteter.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D12813" w:rsidRDefault="00A679DA" w:rsidP="00A679DA">
      <w:pPr>
        <w:pStyle w:val="Default"/>
        <w:spacing w:line="360" w:lineRule="auto"/>
        <w:jc w:val="both"/>
        <w:rPr>
          <w:rFonts w:cs="Times New Roman"/>
          <w:color w:val="auto"/>
          <w:sz w:val="20"/>
          <w:szCs w:val="20"/>
        </w:rPr>
      </w:pPr>
      <w:r w:rsidRPr="00C04414">
        <w:rPr>
          <w:sz w:val="20"/>
          <w:szCs w:val="20"/>
        </w:rPr>
        <w:t>For at understøtte foreningslivet er de</w:t>
      </w:r>
      <w:r>
        <w:rPr>
          <w:sz w:val="20"/>
          <w:szCs w:val="20"/>
        </w:rPr>
        <w:t xml:space="preserve">t vedtaget, at foreninger </w:t>
      </w:r>
      <w:r w:rsidRPr="00B669E7">
        <w:rPr>
          <w:b/>
          <w:sz w:val="20"/>
          <w:szCs w:val="20"/>
        </w:rPr>
        <w:t>ikke</w:t>
      </w:r>
      <w:r>
        <w:rPr>
          <w:sz w:val="20"/>
          <w:szCs w:val="20"/>
        </w:rPr>
        <w:t xml:space="preserve"> skal betale reklameafgift til kommunen. Foreningerne beholder dermed alle indtægter fra reklamesalget.</w:t>
      </w:r>
    </w:p>
    <w:p w:rsidR="00A679DA" w:rsidRDefault="00A679DA" w:rsidP="00A679DA">
      <w:pPr>
        <w:widowControl w:val="0"/>
        <w:overflowPunct w:val="0"/>
        <w:autoSpaceDE w:val="0"/>
        <w:autoSpaceDN w:val="0"/>
        <w:adjustRightInd w:val="0"/>
        <w:spacing w:after="0" w:line="360" w:lineRule="auto"/>
        <w:jc w:val="both"/>
        <w:rPr>
          <w:rFonts w:ascii="Verdana" w:hAnsi="Verdana" w:cs="Verdana"/>
          <w:color w:val="FF0000"/>
          <w:sz w:val="20"/>
          <w:szCs w:val="20"/>
        </w:rPr>
      </w:pPr>
    </w:p>
    <w:p w:rsidR="00A679DA" w:rsidRPr="0089329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b/>
          <w:sz w:val="20"/>
          <w:szCs w:val="20"/>
        </w:rPr>
        <w:t>Gruppe 2A + Gruppe 2B: Foreninger/sammenslutninger, som kommunen kan</w:t>
      </w:r>
      <w:r w:rsidRPr="0089329C">
        <w:rPr>
          <w:rFonts w:ascii="Verdana" w:hAnsi="Verdana" w:cs="Verdana"/>
          <w:b/>
          <w:sz w:val="20"/>
          <w:szCs w:val="20"/>
        </w:rPr>
        <w:t xml:space="preserve"> støtte</w:t>
      </w:r>
      <w:r>
        <w:rPr>
          <w:rFonts w:ascii="Verdana" w:hAnsi="Verdana" w:cs="Verdana"/>
          <w:b/>
          <w:sz w:val="20"/>
          <w:szCs w:val="20"/>
        </w:rPr>
        <w:t xml:space="preserve"> efter kommunalfuldmagten</w:t>
      </w:r>
      <w:r w:rsidRPr="0089329C">
        <w:rPr>
          <w:rFonts w:ascii="Verdana" w:hAnsi="Verdana" w:cs="Verdana"/>
          <w:b/>
          <w:sz w:val="20"/>
          <w:szCs w:val="20"/>
        </w:rPr>
        <w:t xml:space="preserve"> </w:t>
      </w:r>
      <w:r>
        <w:rPr>
          <w:rFonts w:ascii="Verdana" w:hAnsi="Verdana" w:cs="Verdana"/>
          <w:b/>
          <w:sz w:val="20"/>
          <w:szCs w:val="20"/>
        </w:rPr>
        <w:t>mv.:</w:t>
      </w:r>
    </w:p>
    <w:p w:rsidR="00A679DA" w:rsidRPr="0089329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Hvis kommunen kan støtte din forening eller sammenslutning efter kommunalfuldmagten eller den skrevne lovgivning, kan I efter særskilt tilladelse fra Center for Kultur, Fritid og Borgerservice opsætte/sælge </w:t>
      </w:r>
      <w:r>
        <w:rPr>
          <w:rFonts w:ascii="Verdana" w:hAnsi="Verdana" w:cs="Verdana"/>
          <w:i/>
          <w:sz w:val="20"/>
          <w:szCs w:val="20"/>
        </w:rPr>
        <w:t>faste</w:t>
      </w:r>
      <w:r w:rsidRPr="00755255">
        <w:rPr>
          <w:rFonts w:ascii="Verdana" w:hAnsi="Verdana" w:cs="Verdana"/>
          <w:i/>
          <w:sz w:val="20"/>
          <w:szCs w:val="20"/>
        </w:rPr>
        <w:t xml:space="preserve"> reklamer</w:t>
      </w:r>
      <w:r>
        <w:rPr>
          <w:rFonts w:ascii="Verdana" w:hAnsi="Verdana" w:cs="Verdana"/>
          <w:sz w:val="20"/>
          <w:szCs w:val="20"/>
        </w:rPr>
        <w:t xml:space="preserve"> </w:t>
      </w:r>
      <w:r w:rsidRPr="00CC5EB3">
        <w:rPr>
          <w:rFonts w:ascii="Verdana" w:hAnsi="Verdana" w:cs="Verdana"/>
          <w:sz w:val="20"/>
          <w:szCs w:val="20"/>
        </w:rPr>
        <w:t xml:space="preserve">og gentagne </w:t>
      </w:r>
      <w:r w:rsidRPr="00755255">
        <w:rPr>
          <w:rFonts w:ascii="Verdana" w:hAnsi="Verdana" w:cs="Verdana"/>
          <w:i/>
          <w:sz w:val="20"/>
          <w:szCs w:val="20"/>
        </w:rPr>
        <w:t>enkeltdagsreklamer</w:t>
      </w:r>
      <w:r>
        <w:rPr>
          <w:rFonts w:ascii="Verdana" w:hAnsi="Verdana" w:cs="Verdana"/>
          <w:sz w:val="20"/>
          <w:szCs w:val="20"/>
        </w:rPr>
        <w:t xml:space="preserve"> på nærmere angivne pladser på idrætsfaciliteter, hvor I er faste brugere. Det vil fx være tilfældet, hvis I lejer en facilitet til jeres turneringskampe i en sæson. </w:t>
      </w:r>
    </w:p>
    <w:p w:rsidR="00A679DA" w:rsidRDefault="00A679DA" w:rsidP="00A679DA">
      <w:pPr>
        <w:widowControl w:val="0"/>
        <w:overflowPunct w:val="0"/>
        <w:autoSpaceDE w:val="0"/>
        <w:autoSpaceDN w:val="0"/>
        <w:adjustRightInd w:val="0"/>
        <w:spacing w:after="0" w:line="360" w:lineRule="auto"/>
        <w:jc w:val="both"/>
        <w:rPr>
          <w:rFonts w:ascii="Verdana" w:hAnsi="Verdana" w:cs="Verdana"/>
          <w:color w:val="FF0000"/>
          <w:sz w:val="20"/>
          <w:szCs w:val="20"/>
        </w:rPr>
      </w:pPr>
    </w:p>
    <w:p w:rsidR="00A679DA" w:rsidRPr="007F6DC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I</w:t>
      </w:r>
      <w:r w:rsidRPr="007F6DCA">
        <w:rPr>
          <w:rFonts w:ascii="Verdana" w:hAnsi="Verdana" w:cs="Verdana"/>
          <w:sz w:val="20"/>
          <w:szCs w:val="20"/>
        </w:rPr>
        <w:t xml:space="preserve"> kan også få tilladelse til at opstille/sælge reklamer</w:t>
      </w:r>
      <w:r>
        <w:rPr>
          <w:rFonts w:ascii="Verdana" w:hAnsi="Verdana" w:cs="Verdana"/>
          <w:sz w:val="20"/>
          <w:szCs w:val="20"/>
        </w:rPr>
        <w:t xml:space="preserve"> til et enkeltstående arrangement</w:t>
      </w:r>
      <w:r w:rsidRPr="007F6DCA">
        <w:rPr>
          <w:rFonts w:ascii="Verdana" w:hAnsi="Verdana" w:cs="Verdana"/>
          <w:sz w:val="20"/>
          <w:szCs w:val="20"/>
        </w:rPr>
        <w:t xml:space="preserve">, hvis </w:t>
      </w:r>
      <w:r>
        <w:rPr>
          <w:rFonts w:ascii="Verdana" w:hAnsi="Verdana" w:cs="Verdana"/>
          <w:sz w:val="20"/>
          <w:szCs w:val="20"/>
        </w:rPr>
        <w:t>I</w:t>
      </w:r>
      <w:r w:rsidRPr="007F6DCA">
        <w:rPr>
          <w:rFonts w:ascii="Verdana" w:hAnsi="Verdana" w:cs="Verdana"/>
          <w:sz w:val="20"/>
          <w:szCs w:val="20"/>
        </w:rPr>
        <w:t xml:space="preserve"> er arrangør af/deltager i det pågældende arrangement.</w:t>
      </w: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C04414" w:rsidRDefault="00A679DA" w:rsidP="00A679DA">
      <w:pPr>
        <w:pStyle w:val="Default"/>
        <w:spacing w:line="360" w:lineRule="auto"/>
        <w:jc w:val="both"/>
        <w:rPr>
          <w:color w:val="auto"/>
          <w:sz w:val="20"/>
          <w:szCs w:val="20"/>
        </w:rPr>
      </w:pPr>
      <w:r w:rsidRPr="00C04414">
        <w:rPr>
          <w:color w:val="auto"/>
          <w:sz w:val="20"/>
          <w:szCs w:val="20"/>
        </w:rPr>
        <w:t xml:space="preserve">I skal ligesom kommunen opkræve markedspris fra tredjemand, når I indgår </w:t>
      </w:r>
      <w:r>
        <w:rPr>
          <w:color w:val="auto"/>
          <w:sz w:val="20"/>
          <w:szCs w:val="20"/>
        </w:rPr>
        <w:t>reklame</w:t>
      </w:r>
      <w:r w:rsidRPr="00C04414">
        <w:rPr>
          <w:color w:val="auto"/>
          <w:sz w:val="20"/>
          <w:szCs w:val="20"/>
        </w:rPr>
        <w:t>aftale</w:t>
      </w:r>
      <w:r>
        <w:rPr>
          <w:color w:val="auto"/>
          <w:sz w:val="20"/>
          <w:szCs w:val="20"/>
        </w:rPr>
        <w:t>r</w:t>
      </w:r>
      <w:r w:rsidRPr="00C04414">
        <w:rPr>
          <w:color w:val="auto"/>
          <w:sz w:val="20"/>
          <w:szCs w:val="20"/>
        </w:rPr>
        <w:t xml:space="preserve"> på kommunens idrætsfaciliteter. </w:t>
      </w:r>
    </w:p>
    <w:p w:rsidR="00A679DA" w:rsidRDefault="00A679DA" w:rsidP="00A679DA">
      <w:pPr>
        <w:pStyle w:val="Default"/>
        <w:spacing w:line="360" w:lineRule="auto"/>
        <w:jc w:val="both"/>
        <w:rPr>
          <w:color w:val="auto"/>
          <w:sz w:val="20"/>
          <w:szCs w:val="20"/>
        </w:rPr>
      </w:pPr>
    </w:p>
    <w:p w:rsidR="00A679DA" w:rsidRDefault="00A679DA" w:rsidP="00A679DA">
      <w:pPr>
        <w:pStyle w:val="Default"/>
        <w:spacing w:line="360" w:lineRule="auto"/>
        <w:jc w:val="both"/>
        <w:rPr>
          <w:color w:val="auto"/>
          <w:sz w:val="20"/>
          <w:szCs w:val="20"/>
        </w:rPr>
      </w:pPr>
      <w:r>
        <w:rPr>
          <w:color w:val="auto"/>
          <w:sz w:val="20"/>
          <w:szCs w:val="20"/>
        </w:rPr>
        <w:t xml:space="preserve">I skal </w:t>
      </w:r>
      <w:r w:rsidRPr="00E628B4">
        <w:rPr>
          <w:b/>
          <w:color w:val="auto"/>
          <w:sz w:val="20"/>
          <w:szCs w:val="20"/>
        </w:rPr>
        <w:t>ikke</w:t>
      </w:r>
      <w:r>
        <w:rPr>
          <w:color w:val="auto"/>
          <w:sz w:val="20"/>
          <w:szCs w:val="20"/>
        </w:rPr>
        <w:t xml:space="preserve"> betale reklameafgift til kommunen og kan derfor beholde alle indtægter fra reklamesalget. </w:t>
      </w:r>
    </w:p>
    <w:p w:rsidR="00A679DA" w:rsidRDefault="00A679DA" w:rsidP="00A679DA">
      <w:pPr>
        <w:widowControl w:val="0"/>
        <w:overflowPunct w:val="0"/>
        <w:autoSpaceDE w:val="0"/>
        <w:autoSpaceDN w:val="0"/>
        <w:adjustRightInd w:val="0"/>
        <w:spacing w:after="0" w:line="360" w:lineRule="auto"/>
        <w:jc w:val="both"/>
        <w:rPr>
          <w:rFonts w:ascii="Verdana" w:hAnsi="Verdana" w:cs="Verdana"/>
          <w:b/>
          <w:sz w:val="20"/>
          <w:szCs w:val="20"/>
        </w:rPr>
      </w:pP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b/>
          <w:sz w:val="20"/>
          <w:szCs w:val="20"/>
        </w:rPr>
      </w:pPr>
      <w:r w:rsidRPr="00294F1C">
        <w:rPr>
          <w:rFonts w:ascii="Verdana" w:hAnsi="Verdana" w:cs="Verdana"/>
          <w:b/>
          <w:sz w:val="20"/>
          <w:szCs w:val="20"/>
        </w:rPr>
        <w:t>Gruppe 3: Kommercielle aktører, professionelle klubber mv.:</w:t>
      </w:r>
    </w:p>
    <w:p w:rsidR="00A679DA" w:rsidRPr="00294F1C"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t xml:space="preserve">Center for Kultur, Fritid og Borgerservice kan indgå aftale med kommercielle aktører, professionelle klubber og andre i Gruppe 3, der lejer kommunens idrætsfaciliteter til kampe, koncerter mv., om, at disse aktører mod betaling af markedspris til kommunen kan opsætte/sælge faste og lejlighedsvise reklamer på nærmere angivne pladser på faciliteten. </w:t>
      </w:r>
    </w:p>
    <w:p w:rsidR="00A679DA" w:rsidRDefault="00A679DA" w:rsidP="00A679DA">
      <w:pPr>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Faste</w:t>
      </w:r>
      <w:r w:rsidRPr="00506F78">
        <w:rPr>
          <w:rFonts w:ascii="Verdana" w:hAnsi="Verdana" w:cs="Verdana"/>
          <w:sz w:val="20"/>
          <w:szCs w:val="20"/>
        </w:rPr>
        <w:t xml:space="preserve"> </w:t>
      </w:r>
      <w:r w:rsidRPr="00CC5EB3">
        <w:rPr>
          <w:rFonts w:ascii="Verdana" w:hAnsi="Verdana" w:cs="Verdana"/>
          <w:sz w:val="20"/>
          <w:szCs w:val="20"/>
        </w:rPr>
        <w:t>og gentagne enkeltdagsreklamer</w:t>
      </w:r>
      <w:r>
        <w:rPr>
          <w:rFonts w:ascii="Verdana" w:hAnsi="Verdana" w:cs="Verdana"/>
          <w:sz w:val="20"/>
          <w:szCs w:val="20"/>
        </w:rPr>
        <w:t xml:space="preserve"> kan opsættes/sælges af facilitetens faste lejere. Fx en professionel klub, der lejer faciliteten til turneringskampe i en hel sæson</w:t>
      </w:r>
      <w:r w:rsidRPr="00CC5EB3">
        <w:rPr>
          <w:rFonts w:ascii="Verdana" w:hAnsi="Verdana" w:cs="Verdana"/>
          <w:sz w:val="20"/>
          <w:szCs w:val="20"/>
        </w:rPr>
        <w:t xml:space="preserve">. </w:t>
      </w:r>
      <w:r w:rsidRPr="00506F78">
        <w:rPr>
          <w:rFonts w:ascii="Verdana" w:hAnsi="Verdana" w:cs="Verdana"/>
          <w:sz w:val="20"/>
          <w:szCs w:val="20"/>
        </w:rPr>
        <w:t>Enkeltdagsreklamer</w:t>
      </w:r>
      <w:r>
        <w:rPr>
          <w:rFonts w:ascii="Verdana" w:hAnsi="Verdana" w:cs="Verdana"/>
          <w:sz w:val="20"/>
          <w:szCs w:val="20"/>
        </w:rPr>
        <w:t xml:space="preserve"> </w:t>
      </w:r>
      <w:r w:rsidRPr="00CC5EB3">
        <w:rPr>
          <w:rFonts w:ascii="Verdana" w:hAnsi="Verdana" w:cs="Verdana"/>
          <w:sz w:val="20"/>
          <w:szCs w:val="20"/>
        </w:rPr>
        <w:t>kan opsættes</w:t>
      </w:r>
      <w:r>
        <w:rPr>
          <w:rFonts w:ascii="Verdana" w:hAnsi="Verdana" w:cs="Verdana"/>
          <w:sz w:val="20"/>
          <w:szCs w:val="20"/>
        </w:rPr>
        <w:t>/sælges</w:t>
      </w:r>
      <w:r w:rsidRPr="00CC5EB3">
        <w:rPr>
          <w:rFonts w:ascii="Verdana" w:hAnsi="Verdana" w:cs="Verdana"/>
          <w:sz w:val="20"/>
          <w:szCs w:val="20"/>
        </w:rPr>
        <w:t xml:space="preserve"> af </w:t>
      </w:r>
      <w:r>
        <w:rPr>
          <w:rFonts w:ascii="Verdana" w:hAnsi="Verdana" w:cs="Verdana"/>
          <w:sz w:val="20"/>
          <w:szCs w:val="20"/>
        </w:rPr>
        <w:t>dem</w:t>
      </w:r>
      <w:r w:rsidRPr="00CC5EB3">
        <w:rPr>
          <w:rFonts w:ascii="Verdana" w:hAnsi="Verdana" w:cs="Verdana"/>
          <w:sz w:val="20"/>
          <w:szCs w:val="20"/>
        </w:rPr>
        <w:t xml:space="preserve">, der </w:t>
      </w:r>
      <w:r>
        <w:rPr>
          <w:rFonts w:ascii="Verdana" w:hAnsi="Verdana" w:cs="Verdana"/>
          <w:sz w:val="20"/>
          <w:szCs w:val="20"/>
        </w:rPr>
        <w:t>lejer faciliteten til det pågældende arrangement</w:t>
      </w:r>
      <w:r w:rsidRPr="00CC5EB3">
        <w:rPr>
          <w:rFonts w:ascii="Verdana" w:hAnsi="Verdana" w:cs="Verdana"/>
          <w:sz w:val="20"/>
          <w:szCs w:val="20"/>
        </w:rPr>
        <w:t>.</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4C7F28"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Reklamesalget kan foregå på følgende måder: </w:t>
      </w:r>
    </w:p>
    <w:p w:rsidR="00A679DA" w:rsidRDefault="00A679DA" w:rsidP="00A679DA">
      <w:pPr>
        <w:spacing w:after="0" w:line="360" w:lineRule="auto"/>
        <w:jc w:val="both"/>
        <w:rPr>
          <w:rFonts w:ascii="Verdana" w:hAnsi="Verdana" w:cs="Verdana"/>
          <w:sz w:val="20"/>
          <w:szCs w:val="20"/>
        </w:rPr>
      </w:pPr>
    </w:p>
    <w:p w:rsidR="00A679DA" w:rsidRPr="004C7F28" w:rsidRDefault="00A679DA" w:rsidP="00A679DA">
      <w:pPr>
        <w:spacing w:after="0" w:line="360" w:lineRule="auto"/>
        <w:jc w:val="both"/>
        <w:rPr>
          <w:rFonts w:ascii="Verdana" w:hAnsi="Verdana" w:cs="Verdana"/>
          <w:sz w:val="20"/>
          <w:szCs w:val="20"/>
          <w:u w:val="single"/>
        </w:rPr>
      </w:pPr>
      <w:r>
        <w:rPr>
          <w:rFonts w:ascii="Verdana" w:hAnsi="Verdana" w:cs="Verdana"/>
          <w:sz w:val="20"/>
          <w:szCs w:val="20"/>
          <w:u w:val="single"/>
        </w:rPr>
        <w:t>K</w:t>
      </w:r>
      <w:r w:rsidRPr="00547BF6">
        <w:rPr>
          <w:rFonts w:ascii="Verdana" w:hAnsi="Verdana" w:cs="Verdana"/>
          <w:sz w:val="20"/>
          <w:szCs w:val="20"/>
          <w:u w:val="single"/>
        </w:rPr>
        <w:t>ommunen sælger reklamerettigheden til lejer:</w:t>
      </w:r>
    </w:p>
    <w:p w:rsidR="00A679DA" w:rsidRPr="00294F1C"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t xml:space="preserve">Her indgår kommunen aftale med lejer om, at lejer mod betaling af markedspris overtager rettigheden til at indgå aftale om reklamer på alle eller nærmere angivne reklamepladser på faciliteten i en bestemt periode. Lejer kan herefter videresælge reklamepladserne til interesserede købere. </w:t>
      </w:r>
    </w:p>
    <w:p w:rsidR="00A679DA" w:rsidRPr="00294F1C" w:rsidRDefault="00A679DA" w:rsidP="00A679DA">
      <w:pPr>
        <w:spacing w:after="0" w:line="360" w:lineRule="auto"/>
        <w:jc w:val="both"/>
        <w:rPr>
          <w:rFonts w:ascii="Verdana" w:hAnsi="Verdana" w:cs="Verdana"/>
          <w:sz w:val="20"/>
          <w:szCs w:val="20"/>
        </w:rPr>
      </w:pPr>
    </w:p>
    <w:p w:rsidR="00A679DA" w:rsidRPr="00294F1C" w:rsidRDefault="00A679DA" w:rsidP="00A679DA">
      <w:pPr>
        <w:spacing w:after="0" w:line="360" w:lineRule="auto"/>
        <w:jc w:val="both"/>
        <w:rPr>
          <w:rFonts w:ascii="Verdana" w:hAnsi="Verdana" w:cs="Verdana"/>
          <w:sz w:val="20"/>
          <w:szCs w:val="20"/>
        </w:rPr>
      </w:pPr>
      <w:r>
        <w:rPr>
          <w:rFonts w:ascii="Verdana" w:hAnsi="Verdana" w:cs="Verdana"/>
          <w:sz w:val="20"/>
          <w:szCs w:val="20"/>
        </w:rPr>
        <w:t>Forud for indgåelse af aftale</w:t>
      </w:r>
      <w:r w:rsidRPr="00294F1C">
        <w:rPr>
          <w:rFonts w:ascii="Verdana" w:hAnsi="Verdana" w:cs="Verdana"/>
          <w:sz w:val="20"/>
          <w:szCs w:val="20"/>
        </w:rPr>
        <w:t xml:space="preserve"> med lejer vil kommunen normalt indhente en vurdering fra en ekstern aktør af markedsværdien af reklamepladserne i den pågældende facilitet. </w:t>
      </w:r>
    </w:p>
    <w:p w:rsidR="00A679DA" w:rsidRPr="00294F1C" w:rsidRDefault="00A679DA" w:rsidP="00A679DA">
      <w:pPr>
        <w:spacing w:after="0" w:line="360" w:lineRule="auto"/>
        <w:jc w:val="both"/>
        <w:rPr>
          <w:rFonts w:ascii="Verdana" w:hAnsi="Verdana" w:cs="Verdana"/>
          <w:sz w:val="20"/>
          <w:szCs w:val="20"/>
        </w:rPr>
      </w:pPr>
    </w:p>
    <w:p w:rsidR="00A679DA" w:rsidRPr="00294F1C" w:rsidRDefault="00A679DA" w:rsidP="00A679DA">
      <w:pPr>
        <w:spacing w:after="0" w:line="360" w:lineRule="auto"/>
        <w:jc w:val="both"/>
        <w:rPr>
          <w:rFonts w:ascii="Verdana" w:hAnsi="Verdana" w:cs="Verdana"/>
          <w:sz w:val="20"/>
          <w:szCs w:val="20"/>
        </w:rPr>
      </w:pPr>
      <w:r w:rsidRPr="00E628B4">
        <w:rPr>
          <w:rFonts w:ascii="Verdana" w:hAnsi="Verdana" w:cs="Verdana"/>
          <w:sz w:val="20"/>
          <w:szCs w:val="20"/>
        </w:rPr>
        <w:t>Reklamerettighe</w:t>
      </w:r>
      <w:r w:rsidRPr="00294F1C">
        <w:rPr>
          <w:rFonts w:ascii="Verdana" w:hAnsi="Verdana" w:cs="Verdana"/>
          <w:sz w:val="20"/>
          <w:szCs w:val="20"/>
        </w:rPr>
        <w:t xml:space="preserve">den kan sælges særskilt eller indgå i lejen, således at lejer betaler en højere leje end taksten på takstbladet, men til gengæld får ret til at opstille/sælge reklamer på faciliteten og beholde alle eller en nærmere aftalt andel af indtægterne fra reklamesalget. Prisen for rettighederne kan sættes lavere, såfremt kommunen får del i reklameindtægterne. </w:t>
      </w:r>
    </w:p>
    <w:p w:rsidR="00A679DA" w:rsidRPr="001462A0" w:rsidRDefault="00A679DA" w:rsidP="00A679DA">
      <w:pPr>
        <w:spacing w:after="0" w:line="360" w:lineRule="auto"/>
        <w:jc w:val="both"/>
        <w:rPr>
          <w:rFonts w:ascii="Verdana" w:hAnsi="Verdana" w:cs="Verdana"/>
          <w:color w:val="FF0000"/>
          <w:sz w:val="20"/>
          <w:szCs w:val="20"/>
        </w:rPr>
      </w:pP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u w:val="single"/>
        </w:rPr>
      </w:pPr>
      <w:r w:rsidRPr="00294F1C">
        <w:rPr>
          <w:rFonts w:ascii="Verdana" w:hAnsi="Verdana" w:cs="Verdana"/>
          <w:sz w:val="20"/>
          <w:szCs w:val="20"/>
          <w:u w:val="single"/>
        </w:rPr>
        <w:t xml:space="preserve">Lejer anviser køber af reklameplads til kommunen: </w:t>
      </w:r>
    </w:p>
    <w:p w:rsidR="00A679DA" w:rsidRPr="00294F1C"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t xml:space="preserve">Hvis en kommerciel aktør, professionel klub mv. (Gruppe 3) formidler kontakt til en køber af reklamepladser og dermed bidrager væsentligt til, at kommunen får solgt disse, kan lejer efter en konkret vurdering modtage vederlag/en andel af provenuet – dog maksimalt markedsprisen for den leverede ydelse, da der ellers vil være tale om ulovlig støtte til erhvervsvirksomheder. </w:t>
      </w:r>
    </w:p>
    <w:p w:rsidR="00A679DA" w:rsidRPr="00294F1C" w:rsidRDefault="00A679DA" w:rsidP="00A679DA">
      <w:pPr>
        <w:spacing w:after="0" w:line="360" w:lineRule="auto"/>
        <w:jc w:val="both"/>
        <w:rPr>
          <w:rFonts w:ascii="Verdana" w:hAnsi="Verdana" w:cs="Verdana"/>
          <w:sz w:val="20"/>
          <w:szCs w:val="20"/>
        </w:rPr>
      </w:pPr>
    </w:p>
    <w:p w:rsidR="00A679DA" w:rsidRPr="00294F1C"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lastRenderedPageBreak/>
        <w:t xml:space="preserve">Vederlaget/andelen af provenuet må således ikke være højere end, hvad en privat agentvirksomhed e.l. vurderes at ville kræve af betaling for ydelsen. Forud for fastsættelsen af vederlaget kan kommunen indhente en pris hos relevante agentvirksomheder mv. </w:t>
      </w:r>
    </w:p>
    <w:p w:rsidR="00A679DA" w:rsidRDefault="00A679DA" w:rsidP="00A679DA">
      <w:pPr>
        <w:widowControl w:val="0"/>
        <w:overflowPunct w:val="0"/>
        <w:autoSpaceDE w:val="0"/>
        <w:autoSpaceDN w:val="0"/>
        <w:adjustRightInd w:val="0"/>
        <w:spacing w:after="0" w:line="360" w:lineRule="auto"/>
        <w:jc w:val="both"/>
        <w:rPr>
          <w:rFonts w:ascii="Verdana" w:hAnsi="Verdana" w:cs="Verdana"/>
          <w:b/>
          <w:sz w:val="20"/>
          <w:szCs w:val="20"/>
        </w:rPr>
      </w:pPr>
    </w:p>
    <w:p w:rsidR="00A679DA" w:rsidRPr="0034574C" w:rsidRDefault="00A679DA" w:rsidP="00A679DA">
      <w:pPr>
        <w:widowControl w:val="0"/>
        <w:overflowPunct w:val="0"/>
        <w:autoSpaceDE w:val="0"/>
        <w:autoSpaceDN w:val="0"/>
        <w:adjustRightInd w:val="0"/>
        <w:spacing w:after="0" w:line="360" w:lineRule="auto"/>
        <w:jc w:val="both"/>
        <w:rPr>
          <w:rFonts w:ascii="Verdana" w:hAnsi="Verdana" w:cs="Verdana"/>
          <w:b/>
          <w:sz w:val="20"/>
          <w:szCs w:val="20"/>
        </w:rPr>
      </w:pPr>
      <w:r w:rsidRPr="0034574C">
        <w:rPr>
          <w:rFonts w:ascii="Verdana" w:hAnsi="Verdana" w:cs="Verdana"/>
          <w:b/>
          <w:sz w:val="20"/>
          <w:szCs w:val="20"/>
        </w:rPr>
        <w:t>Afregning</w:t>
      </w:r>
      <w:r>
        <w:rPr>
          <w:rFonts w:ascii="Verdana" w:hAnsi="Verdana" w:cs="Verdana"/>
          <w:b/>
          <w:sz w:val="20"/>
          <w:szCs w:val="20"/>
        </w:rPr>
        <w:t xml:space="preserve"> for reklamesalg</w:t>
      </w:r>
      <w:r w:rsidRPr="0034574C">
        <w:rPr>
          <w:rFonts w:ascii="Verdana" w:hAnsi="Verdana" w:cs="Verdana"/>
          <w:b/>
          <w:sz w:val="20"/>
          <w:szCs w:val="20"/>
        </w:rPr>
        <w:t>:</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Afregning for faste reklamer sker en gang om året – og indsendes til </w:t>
      </w:r>
      <w:hyperlink r:id="rId8" w:history="1">
        <w:r w:rsidRPr="0010795B">
          <w:rPr>
            <w:rStyle w:val="Hyperlink"/>
            <w:rFonts w:ascii="Verdana" w:hAnsi="Verdana" w:cs="Verdana"/>
            <w:sz w:val="20"/>
            <w:szCs w:val="20"/>
          </w:rPr>
          <w:t>fritid@slagelse.dk</w:t>
        </w:r>
      </w:hyperlink>
      <w:r>
        <w:rPr>
          <w:rFonts w:ascii="Verdana" w:hAnsi="Verdana" w:cs="Verdana"/>
          <w:sz w:val="20"/>
          <w:szCs w:val="20"/>
        </w:rPr>
        <w:t xml:space="preserve"> enten den 1. juni eller 1. december, alt efter om reklameaftalen løber i en sæson eller et kalenderår.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Afregning for lejlighedsvise reklamer (gentagne enkeltdagsreklamer og enkeltdagsreklamer) sker løbende til </w:t>
      </w:r>
      <w:hyperlink r:id="rId9" w:history="1">
        <w:r w:rsidRPr="0010795B">
          <w:rPr>
            <w:rStyle w:val="Hyperlink"/>
            <w:rFonts w:ascii="Verdana" w:hAnsi="Verdana" w:cs="Verdana"/>
            <w:sz w:val="20"/>
            <w:szCs w:val="20"/>
          </w:rPr>
          <w:t>fritid@slagelse.dk</w:t>
        </w:r>
      </w:hyperlink>
      <w:r>
        <w:rPr>
          <w:rFonts w:ascii="Verdana" w:hAnsi="Verdana" w:cs="Verdana"/>
          <w:sz w:val="20"/>
          <w:szCs w:val="20"/>
        </w:rPr>
        <w:t xml:space="preserve"> og som udgangspunkt umiddelbart efter det pågældende arrangement.  </w:t>
      </w:r>
    </w:p>
    <w:p w:rsidR="00A679DA" w:rsidRDefault="00A679DA" w:rsidP="00A679DA">
      <w:pPr>
        <w:widowControl w:val="0"/>
        <w:overflowPunct w:val="0"/>
        <w:autoSpaceDE w:val="0"/>
        <w:autoSpaceDN w:val="0"/>
        <w:adjustRightInd w:val="0"/>
        <w:spacing w:after="0" w:line="360" w:lineRule="auto"/>
        <w:jc w:val="both"/>
        <w:rPr>
          <w:rFonts w:ascii="Verdana" w:hAnsi="Verdana" w:cs="Verdana"/>
          <w:color w:val="FF0000"/>
          <w:sz w:val="20"/>
          <w:szCs w:val="20"/>
          <w:u w:val="single"/>
        </w:rPr>
      </w:pPr>
    </w:p>
    <w:p w:rsidR="00A679DA" w:rsidRPr="0034574C" w:rsidRDefault="00A679DA" w:rsidP="00A679DA">
      <w:pPr>
        <w:widowControl w:val="0"/>
        <w:overflowPunct w:val="0"/>
        <w:autoSpaceDE w:val="0"/>
        <w:autoSpaceDN w:val="0"/>
        <w:adjustRightInd w:val="0"/>
        <w:spacing w:after="0" w:line="360" w:lineRule="auto"/>
        <w:jc w:val="both"/>
        <w:rPr>
          <w:rFonts w:ascii="Verdana" w:hAnsi="Verdana" w:cs="Verdana"/>
          <w:b/>
          <w:sz w:val="20"/>
          <w:szCs w:val="20"/>
        </w:rPr>
      </w:pPr>
      <w:r>
        <w:rPr>
          <w:rFonts w:ascii="Verdana" w:hAnsi="Verdana" w:cs="Verdana"/>
          <w:b/>
          <w:sz w:val="20"/>
          <w:szCs w:val="20"/>
        </w:rPr>
        <w:t>Generelle b</w:t>
      </w:r>
      <w:r w:rsidRPr="009903CB">
        <w:rPr>
          <w:rFonts w:ascii="Verdana" w:hAnsi="Verdana" w:cs="Verdana"/>
          <w:b/>
          <w:sz w:val="20"/>
          <w:szCs w:val="20"/>
        </w:rPr>
        <w:t>etingelser for reklamering</w:t>
      </w:r>
      <w:r>
        <w:rPr>
          <w:rFonts w:ascii="Verdana" w:hAnsi="Verdana" w:cs="Verdana"/>
          <w:b/>
          <w:sz w:val="20"/>
          <w:szCs w:val="20"/>
        </w:rPr>
        <w:t>:</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Placering og udformning af reklamer samt valg af materiale til disse skal som udgangspunkt godkendes af Center for Kultur, Fritid og Borgerservice. </w:t>
      </w: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Alle reklamer skal overholde gældende lovgivning, herunder Markedsføringslovens regler</w:t>
      </w:r>
      <w:r>
        <w:rPr>
          <w:rFonts w:ascii="Verdana" w:hAnsi="Verdana" w:cs="Verdana"/>
          <w:sz w:val="20"/>
          <w:szCs w:val="20"/>
        </w:rPr>
        <w:t xml:space="preserve">.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Alle reklamer skal desuden overholde </w:t>
      </w:r>
      <w:r w:rsidRPr="00294F1C">
        <w:rPr>
          <w:rFonts w:ascii="Verdana" w:hAnsi="Verdana" w:cs="Verdana"/>
          <w:sz w:val="20"/>
          <w:szCs w:val="20"/>
        </w:rPr>
        <w:t>andre love, der begrænser reklameretten</w:t>
      </w:r>
      <w:r>
        <w:rPr>
          <w:rFonts w:ascii="Verdana" w:hAnsi="Verdana" w:cs="Verdana"/>
          <w:sz w:val="20"/>
          <w:szCs w:val="20"/>
        </w:rPr>
        <w:t xml:space="preserve">, </w:t>
      </w:r>
      <w:r w:rsidRPr="00BF1A33">
        <w:rPr>
          <w:rFonts w:ascii="Verdana" w:hAnsi="Verdana" w:cs="Verdana"/>
          <w:sz w:val="20"/>
          <w:szCs w:val="20"/>
        </w:rPr>
        <w:t>samt</w:t>
      </w:r>
      <w:r w:rsidRPr="00294F1C">
        <w:rPr>
          <w:rFonts w:ascii="Verdana" w:hAnsi="Verdana" w:cs="Verdana"/>
          <w:sz w:val="20"/>
          <w:szCs w:val="20"/>
        </w:rPr>
        <w:t xml:space="preserve"> </w:t>
      </w:r>
      <w:r>
        <w:rPr>
          <w:rFonts w:ascii="Verdana" w:hAnsi="Verdana" w:cs="Verdana"/>
          <w:sz w:val="20"/>
          <w:szCs w:val="20"/>
        </w:rPr>
        <w:t>L</w:t>
      </w:r>
      <w:r w:rsidRPr="00294F1C">
        <w:rPr>
          <w:rFonts w:ascii="Verdana" w:hAnsi="Verdana" w:cs="Verdana"/>
          <w:sz w:val="20"/>
          <w:szCs w:val="20"/>
        </w:rPr>
        <w:t>ov om forbud mod tobaksreklamer</w:t>
      </w:r>
      <w:r>
        <w:rPr>
          <w:rFonts w:ascii="Verdana" w:hAnsi="Verdana" w:cs="Verdana"/>
          <w:sz w:val="20"/>
          <w:szCs w:val="20"/>
        </w:rPr>
        <w:t>.</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 xml:space="preserve">Derudover skal alle reklamer leve op til Reklameloven og kommunalretlige principper om neutralitet og saglighed. Reklamerne må således ikke indeholde religiøse eller politiske budskaber af nogen art, og der må ikke opsættes reklamer, som kan virke anstødelige.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A679DA">
        <w:rPr>
          <w:rFonts w:ascii="Verdana" w:hAnsi="Verdana" w:cs="Verdana"/>
          <w:sz w:val="20"/>
          <w:szCs w:val="20"/>
        </w:rPr>
        <w:t xml:space="preserve">Kommunen tillader endvidere ikke reklamer for alkohol og spiritus.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294F1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 xml:space="preserve">Kommunen kan til enhver tid ophæve en reklameaftale og fjerne reklamen, hvis denne ikke overholder ovennævnte lovgivning og principper.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sidRPr="00CC5EB3">
        <w:rPr>
          <w:rFonts w:ascii="Verdana" w:hAnsi="Verdana" w:cs="Verdana"/>
          <w:sz w:val="20"/>
          <w:szCs w:val="20"/>
        </w:rPr>
        <w:t>Hvis flere faste brugere</w:t>
      </w:r>
      <w:r>
        <w:rPr>
          <w:rFonts w:ascii="Verdana" w:hAnsi="Verdana" w:cs="Verdana"/>
          <w:sz w:val="20"/>
          <w:szCs w:val="20"/>
        </w:rPr>
        <w:t xml:space="preserve"> </w:t>
      </w:r>
      <w:r w:rsidRPr="00CC5EB3">
        <w:rPr>
          <w:rFonts w:ascii="Verdana" w:hAnsi="Verdana" w:cs="Verdana"/>
          <w:sz w:val="20"/>
          <w:szCs w:val="20"/>
        </w:rPr>
        <w:t>ønsker at opstille</w:t>
      </w:r>
      <w:r>
        <w:rPr>
          <w:rFonts w:ascii="Verdana" w:hAnsi="Verdana" w:cs="Verdana"/>
          <w:sz w:val="20"/>
          <w:szCs w:val="20"/>
        </w:rPr>
        <w:t>/sælge faste</w:t>
      </w:r>
      <w:r w:rsidRPr="00CC5EB3">
        <w:rPr>
          <w:rFonts w:ascii="Verdana" w:hAnsi="Verdana" w:cs="Verdana"/>
          <w:sz w:val="20"/>
          <w:szCs w:val="20"/>
        </w:rPr>
        <w:t xml:space="preserve"> reklamer på</w:t>
      </w:r>
      <w:r>
        <w:rPr>
          <w:rFonts w:ascii="Verdana" w:hAnsi="Verdana" w:cs="Verdana"/>
          <w:sz w:val="20"/>
          <w:szCs w:val="20"/>
        </w:rPr>
        <w:t xml:space="preserve"> samme facilitet</w:t>
      </w:r>
      <w:r w:rsidRPr="00CC5EB3">
        <w:rPr>
          <w:rFonts w:ascii="Verdana" w:hAnsi="Verdana" w:cs="Verdana"/>
          <w:sz w:val="20"/>
          <w:szCs w:val="20"/>
        </w:rPr>
        <w:t>, kan Center for Kultur, Fritid og Borgerservice fastsætte en fordeling</w:t>
      </w:r>
      <w:r>
        <w:rPr>
          <w:rFonts w:ascii="Verdana" w:hAnsi="Verdana" w:cs="Verdana"/>
          <w:sz w:val="20"/>
          <w:szCs w:val="20"/>
        </w:rPr>
        <w:t xml:space="preserve"> af reklamepladserne, hvis der ikke mellem foreningerne/brugerne kan opnås enighed herom</w:t>
      </w:r>
      <w:r w:rsidRPr="00CC5EB3">
        <w:rPr>
          <w:rFonts w:ascii="Verdana" w:hAnsi="Verdana" w:cs="Verdana"/>
          <w:sz w:val="20"/>
          <w:szCs w:val="20"/>
        </w:rPr>
        <w:t xml:space="preserve">. </w:t>
      </w:r>
    </w:p>
    <w:p w:rsidR="00A679DA"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34574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Den forening mv., der har opsat/solgt reklamen, er til enhver tid </w:t>
      </w:r>
      <w:r w:rsidRPr="0034574C">
        <w:rPr>
          <w:rFonts w:ascii="Verdana" w:hAnsi="Verdana" w:cs="Verdana"/>
          <w:sz w:val="20"/>
          <w:szCs w:val="20"/>
        </w:rPr>
        <w:t xml:space="preserve">ansvarlig for, at </w:t>
      </w:r>
      <w:r>
        <w:rPr>
          <w:rFonts w:ascii="Verdana" w:hAnsi="Verdana" w:cs="Verdana"/>
          <w:sz w:val="20"/>
          <w:szCs w:val="20"/>
        </w:rPr>
        <w:t>den</w:t>
      </w:r>
      <w:r w:rsidRPr="0034574C">
        <w:rPr>
          <w:rFonts w:ascii="Verdana" w:hAnsi="Verdana" w:cs="Verdana"/>
          <w:sz w:val="20"/>
          <w:szCs w:val="20"/>
        </w:rPr>
        <w:t xml:space="preserve"> bliver vedligeholdt og fremtræder i en stand, som kan godkendes</w:t>
      </w:r>
      <w:r>
        <w:rPr>
          <w:rFonts w:ascii="Verdana" w:hAnsi="Verdana" w:cs="Verdana"/>
          <w:sz w:val="20"/>
          <w:szCs w:val="20"/>
        </w:rPr>
        <w:t xml:space="preserve"> af Center for Kultur, Fritid og Borgerservice</w:t>
      </w:r>
      <w:r w:rsidRPr="0034574C">
        <w:rPr>
          <w:rFonts w:ascii="Verdana" w:hAnsi="Verdana" w:cs="Verdana"/>
          <w:sz w:val="20"/>
          <w:szCs w:val="20"/>
        </w:rPr>
        <w:t>.</w:t>
      </w:r>
    </w:p>
    <w:p w:rsidR="00A679DA" w:rsidRPr="0034574C" w:rsidRDefault="00A679DA" w:rsidP="00A679DA">
      <w:pPr>
        <w:pStyle w:val="Default"/>
        <w:spacing w:after="18" w:line="360" w:lineRule="auto"/>
        <w:jc w:val="both"/>
        <w:rPr>
          <w:color w:val="auto"/>
          <w:sz w:val="20"/>
          <w:szCs w:val="20"/>
        </w:rPr>
      </w:pPr>
    </w:p>
    <w:p w:rsidR="00A679DA" w:rsidRPr="0034574C" w:rsidRDefault="00A679DA" w:rsidP="00A679DA">
      <w:pPr>
        <w:pStyle w:val="Default"/>
        <w:spacing w:after="18" w:line="360" w:lineRule="auto"/>
        <w:jc w:val="both"/>
        <w:rPr>
          <w:color w:val="auto"/>
          <w:sz w:val="20"/>
          <w:szCs w:val="20"/>
        </w:rPr>
      </w:pPr>
      <w:r>
        <w:rPr>
          <w:color w:val="auto"/>
          <w:sz w:val="20"/>
          <w:szCs w:val="20"/>
        </w:rPr>
        <w:t>Alle udgifter</w:t>
      </w:r>
      <w:r w:rsidRPr="0034574C">
        <w:rPr>
          <w:color w:val="auto"/>
          <w:sz w:val="20"/>
          <w:szCs w:val="20"/>
        </w:rPr>
        <w:t xml:space="preserve"> i forbindelse med reklamepladsen</w:t>
      </w:r>
      <w:r>
        <w:rPr>
          <w:color w:val="auto"/>
          <w:sz w:val="20"/>
          <w:szCs w:val="20"/>
        </w:rPr>
        <w:t xml:space="preserve"> </w:t>
      </w:r>
      <w:r w:rsidRPr="0034574C">
        <w:rPr>
          <w:color w:val="auto"/>
          <w:sz w:val="20"/>
          <w:szCs w:val="20"/>
        </w:rPr>
        <w:t xml:space="preserve">(produktion, opsætning, nedtagning, udbedring af skader m.m.) skal dækkes af </w:t>
      </w:r>
      <w:r>
        <w:rPr>
          <w:color w:val="auto"/>
          <w:sz w:val="20"/>
          <w:szCs w:val="20"/>
        </w:rPr>
        <w:t>den forening mv., der har opsat/solgt reklamen</w:t>
      </w:r>
      <w:r w:rsidRPr="0034574C">
        <w:rPr>
          <w:color w:val="auto"/>
          <w:sz w:val="20"/>
          <w:szCs w:val="20"/>
        </w:rPr>
        <w:t xml:space="preserve">. </w:t>
      </w:r>
    </w:p>
    <w:p w:rsidR="00A679DA" w:rsidRPr="0034574C" w:rsidRDefault="00A679DA" w:rsidP="00A679DA">
      <w:pPr>
        <w:pStyle w:val="Default"/>
        <w:spacing w:after="18" w:line="360" w:lineRule="auto"/>
        <w:jc w:val="both"/>
        <w:rPr>
          <w:color w:val="auto"/>
          <w:sz w:val="20"/>
          <w:szCs w:val="20"/>
        </w:rPr>
      </w:pPr>
    </w:p>
    <w:p w:rsidR="00A679DA" w:rsidRPr="0034574C" w:rsidRDefault="00A679DA" w:rsidP="00A679DA">
      <w:pPr>
        <w:pStyle w:val="Default"/>
        <w:spacing w:after="18" w:line="360" w:lineRule="auto"/>
        <w:jc w:val="both"/>
        <w:rPr>
          <w:color w:val="auto"/>
          <w:sz w:val="20"/>
          <w:szCs w:val="20"/>
        </w:rPr>
      </w:pPr>
      <w:r w:rsidRPr="0034574C">
        <w:rPr>
          <w:color w:val="auto"/>
          <w:sz w:val="20"/>
          <w:szCs w:val="20"/>
        </w:rPr>
        <w:t xml:space="preserve">Når lejemålet for </w:t>
      </w:r>
      <w:r>
        <w:rPr>
          <w:color w:val="auto"/>
          <w:sz w:val="20"/>
          <w:szCs w:val="20"/>
        </w:rPr>
        <w:t>en fast reklame</w:t>
      </w:r>
      <w:r w:rsidRPr="0034574C">
        <w:rPr>
          <w:color w:val="auto"/>
          <w:sz w:val="20"/>
          <w:szCs w:val="20"/>
        </w:rPr>
        <w:t xml:space="preserve"> er ophørt, skal den forening</w:t>
      </w:r>
      <w:r>
        <w:rPr>
          <w:color w:val="auto"/>
          <w:sz w:val="20"/>
          <w:szCs w:val="20"/>
        </w:rPr>
        <w:t xml:space="preserve"> mv., der har opsat/solgt reklamen,</w:t>
      </w:r>
      <w:r w:rsidRPr="0034574C">
        <w:rPr>
          <w:color w:val="auto"/>
          <w:sz w:val="20"/>
          <w:szCs w:val="20"/>
        </w:rPr>
        <w:t xml:space="preserve"> straks fjerne det pågældende reklameskilt. </w:t>
      </w:r>
    </w:p>
    <w:p w:rsidR="00A679DA" w:rsidRPr="0034574C" w:rsidRDefault="00A679DA" w:rsidP="00A679DA">
      <w:pPr>
        <w:pStyle w:val="Default"/>
        <w:spacing w:after="18" w:line="360" w:lineRule="auto"/>
        <w:jc w:val="both"/>
        <w:rPr>
          <w:color w:val="auto"/>
          <w:sz w:val="20"/>
          <w:szCs w:val="20"/>
        </w:rPr>
      </w:pPr>
    </w:p>
    <w:p w:rsidR="00A679DA" w:rsidRPr="0034574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I må som hovedregel først opsætte e</w:t>
      </w:r>
      <w:r w:rsidRPr="0034574C">
        <w:rPr>
          <w:rFonts w:ascii="Verdana" w:hAnsi="Verdana" w:cs="Verdana"/>
          <w:sz w:val="20"/>
          <w:szCs w:val="20"/>
        </w:rPr>
        <w:t>nkeltdagsreklamer</w:t>
      </w:r>
      <w:r>
        <w:rPr>
          <w:rFonts w:ascii="Verdana" w:hAnsi="Verdana" w:cs="Verdana"/>
          <w:sz w:val="20"/>
          <w:szCs w:val="20"/>
        </w:rPr>
        <w:t xml:space="preserve"> og gentagne </w:t>
      </w:r>
      <w:r w:rsidRPr="0034574C">
        <w:rPr>
          <w:rFonts w:ascii="Verdana" w:hAnsi="Verdana" w:cs="Verdana"/>
          <w:sz w:val="20"/>
          <w:szCs w:val="20"/>
        </w:rPr>
        <w:t>enkeltdagsreklamer umiddelbart før arrangementets afholdelse</w:t>
      </w:r>
      <w:r>
        <w:rPr>
          <w:rFonts w:ascii="Verdana" w:hAnsi="Verdana" w:cs="Verdana"/>
          <w:sz w:val="20"/>
          <w:szCs w:val="20"/>
        </w:rPr>
        <w:t>. Og I skal tage dem ned</w:t>
      </w:r>
      <w:r w:rsidRPr="0034574C">
        <w:rPr>
          <w:rFonts w:ascii="Verdana" w:hAnsi="Verdana" w:cs="Verdana"/>
          <w:sz w:val="20"/>
          <w:szCs w:val="20"/>
        </w:rPr>
        <w:t xml:space="preserve"> igen umiddelbart efter arrangementet, med mindre andet er aftalt. </w:t>
      </w:r>
    </w:p>
    <w:p w:rsidR="00A679DA" w:rsidRPr="0034574C" w:rsidRDefault="00A679DA" w:rsidP="00A679DA">
      <w:pPr>
        <w:widowControl w:val="0"/>
        <w:overflowPunct w:val="0"/>
        <w:autoSpaceDE w:val="0"/>
        <w:autoSpaceDN w:val="0"/>
        <w:adjustRightInd w:val="0"/>
        <w:spacing w:after="0" w:line="360" w:lineRule="auto"/>
        <w:jc w:val="both"/>
        <w:rPr>
          <w:rFonts w:ascii="Verdana" w:hAnsi="Verdana" w:cs="Verdana"/>
          <w:sz w:val="20"/>
          <w:szCs w:val="20"/>
        </w:rPr>
      </w:pPr>
    </w:p>
    <w:p w:rsidR="00A679DA" w:rsidRPr="0034574C" w:rsidRDefault="00A679DA" w:rsidP="00A679DA">
      <w:pPr>
        <w:widowControl w:val="0"/>
        <w:autoSpaceDE w:val="0"/>
        <w:autoSpaceDN w:val="0"/>
        <w:adjustRightInd w:val="0"/>
        <w:spacing w:after="0" w:line="360" w:lineRule="auto"/>
        <w:jc w:val="both"/>
        <w:rPr>
          <w:rFonts w:ascii="Verdana" w:hAnsi="Verdana" w:cs="Verdana"/>
          <w:sz w:val="20"/>
          <w:szCs w:val="20"/>
        </w:rPr>
      </w:pPr>
      <w:r w:rsidRPr="0034574C">
        <w:rPr>
          <w:rFonts w:ascii="Verdana" w:hAnsi="Verdana" w:cs="Verdana"/>
          <w:sz w:val="20"/>
          <w:szCs w:val="20"/>
        </w:rPr>
        <w:t xml:space="preserve">Reklamearealer kan kun udvides efter forudgående godkendelse fra Center for Kultur, Fritid og Borgerservice. </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bookmarkStart w:id="2" w:name="page79"/>
      <w:bookmarkEnd w:id="2"/>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r w:rsidRPr="00D12813">
        <w:rPr>
          <w:rFonts w:ascii="Verdana" w:hAnsi="Verdana" w:cs="Verdana"/>
          <w:sz w:val="20"/>
          <w:szCs w:val="20"/>
        </w:rPr>
        <w:t xml:space="preserve">Bemærk at jeres reklamer vil blive overdækket/fjernet, hvis pladsen skal bruges af andre arrangører/lejere til et konkret arrangement. </w:t>
      </w: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r w:rsidRPr="00D12813">
        <w:rPr>
          <w:rFonts w:ascii="Verdana" w:hAnsi="Verdana" w:cs="Verdana"/>
          <w:sz w:val="20"/>
          <w:szCs w:val="20"/>
        </w:rPr>
        <w:t xml:space="preserve">Det kan fx være, hvis kommunen lejer idrætsfaciliteten ud til en stor idræts- eller kulturbegivenhed, og arrangøren af denne ønsker at sælge bandereklamer til arrangementet. Eller hvis kommunen selv ønsker at sælge reklamepladser/reklamerettigheder til et arrangement. </w:t>
      </w: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r w:rsidRPr="00D12813">
        <w:rPr>
          <w:rFonts w:ascii="Verdana" w:hAnsi="Verdana" w:cs="Verdana"/>
          <w:sz w:val="20"/>
          <w:szCs w:val="20"/>
        </w:rPr>
        <w:t xml:space="preserve">Jeres reklamer kan også blive overdækket/fjernet forud for et arrangement, såfremt reklamerne kolliderer med arrangøren af arrangementets interesser, forpligtelser eller samarbejdspartnere. </w:t>
      </w: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D12813" w:rsidRDefault="00A679DA" w:rsidP="00A679DA">
      <w:pPr>
        <w:widowControl w:val="0"/>
        <w:autoSpaceDE w:val="0"/>
        <w:autoSpaceDN w:val="0"/>
        <w:adjustRightInd w:val="0"/>
        <w:spacing w:after="0" w:line="360" w:lineRule="auto"/>
        <w:jc w:val="both"/>
        <w:rPr>
          <w:rFonts w:ascii="Verdana" w:hAnsi="Verdana" w:cs="Verdana"/>
          <w:sz w:val="20"/>
          <w:szCs w:val="20"/>
        </w:rPr>
      </w:pPr>
      <w:r w:rsidRPr="00D12813">
        <w:rPr>
          <w:rFonts w:ascii="Verdana" w:hAnsi="Verdana" w:cs="Verdana"/>
          <w:sz w:val="20"/>
          <w:szCs w:val="20"/>
        </w:rPr>
        <w:t>Opgaven med at overdække/fjerne reklamer påhviler den arrangør, som ønsker at gøre brug af reklamepladserne. Arrangøren skal ligeledes fjerne overdækning/genetablere reklamer efter arrangementet. Hjælp fra servicepersonale kan dog tilkøbes.</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Kommunen kan kræve en reklameaftale genforhandlet, såfremt der sker væsentlige ændringer. Det kan fx være, at facilitetens primære bruger er rykket op i en højere række.</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FF6555" w:rsidRDefault="00A679DA" w:rsidP="00A679DA">
      <w:pPr>
        <w:pStyle w:val="Overskrift1"/>
        <w:spacing w:before="0"/>
        <w:rPr>
          <w:rFonts w:ascii="Verdana" w:hAnsi="Verdana" w:cs="Verdana"/>
          <w:b/>
        </w:rPr>
      </w:pPr>
      <w:bookmarkStart w:id="3" w:name="_Toc516583600"/>
      <w:r w:rsidRPr="00FF6555">
        <w:rPr>
          <w:rFonts w:ascii="Verdana" w:hAnsi="Verdana" w:cs="Verdana"/>
          <w:b/>
        </w:rPr>
        <w:t>Salg af navnesponsorater til idrætsfaciliteter</w:t>
      </w:r>
      <w:bookmarkEnd w:id="3"/>
    </w:p>
    <w:p w:rsidR="00A679DA" w:rsidRPr="00294F1C" w:rsidRDefault="00A679DA" w:rsidP="00A679DA">
      <w:pPr>
        <w:widowControl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 xml:space="preserve">Kommunen kan indgå aftale om salg af navnerettighed til </w:t>
      </w:r>
      <w:r w:rsidRPr="00A679DA">
        <w:rPr>
          <w:rFonts w:ascii="Verdana" w:hAnsi="Verdana" w:cs="Verdana"/>
          <w:sz w:val="20"/>
          <w:szCs w:val="20"/>
        </w:rPr>
        <w:t xml:space="preserve">idrætsfaciliteter, fx Slagelse Stadion eller Antvorskovhallen, til markedsprisen. Der kan være tale om et permanent </w:t>
      </w:r>
      <w:r w:rsidRPr="00294F1C">
        <w:rPr>
          <w:rFonts w:ascii="Verdana" w:hAnsi="Verdana" w:cs="Verdana"/>
          <w:sz w:val="20"/>
          <w:szCs w:val="20"/>
        </w:rPr>
        <w:t xml:space="preserve">salg i en nærmere angivet periode eller et navneskift ved bestemte lejligheder/klubbers kampe. Det er altid </w:t>
      </w:r>
      <w:r w:rsidRPr="00294F1C">
        <w:rPr>
          <w:rFonts w:ascii="Verdana" w:hAnsi="Verdana" w:cs="Verdana"/>
          <w:sz w:val="20"/>
          <w:szCs w:val="20"/>
        </w:rPr>
        <w:lastRenderedPageBreak/>
        <w:t>kommunen, der sælger navnerettighederne.</w:t>
      </w:r>
    </w:p>
    <w:p w:rsidR="00A679DA" w:rsidRPr="002A5E97"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294F1C" w:rsidRDefault="00A679DA" w:rsidP="00A679DA">
      <w:pPr>
        <w:widowControl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Kommunen indhenter forud for</w:t>
      </w:r>
      <w:r>
        <w:rPr>
          <w:rFonts w:ascii="Verdana" w:hAnsi="Verdana" w:cs="Verdana"/>
          <w:sz w:val="20"/>
          <w:szCs w:val="20"/>
        </w:rPr>
        <w:t xml:space="preserve"> indgåelse af aftale</w:t>
      </w:r>
      <w:r w:rsidRPr="00294F1C">
        <w:rPr>
          <w:rFonts w:ascii="Verdana" w:hAnsi="Verdana" w:cs="Verdana"/>
          <w:sz w:val="20"/>
          <w:szCs w:val="20"/>
        </w:rPr>
        <w:t xml:space="preserve"> en vurdering af markedsværdien fra et relevant firma </w:t>
      </w:r>
      <w:r>
        <w:rPr>
          <w:rFonts w:ascii="Verdana" w:hAnsi="Verdana" w:cs="Verdana"/>
          <w:sz w:val="20"/>
          <w:szCs w:val="20"/>
        </w:rPr>
        <w:t>og/</w:t>
      </w:r>
      <w:r w:rsidRPr="00294F1C">
        <w:rPr>
          <w:rFonts w:ascii="Verdana" w:hAnsi="Verdana" w:cs="Verdana"/>
          <w:sz w:val="20"/>
          <w:szCs w:val="20"/>
        </w:rPr>
        <w:t xml:space="preserve">eller foretager en konkurrenceudsættelse af salget af navnet. </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Default="00A679DA" w:rsidP="00A679DA">
      <w:pPr>
        <w:spacing w:after="0" w:line="360" w:lineRule="auto"/>
        <w:jc w:val="both"/>
        <w:rPr>
          <w:rFonts w:ascii="Verdana" w:hAnsi="Verdana" w:cs="Verdana"/>
          <w:sz w:val="20"/>
          <w:szCs w:val="20"/>
        </w:rPr>
      </w:pPr>
      <w:r>
        <w:rPr>
          <w:rFonts w:ascii="Verdana" w:hAnsi="Verdana" w:cs="Verdana"/>
          <w:sz w:val="20"/>
          <w:szCs w:val="20"/>
        </w:rPr>
        <w:t xml:space="preserve">Såfremt en forening, som kommunen kan yde støtte til efter Folkeoplysningsloven (Gruppe 1) eller kommunalfuldmagten mv. (Gruppe 2A + B), har bidraget væsentligt til at få aftalen om navnesponsorat i stand (fx ved at formidle kontakt til køber), kan foreningen efter en konkret forhandling få udbetalt vederlag/kommission for salgsarbejdet. </w:t>
      </w:r>
    </w:p>
    <w:p w:rsidR="00A679DA" w:rsidRPr="00294F1C" w:rsidRDefault="00A679DA" w:rsidP="00A679DA">
      <w:pPr>
        <w:spacing w:after="0" w:line="360" w:lineRule="auto"/>
        <w:jc w:val="both"/>
        <w:rPr>
          <w:rFonts w:ascii="Verdana" w:hAnsi="Verdana" w:cs="Verdana"/>
          <w:sz w:val="20"/>
          <w:szCs w:val="20"/>
        </w:rPr>
      </w:pPr>
    </w:p>
    <w:p w:rsidR="00A679DA"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t>Fordelingen af indtægter vil som hovedregel være 50 % til kommunen og 50 % til foreningen</w:t>
      </w:r>
      <w:r>
        <w:rPr>
          <w:rFonts w:ascii="Verdana" w:hAnsi="Verdana" w:cs="Verdana"/>
          <w:sz w:val="20"/>
          <w:szCs w:val="20"/>
        </w:rPr>
        <w:t>.</w:t>
      </w:r>
    </w:p>
    <w:p w:rsidR="00A679DA" w:rsidRPr="00AC2332" w:rsidRDefault="00A679DA" w:rsidP="00A679DA">
      <w:pPr>
        <w:spacing w:after="0" w:line="360" w:lineRule="auto"/>
        <w:jc w:val="both"/>
        <w:rPr>
          <w:rFonts w:ascii="Verdana" w:hAnsi="Verdana" w:cs="Verdana"/>
          <w:sz w:val="20"/>
          <w:szCs w:val="20"/>
        </w:rPr>
      </w:pPr>
    </w:p>
    <w:p w:rsidR="00A679DA" w:rsidRPr="00294F1C" w:rsidRDefault="00A679DA" w:rsidP="00A679DA">
      <w:pPr>
        <w:spacing w:after="0" w:line="360" w:lineRule="auto"/>
        <w:jc w:val="both"/>
        <w:rPr>
          <w:rFonts w:ascii="Verdana" w:hAnsi="Verdana" w:cs="Verdana"/>
          <w:sz w:val="20"/>
          <w:szCs w:val="20"/>
        </w:rPr>
      </w:pPr>
      <w:r w:rsidRPr="00294F1C">
        <w:rPr>
          <w:rFonts w:ascii="Verdana" w:hAnsi="Verdana" w:cs="Verdana"/>
          <w:sz w:val="20"/>
          <w:szCs w:val="20"/>
        </w:rPr>
        <w:t xml:space="preserve">Hvis en kommerciel aktør, professionel klub e.l. (Gruppe 3) har bidraget væsentligt til at få aftalen om navnesponsorat i stand (fx ved at formidle kontakt til køber), kan kommunen yde en betaling herfor. Denne vil blive fastsat på markedsvilkår, så det sikres, at kommunen ikke yder ulovlig støtte til erhvervsvirksomheder. Betalingen må således ikke være højere end, hvad en privat agentvirksomhed vurderes at ville kræve af betaling for den leverede ydelse. </w:t>
      </w:r>
    </w:p>
    <w:p w:rsidR="00A679DA" w:rsidRDefault="00A679DA" w:rsidP="00A679DA">
      <w:pPr>
        <w:spacing w:after="0" w:line="360" w:lineRule="auto"/>
        <w:jc w:val="both"/>
        <w:rPr>
          <w:rFonts w:ascii="Verdana" w:hAnsi="Verdana" w:cs="Verdana"/>
          <w:sz w:val="20"/>
          <w:szCs w:val="20"/>
        </w:rPr>
      </w:pP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r w:rsidRPr="00294F1C">
        <w:rPr>
          <w:rFonts w:ascii="Verdana" w:hAnsi="Verdana" w:cs="Verdana"/>
          <w:sz w:val="20"/>
          <w:szCs w:val="20"/>
        </w:rPr>
        <w:t xml:space="preserve">Aftaler om salg af navnerettighed skal godkendes af Byrådet, før de kan træde i kraft. </w:t>
      </w:r>
    </w:p>
    <w:p w:rsidR="00A679DA" w:rsidRDefault="00A679DA" w:rsidP="00A679DA">
      <w:pPr>
        <w:widowControl w:val="0"/>
        <w:autoSpaceDE w:val="0"/>
        <w:autoSpaceDN w:val="0"/>
        <w:adjustRightInd w:val="0"/>
        <w:spacing w:after="0" w:line="360" w:lineRule="auto"/>
        <w:jc w:val="both"/>
        <w:rPr>
          <w:rFonts w:ascii="Verdana" w:hAnsi="Verdana" w:cs="Verdana"/>
          <w:sz w:val="20"/>
          <w:szCs w:val="20"/>
        </w:rPr>
      </w:pPr>
    </w:p>
    <w:p w:rsidR="00A679DA" w:rsidRPr="00294F1C" w:rsidRDefault="00A679DA" w:rsidP="00A679DA">
      <w:pPr>
        <w:widowControl w:val="0"/>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V</w:t>
      </w:r>
      <w:r w:rsidRPr="0093025E">
        <w:rPr>
          <w:rFonts w:ascii="Verdana" w:hAnsi="Verdana" w:cs="Verdana"/>
          <w:sz w:val="20"/>
          <w:szCs w:val="20"/>
        </w:rPr>
        <w:t xml:space="preserve">ed salg af </w:t>
      </w:r>
      <w:proofErr w:type="spellStart"/>
      <w:r w:rsidRPr="0093025E">
        <w:rPr>
          <w:rFonts w:ascii="Verdana" w:hAnsi="Verdana" w:cs="Verdana"/>
          <w:sz w:val="20"/>
          <w:szCs w:val="20"/>
        </w:rPr>
        <w:t>navnerettigheder</w:t>
      </w:r>
      <w:proofErr w:type="spellEnd"/>
      <w:r w:rsidRPr="0093025E">
        <w:rPr>
          <w:rFonts w:ascii="Verdana" w:hAnsi="Verdana" w:cs="Verdana"/>
          <w:sz w:val="20"/>
          <w:szCs w:val="20"/>
        </w:rPr>
        <w:t xml:space="preserve"> bør</w:t>
      </w:r>
      <w:r>
        <w:rPr>
          <w:rFonts w:ascii="Verdana" w:hAnsi="Verdana" w:cs="Verdana"/>
          <w:sz w:val="20"/>
          <w:szCs w:val="20"/>
        </w:rPr>
        <w:t xml:space="preserve"> der som udgangspunkt</w:t>
      </w:r>
      <w:r w:rsidRPr="0093025E">
        <w:rPr>
          <w:rFonts w:ascii="Verdana" w:hAnsi="Verdana" w:cs="Verdana"/>
          <w:sz w:val="20"/>
          <w:szCs w:val="20"/>
        </w:rPr>
        <w:t xml:space="preserve"> tages højde for facilitetens geografiske placering, således at fx bynavnet e.l. indgår i det nye navn. </w:t>
      </w:r>
    </w:p>
    <w:p w:rsidR="00A679DA" w:rsidRPr="00130FD1" w:rsidRDefault="00A679DA" w:rsidP="00A679DA">
      <w:pPr>
        <w:spacing w:after="0" w:line="360" w:lineRule="auto"/>
        <w:jc w:val="both"/>
        <w:rPr>
          <w:rFonts w:ascii="Verdana" w:hAnsi="Verdana" w:cs="Verdana"/>
          <w:color w:val="FF0000"/>
          <w:sz w:val="20"/>
          <w:szCs w:val="20"/>
        </w:rPr>
      </w:pPr>
    </w:p>
    <w:p w:rsidR="00A679DA" w:rsidRPr="00625744" w:rsidRDefault="00A679DA" w:rsidP="00A679DA">
      <w:pPr>
        <w:pStyle w:val="Overskrift1"/>
        <w:spacing w:before="0"/>
        <w:rPr>
          <w:rFonts w:ascii="Verdana" w:hAnsi="Verdana" w:cs="Verdana"/>
          <w:b/>
        </w:rPr>
      </w:pPr>
      <w:r w:rsidRPr="00625744">
        <w:rPr>
          <w:rFonts w:ascii="Verdana" w:hAnsi="Verdana" w:cs="Verdana"/>
          <w:b/>
        </w:rPr>
        <w:t>Salg af mad og drikke</w:t>
      </w:r>
    </w:p>
    <w:p w:rsidR="00A679DA" w:rsidRDefault="00A679DA" w:rsidP="00A679DA">
      <w:pPr>
        <w:widowControl w:val="0"/>
        <w:overflowPunct w:val="0"/>
        <w:autoSpaceDE w:val="0"/>
        <w:autoSpaceDN w:val="0"/>
        <w:adjustRightInd w:val="0"/>
        <w:spacing w:after="0" w:line="360" w:lineRule="auto"/>
        <w:ind w:right="80"/>
        <w:jc w:val="both"/>
        <w:rPr>
          <w:rFonts w:ascii="Verdana" w:hAnsi="Verdana" w:cs="Verdana"/>
          <w:sz w:val="20"/>
          <w:szCs w:val="20"/>
        </w:rPr>
      </w:pPr>
      <w:r>
        <w:rPr>
          <w:rFonts w:ascii="Verdana" w:hAnsi="Verdana" w:cs="Times New Roman"/>
          <w:sz w:val="20"/>
          <w:szCs w:val="20"/>
        </w:rPr>
        <w:t xml:space="preserve">Hvis I gerne vil sælge </w:t>
      </w:r>
      <w:r>
        <w:rPr>
          <w:rFonts w:ascii="Verdana" w:hAnsi="Verdana" w:cs="Verdana"/>
          <w:sz w:val="20"/>
          <w:szCs w:val="20"/>
        </w:rPr>
        <w:t>mad og drikke, når I låner/lejer en af kommunens idrætsfaciliteter, skal I selv indhente fornødne tilladelser til salg på området fra relevante myndigheder.</w:t>
      </w:r>
    </w:p>
    <w:p w:rsidR="00A679DA" w:rsidRDefault="00A679DA" w:rsidP="00A679DA">
      <w:pPr>
        <w:widowControl w:val="0"/>
        <w:overflowPunct w:val="0"/>
        <w:autoSpaceDE w:val="0"/>
        <w:autoSpaceDN w:val="0"/>
        <w:adjustRightInd w:val="0"/>
        <w:spacing w:after="0" w:line="360" w:lineRule="auto"/>
        <w:ind w:right="80"/>
        <w:jc w:val="both"/>
        <w:rPr>
          <w:rFonts w:ascii="Verdana" w:hAnsi="Verdana" w:cs="Verdana"/>
          <w:sz w:val="20"/>
          <w:szCs w:val="20"/>
        </w:rPr>
      </w:pPr>
    </w:p>
    <w:p w:rsidR="00A679DA" w:rsidRDefault="00A679DA" w:rsidP="00A679DA">
      <w:pPr>
        <w:widowControl w:val="0"/>
        <w:overflowPunct w:val="0"/>
        <w:autoSpaceDE w:val="0"/>
        <w:autoSpaceDN w:val="0"/>
        <w:adjustRightInd w:val="0"/>
        <w:spacing w:after="0" w:line="360" w:lineRule="auto"/>
        <w:ind w:right="80"/>
        <w:jc w:val="both"/>
        <w:rPr>
          <w:rFonts w:ascii="Verdana" w:hAnsi="Verdana" w:cs="Verdana"/>
          <w:sz w:val="20"/>
          <w:szCs w:val="20"/>
        </w:rPr>
      </w:pPr>
      <w:r>
        <w:rPr>
          <w:rFonts w:ascii="Verdana" w:hAnsi="Verdana" w:cs="Verdana"/>
          <w:sz w:val="20"/>
          <w:szCs w:val="20"/>
        </w:rPr>
        <w:t xml:space="preserve">Hvis der er en forpagter i den pågældende hal/idrætsanlæg, er I dog forpligtet til at benytte vedkommende og kan således ikke selv stå for salg af mad og drikke, medmindre forpagteren giver tilladelse til dette. </w:t>
      </w:r>
    </w:p>
    <w:p w:rsidR="0060102E" w:rsidRDefault="0060102E"/>
    <w:sectPr w:rsidR="0060102E" w:rsidSect="005841D4">
      <w:pgSz w:w="11906" w:h="16838"/>
      <w:pgMar w:top="1701" w:right="1134"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D07"/>
    <w:multiLevelType w:val="hybridMultilevel"/>
    <w:tmpl w:val="75BC070E"/>
    <w:lvl w:ilvl="0" w:tplc="04060001">
      <w:start w:val="1"/>
      <w:numFmt w:val="bullet"/>
      <w:lvlText w:val=""/>
      <w:lvlJc w:val="left"/>
      <w:pPr>
        <w:ind w:left="720" w:hanging="360"/>
      </w:pPr>
      <w:rPr>
        <w:rFonts w:ascii="Symbol" w:hAnsi="Symbol" w:hint="default"/>
      </w:rPr>
    </w:lvl>
    <w:lvl w:ilvl="1" w:tplc="00005CFD">
      <w:start w:val="1"/>
      <w:numFmt w:val="bullet"/>
      <w:lvlText w:val="•"/>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526BD0"/>
    <w:multiLevelType w:val="hybridMultilevel"/>
    <w:tmpl w:val="D5B4E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B87099"/>
    <w:multiLevelType w:val="hybridMultilevel"/>
    <w:tmpl w:val="F6E09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9073EC"/>
    <w:multiLevelType w:val="hybridMultilevel"/>
    <w:tmpl w:val="07606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33180A"/>
    <w:multiLevelType w:val="hybridMultilevel"/>
    <w:tmpl w:val="CD3ACF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3E50FE"/>
    <w:multiLevelType w:val="hybridMultilevel"/>
    <w:tmpl w:val="03C055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DA"/>
    <w:rsid w:val="0024790B"/>
    <w:rsid w:val="00330AD7"/>
    <w:rsid w:val="003D51CE"/>
    <w:rsid w:val="003D5321"/>
    <w:rsid w:val="004A5E29"/>
    <w:rsid w:val="004B66E9"/>
    <w:rsid w:val="00520BAB"/>
    <w:rsid w:val="005841D4"/>
    <w:rsid w:val="0060102E"/>
    <w:rsid w:val="008E1CD6"/>
    <w:rsid w:val="009A1B00"/>
    <w:rsid w:val="009D5CCA"/>
    <w:rsid w:val="00A679DA"/>
    <w:rsid w:val="00AD01ED"/>
    <w:rsid w:val="00C70FA6"/>
    <w:rsid w:val="00D070B3"/>
    <w:rsid w:val="00D771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7D1F7-2BFD-4601-B611-7B0901DB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DA"/>
    <w:pPr>
      <w:spacing w:after="200" w:line="276" w:lineRule="auto"/>
    </w:pPr>
    <w:rPr>
      <w:rFonts w:asciiTheme="minorHAnsi" w:eastAsiaTheme="minorEastAsia" w:hAnsiTheme="minorHAnsi" w:cstheme="minorBidi"/>
      <w:sz w:val="22"/>
      <w:szCs w:val="22"/>
      <w:lang w:eastAsia="en-US"/>
    </w:rPr>
  </w:style>
  <w:style w:type="paragraph" w:styleId="Overskrift1">
    <w:name w:val="heading 1"/>
    <w:basedOn w:val="Normal"/>
    <w:next w:val="Normal"/>
    <w:link w:val="Overskrift1Tegn"/>
    <w:uiPriority w:val="9"/>
    <w:qFormat/>
    <w:rsid w:val="00A6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79DA"/>
    <w:rPr>
      <w:rFonts w:asciiTheme="majorHAnsi" w:eastAsiaTheme="majorEastAsia" w:hAnsiTheme="majorHAnsi" w:cstheme="majorBidi"/>
      <w:color w:val="365F91" w:themeColor="accent1" w:themeShade="BF"/>
      <w:sz w:val="32"/>
      <w:szCs w:val="32"/>
      <w:lang w:eastAsia="en-US"/>
    </w:rPr>
  </w:style>
  <w:style w:type="character" w:styleId="Kommentarhenvisning">
    <w:name w:val="annotation reference"/>
    <w:basedOn w:val="Standardskrifttypeiafsnit"/>
    <w:uiPriority w:val="99"/>
    <w:unhideWhenUsed/>
    <w:rsid w:val="00A679DA"/>
    <w:rPr>
      <w:sz w:val="16"/>
      <w:szCs w:val="16"/>
    </w:rPr>
  </w:style>
  <w:style w:type="paragraph" w:styleId="Kommentartekst">
    <w:name w:val="annotation text"/>
    <w:basedOn w:val="Normal"/>
    <w:link w:val="KommentartekstTegn"/>
    <w:uiPriority w:val="99"/>
    <w:semiHidden/>
    <w:unhideWhenUsed/>
    <w:rsid w:val="00A679D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9DA"/>
    <w:rPr>
      <w:rFonts w:asciiTheme="minorHAnsi" w:eastAsiaTheme="minorEastAsia" w:hAnsiTheme="minorHAnsi" w:cstheme="minorBidi"/>
      <w:lang w:eastAsia="en-US"/>
    </w:rPr>
  </w:style>
  <w:style w:type="character" w:styleId="Hyperlink">
    <w:name w:val="Hyperlink"/>
    <w:basedOn w:val="Standardskrifttypeiafsnit"/>
    <w:uiPriority w:val="99"/>
    <w:unhideWhenUsed/>
    <w:rsid w:val="00A679DA"/>
    <w:rPr>
      <w:color w:val="0000FF"/>
      <w:u w:val="single"/>
    </w:rPr>
  </w:style>
  <w:style w:type="paragraph" w:styleId="Listeafsnit">
    <w:name w:val="List Paragraph"/>
    <w:basedOn w:val="Normal"/>
    <w:uiPriority w:val="34"/>
    <w:qFormat/>
    <w:rsid w:val="00A679DA"/>
    <w:pPr>
      <w:ind w:left="720"/>
      <w:contextualSpacing/>
    </w:pPr>
  </w:style>
  <w:style w:type="paragraph" w:customStyle="1" w:styleId="Default">
    <w:name w:val="Default"/>
    <w:rsid w:val="00A679DA"/>
    <w:pPr>
      <w:autoSpaceDE w:val="0"/>
      <w:autoSpaceDN w:val="0"/>
      <w:adjustRightInd w:val="0"/>
    </w:pPr>
    <w:rPr>
      <w:rFonts w:ascii="Verdana" w:eastAsiaTheme="minorHAnsi" w:hAnsi="Verdana" w:cs="Verdana"/>
      <w:color w:val="000000"/>
      <w:sz w:val="24"/>
      <w:szCs w:val="24"/>
      <w:lang w:eastAsia="en-US"/>
    </w:rPr>
  </w:style>
  <w:style w:type="paragraph" w:styleId="Markeringsbobletekst">
    <w:name w:val="Balloon Text"/>
    <w:basedOn w:val="Normal"/>
    <w:link w:val="MarkeringsbobletekstTegn"/>
    <w:semiHidden/>
    <w:unhideWhenUsed/>
    <w:rsid w:val="00A679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679DA"/>
    <w:rPr>
      <w:rFonts w:ascii="Segoe UI" w:eastAsiaTheme="minorEastAsia" w:hAnsi="Segoe UI" w:cs="Segoe UI"/>
      <w:sz w:val="18"/>
      <w:szCs w:val="18"/>
      <w:lang w:eastAsia="en-US"/>
    </w:rPr>
  </w:style>
  <w:style w:type="paragraph" w:styleId="Ingenafstand">
    <w:name w:val="No Spacing"/>
    <w:link w:val="IngenafstandTegn"/>
    <w:uiPriority w:val="1"/>
    <w:qFormat/>
    <w:rsid w:val="005841D4"/>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5841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tid@slagelse.dk" TargetMode="External"/><Relationship Id="rId3" Type="http://schemas.openxmlformats.org/officeDocument/2006/relationships/styles" Target="styles.xml"/><Relationship Id="rId7" Type="http://schemas.openxmlformats.org/officeDocument/2006/relationships/hyperlink" Target="mailto:fritid@slagels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ok.webbook.dk/slagelse/borgerport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tid@slag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2947</Words>
  <Characters>18468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Navnerettigheder Antvorskov</vt:lpstr>
    </vt:vector>
  </TitlesOfParts>
  <Company>Slagelse Kommune</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Navnerettigheder Antvorskov</dc:title>
  <dc:subject>Bilag 3 Retningslinjer for udlejning, reklamering og sponsorater</dc:subject>
  <dc:creator>Casper Skov Andersen</dc:creator>
  <cp:keywords/>
  <dc:description/>
  <cp:lastModifiedBy>Ditte Møller</cp:lastModifiedBy>
  <cp:revision>4</cp:revision>
  <cp:lastPrinted>2018-11-23T11:59:00Z</cp:lastPrinted>
  <dcterms:created xsi:type="dcterms:W3CDTF">2018-11-23T11:27:00Z</dcterms:created>
  <dcterms:modified xsi:type="dcterms:W3CDTF">2018-11-23T12:05:00Z</dcterms:modified>
</cp:coreProperties>
</file>