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54A7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2841C1">
        <w:rPr>
          <w:rFonts w:ascii="Arial" w:hAnsi="Arial" w:cs="Arial"/>
          <w:b/>
          <w:color w:val="0070C0"/>
          <w:sz w:val="48"/>
          <w:szCs w:val="48"/>
        </w:rPr>
        <w:t xml:space="preserve">Kravspecifikation til </w:t>
      </w:r>
      <w:r>
        <w:rPr>
          <w:rFonts w:ascii="Arial" w:hAnsi="Arial" w:cs="Arial"/>
          <w:b/>
          <w:color w:val="0070C0"/>
          <w:sz w:val="48"/>
          <w:szCs w:val="48"/>
        </w:rPr>
        <w:t>anskaffelse</w:t>
      </w:r>
    </w:p>
    <w:p w:rsidR="00354A7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 af ny </w:t>
      </w:r>
      <w:r w:rsidR="00A750D0">
        <w:rPr>
          <w:rFonts w:ascii="Arial" w:hAnsi="Arial" w:cs="Arial"/>
          <w:b/>
          <w:color w:val="0070C0"/>
          <w:sz w:val="48"/>
          <w:szCs w:val="48"/>
        </w:rPr>
        <w:t>Væg hængt svingkran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:rsidR="00EA5939" w:rsidRDefault="00EA5939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Bygning 1</w:t>
      </w:r>
      <w:r w:rsidR="00A750D0">
        <w:rPr>
          <w:rFonts w:ascii="Arial" w:hAnsi="Arial" w:cs="Arial"/>
          <w:b/>
          <w:color w:val="0070C0"/>
          <w:sz w:val="48"/>
          <w:szCs w:val="48"/>
        </w:rPr>
        <w:t>4</w:t>
      </w:r>
      <w:r>
        <w:rPr>
          <w:rFonts w:ascii="Arial" w:hAnsi="Arial" w:cs="Arial"/>
          <w:b/>
          <w:color w:val="0070C0"/>
          <w:sz w:val="48"/>
          <w:szCs w:val="48"/>
        </w:rPr>
        <w:t>. rum 1</w:t>
      </w:r>
      <w:r w:rsidR="00A750D0">
        <w:rPr>
          <w:rFonts w:ascii="Arial" w:hAnsi="Arial" w:cs="Arial"/>
          <w:b/>
          <w:color w:val="0070C0"/>
          <w:sz w:val="48"/>
          <w:szCs w:val="48"/>
        </w:rPr>
        <w:t>20A</w:t>
      </w:r>
    </w:p>
    <w:p w:rsidR="00354A71" w:rsidRPr="002841C1" w:rsidRDefault="00A750D0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Radarværkstedet, Flådestation Korsør</w:t>
      </w:r>
      <w:bookmarkStart w:id="0" w:name="_GoBack"/>
      <w:bookmarkEnd w:id="0"/>
      <w:r w:rsidR="00354A71">
        <w:rPr>
          <w:rFonts w:ascii="Arial" w:hAnsi="Arial" w:cs="Arial"/>
          <w:b/>
          <w:color w:val="0070C0"/>
          <w:sz w:val="48"/>
          <w:szCs w:val="48"/>
        </w:rPr>
        <w:t xml:space="preserve">. </w:t>
      </w:r>
    </w:p>
    <w:p w:rsidR="00354A71" w:rsidRPr="002841C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A03FEE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 xml:space="preserve">'s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</w:p>
    <w:p w:rsidR="00B34F55" w:rsidRDefault="00A03FEE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354A71" w:rsidRPr="00354A7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54A7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54A71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54A71">
        <w:rPr>
          <w:rFonts w:ascii="Arial" w:hAnsi="Arial" w:cs="Arial"/>
          <w:vanish/>
          <w:sz w:val="24"/>
          <w:szCs w:val="24"/>
          <w:lang w:val="en-US"/>
        </w:rPr>
        <w:t>nt</w:t>
      </w:r>
    </w:p>
    <w:p w:rsidR="00CD632B" w:rsidRDefault="00CD632B" w:rsidP="00354A71">
      <w:r w:rsidRPr="00354A71">
        <w:t xml:space="preserve">Udbudsmaterialet </w:t>
      </w:r>
      <w:r w:rsidR="00C6310E" w:rsidRPr="00354A71">
        <w:t>vil muligvis henvise til</w:t>
      </w:r>
      <w:r w:rsidR="00CA55C6" w:rsidRPr="00354A71">
        <w:t xml:space="preserve"> tekniske specifikationer i form af</w:t>
      </w:r>
      <w:r w:rsidR="00C6310E" w:rsidRPr="00354A71">
        <w:t xml:space="preserve"> bestemte varer (fx ved Nato Stock No.</w:t>
      </w:r>
      <w:r w:rsidR="00386319" w:rsidRPr="00354A71">
        <w:t xml:space="preserve"> eller partnummer</w:t>
      </w:r>
      <w:r w:rsidR="00C6310E" w:rsidRPr="00354A71">
        <w:t xml:space="preserve">) eller standarder (fx ISO). Dette skal </w:t>
      </w:r>
      <w:r w:rsidR="00C6310E" w:rsidRPr="00354A71">
        <w:rPr>
          <w:u w:val="single"/>
        </w:rPr>
        <w:t>alene</w:t>
      </w:r>
      <w:r w:rsidR="00C6310E" w:rsidRPr="00354A71">
        <w:t xml:space="preserve"> forstås som en henvisning til den efterspurgte </w:t>
      </w:r>
      <w:r w:rsidR="00CA55C6" w:rsidRPr="00354A71">
        <w:t>kvalitet</w:t>
      </w:r>
      <w:r w:rsidR="00C6310E" w:rsidRPr="00354A71">
        <w:t>, hvorfor alle</w:t>
      </w:r>
      <w:r w:rsidR="001B6642" w:rsidRPr="00354A71">
        <w:t xml:space="preserve"> henvisninger til</w:t>
      </w:r>
      <w:r w:rsidR="00C6310E" w:rsidRPr="00354A71">
        <w:t xml:space="preserve"> tekniske specifikationer </w:t>
      </w:r>
      <w:r w:rsidR="001B6642" w:rsidRPr="00354A71">
        <w:t xml:space="preserve">derfor </w:t>
      </w:r>
      <w:r w:rsidR="00C6310E" w:rsidRPr="00354A71">
        <w:t>skal for</w:t>
      </w:r>
      <w:r w:rsidR="001B6642" w:rsidRPr="00354A71">
        <w:t>stås at indeholde ordende</w:t>
      </w:r>
      <w:r w:rsidR="00C6310E" w:rsidRPr="00354A71">
        <w:t xml:space="preserve"> ”eller tilsvarende”. </w:t>
      </w:r>
      <w:r w:rsidR="00386319" w:rsidRPr="00354A71">
        <w:t>Tilsvarende produkter, der kan opfylde samme formål og har en tilsvarende kvalitet, kan derfor også tilbydes.</w:t>
      </w:r>
    </w:p>
    <w:p w:rsidR="00354A71" w:rsidRDefault="00354A71" w:rsidP="00354A71"/>
    <w:p w:rsidR="00354A71" w:rsidRPr="00354A71" w:rsidRDefault="00354A71" w:rsidP="00354A71"/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:rsidR="00A745C0" w:rsidRPr="00A745C0" w:rsidRDefault="002F2B14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 xml:space="preserve">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33919"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under iagttagelse af ligebehandlingsprincippet.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9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2F2B14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10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EA5939">
        <w:rPr>
          <w:rFonts w:ascii="Arial" w:hAnsi="Arial" w:cs="Arial"/>
          <w:sz w:val="24"/>
          <w:szCs w:val="24"/>
        </w:rPr>
        <w:t>45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EA5939">
        <w:rPr>
          <w:rFonts w:ascii="Arial" w:hAnsi="Arial" w:cs="Arial"/>
          <w:sz w:val="24"/>
          <w:szCs w:val="24"/>
        </w:rPr>
        <w:t>60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EA5939">
        <w:rPr>
          <w:rFonts w:ascii="Arial" w:hAnsi="Arial" w:cs="Arial"/>
          <w:sz w:val="24"/>
          <w:szCs w:val="24"/>
        </w:rPr>
        <w:t>61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</w:t>
      </w:r>
      <w:r w:rsidR="001C0D01" w:rsidRPr="002442D7">
        <w:rPr>
          <w:rFonts w:ascii="Arial" w:hAnsi="Arial" w:cs="Arial"/>
          <w:sz w:val="24"/>
          <w:szCs w:val="24"/>
        </w:rPr>
        <w:t>e</w:t>
      </w:r>
      <w:r w:rsidR="001C0D01" w:rsidRPr="002442D7">
        <w:rPr>
          <w:rFonts w:ascii="Arial" w:hAnsi="Arial" w:cs="Arial"/>
          <w:sz w:val="24"/>
          <w:szCs w:val="24"/>
        </w:rPr>
        <w:t xml:space="preserve">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r w:rsidR="00354A71">
        <w:rPr>
          <w:rFonts w:ascii="Arial" w:hAnsi="Arial" w:cs="Arial"/>
          <w:sz w:val="24"/>
          <w:szCs w:val="24"/>
        </w:rPr>
        <w:t xml:space="preserve"> u</w:t>
      </w:r>
      <w:r w:rsidR="00354A71" w:rsidRPr="001B0169">
        <w:rPr>
          <w:rFonts w:ascii="Arial" w:hAnsi="Arial" w:cs="Arial"/>
          <w:sz w:val="24"/>
          <w:szCs w:val="24"/>
        </w:rPr>
        <w:t>konditionsmæssigt</w:t>
      </w:r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F2B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Pr="002442D7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F2B14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EA5939">
        <w:rPr>
          <w:rFonts w:ascii="Arial" w:hAnsi="Arial" w:cs="Arial"/>
          <w:sz w:val="24"/>
          <w:szCs w:val="24"/>
        </w:rPr>
        <w:t>01</w:t>
      </w:r>
      <w:r w:rsidR="003B7E19">
        <w:rPr>
          <w:rFonts w:ascii="Arial" w:hAnsi="Arial" w:cs="Arial"/>
          <w:sz w:val="24"/>
          <w:szCs w:val="24"/>
        </w:rPr>
        <w:t>.0</w:t>
      </w:r>
      <w:r w:rsidR="00EA5939">
        <w:rPr>
          <w:rFonts w:ascii="Arial" w:hAnsi="Arial" w:cs="Arial"/>
          <w:sz w:val="24"/>
          <w:szCs w:val="24"/>
        </w:rPr>
        <w:t>5</w:t>
      </w:r>
      <w:r w:rsidR="003B7E19">
        <w:rPr>
          <w:rFonts w:ascii="Arial" w:hAnsi="Arial" w:cs="Arial"/>
          <w:sz w:val="24"/>
          <w:szCs w:val="24"/>
        </w:rPr>
        <w:t>.2019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EA5939" w:rsidP="00EA593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13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 w:rsidR="00910C04">
              <w:rPr>
                <w:rFonts w:ascii="Arial" w:hAnsi="Arial" w:cs="Arial"/>
                <w:sz w:val="22"/>
                <w:szCs w:val="24"/>
              </w:rPr>
              <w:t>0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 w:rsidR="00910C04"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EA5939" w:rsidP="00EA593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27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 w:rsidR="00910C04">
              <w:rPr>
                <w:rFonts w:ascii="Arial" w:hAnsi="Arial" w:cs="Arial"/>
                <w:sz w:val="22"/>
                <w:szCs w:val="24"/>
              </w:rPr>
              <w:t>0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 w:rsidR="00910C04"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EA5939" w:rsidP="00EA5939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14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</w:t>
            </w:r>
            <w:r w:rsidR="00512E62">
              <w:rPr>
                <w:rFonts w:ascii="Arial" w:hAnsi="Arial" w:cs="Arial"/>
                <w:sz w:val="22"/>
                <w:szCs w:val="24"/>
              </w:rPr>
              <w:t>0</w:t>
            </w: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</w:t>
            </w:r>
            <w:r w:rsidR="00512E62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EA5939" w:rsidP="00EA593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01</w:t>
            </w:r>
            <w:r w:rsidR="003B7E19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5</w:t>
            </w:r>
            <w:r w:rsidR="003B7E19">
              <w:rPr>
                <w:rFonts w:ascii="Arial" w:hAnsi="Arial" w:cs="Arial"/>
                <w:sz w:val="22"/>
                <w:szCs w:val="24"/>
              </w:rPr>
              <w:t>.2019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06" w:rsidRDefault="00DF2006" w:rsidP="00333919">
      <w:pPr>
        <w:spacing w:line="240" w:lineRule="auto"/>
      </w:pPr>
      <w:r>
        <w:separator/>
      </w:r>
    </w:p>
  </w:endnote>
  <w:endnote w:type="continuationSeparator" w:id="0">
    <w:p w:rsidR="00DF2006" w:rsidRDefault="00DF200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686933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686933" w:rsidRPr="007D38C1">
          <w:rPr>
            <w:rFonts w:asciiTheme="minorHAnsi" w:hAnsiTheme="minorHAnsi" w:cstheme="minorHAnsi"/>
            <w:sz w:val="18"/>
          </w:rPr>
          <w:fldChar w:fldCharType="separate"/>
        </w:r>
        <w:r w:rsidR="003C0741">
          <w:rPr>
            <w:rFonts w:asciiTheme="minorHAnsi" w:hAnsiTheme="minorHAnsi" w:cstheme="minorHAnsi"/>
            <w:noProof/>
            <w:sz w:val="18"/>
          </w:rPr>
          <w:t>1</w:t>
        </w:r>
        <w:r w:rsidR="00686933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06" w:rsidRDefault="00DF2006" w:rsidP="00333919">
      <w:pPr>
        <w:spacing w:line="240" w:lineRule="auto"/>
      </w:pPr>
      <w:r>
        <w:separator/>
      </w:r>
    </w:p>
  </w:footnote>
  <w:footnote w:type="continuationSeparator" w:id="0">
    <w:p w:rsidR="00DF2006" w:rsidRDefault="00DF200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686933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B05FF"/>
    <w:rsid w:val="000C258F"/>
    <w:rsid w:val="000C3AE8"/>
    <w:rsid w:val="000C3B4F"/>
    <w:rsid w:val="000D0581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1F78BC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2B14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4A71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59FB"/>
    <w:rsid w:val="003B7E19"/>
    <w:rsid w:val="003C0741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1F8E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D5FAE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86933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844E7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0C04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03FEE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02DE"/>
    <w:rsid w:val="00A53E69"/>
    <w:rsid w:val="00A6205E"/>
    <w:rsid w:val="00A63D2A"/>
    <w:rsid w:val="00A70062"/>
    <w:rsid w:val="00A73CCF"/>
    <w:rsid w:val="00A745C0"/>
    <w:rsid w:val="00A750D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4D83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006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5939"/>
    <w:rsid w:val="00EA7C4E"/>
    <w:rsid w:val="00EB2076"/>
    <w:rsid w:val="00EB3057"/>
    <w:rsid w:val="00EB39BB"/>
    <w:rsid w:val="00EB7B88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558A7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185B0373-E707-41CD-B669-56F4FB3FF9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A2AFF6-41A9-4925-98B3-446FD3E8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2019-03-13T11:00:00Z</dcterms:created>
  <dcterms:modified xsi:type="dcterms:W3CDTF">2019-03-13T11:00:00Z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23d7693e-d4c6-435b-8ec6-88053f3c880d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