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bookmarkStart w:id="0" w:name="s"/>
      <w:bookmarkStart w:id="1" w:name="_GoBack"/>
      <w:bookmarkEnd w:id="0"/>
      <w:bookmarkEnd w:id="1"/>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rsidR="0076765F" w:rsidRDefault="0076765F" w:rsidP="0076765F">
      <w:pPr>
        <w:rPr>
          <w:lang w:val="da-DK"/>
        </w:rPr>
      </w:pPr>
    </w:p>
    <w:p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1" w:name="_Ref396141908"/>
      <w:r w:rsidRPr="00707FA4">
        <w:rPr>
          <w:lang w:val="da-DK"/>
        </w:rPr>
        <w:t>Levering</w:t>
      </w:r>
      <w:bookmarkEnd w:id="11"/>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910408">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lastRenderedPageBreak/>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(lovbkg.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2"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reference til indkøbsordrenr., elektr</w:t>
      </w:r>
      <w:r w:rsidRPr="00707FA4">
        <w:rPr>
          <w:lang w:val="da-DK"/>
        </w:rPr>
        <w:t>o</w:t>
      </w:r>
      <w:r w:rsidRPr="00707FA4">
        <w:rPr>
          <w:lang w:val="da-DK"/>
        </w:rPr>
        <w:t>nisk faktureringsadresse, EAN lokationsnr, og oplysning om Købers kontaktperson / stabsnummer til den ko</w:t>
      </w:r>
      <w:r w:rsidRPr="00707FA4">
        <w:rPr>
          <w:lang w:val="da-DK"/>
        </w:rPr>
        <w:t>n</w:t>
      </w:r>
      <w:r w:rsidRPr="00707FA4">
        <w:rPr>
          <w:lang w:val="da-DK"/>
        </w:rPr>
        <w:t xml:space="preserve">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7" w:name="_Ref336015294"/>
      <w:r w:rsidRPr="00707FA4">
        <w:rPr>
          <w:lang w:val="da-DK"/>
        </w:rPr>
        <w:t>Ophævelse</w:t>
      </w:r>
    </w:p>
    <w:p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7"/>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B4" w:rsidRDefault="00565BB4" w:rsidP="00DA3F3D">
      <w:pPr>
        <w:spacing w:line="240" w:lineRule="auto"/>
      </w:pPr>
      <w:r>
        <w:separator/>
      </w:r>
    </w:p>
  </w:endnote>
  <w:endnote w:type="continuationSeparator" w:id="0">
    <w:p w:rsidR="00565BB4" w:rsidRDefault="00565BB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4.2</w:t>
    </w:r>
    <w:r>
      <w:tab/>
    </w:r>
    <w:sdt>
      <w:sdtPr>
        <w:id w:val="7640939"/>
        <w:docPartObj>
          <w:docPartGallery w:val="Page Numbers (Bottom of Page)"/>
          <w:docPartUnique/>
        </w:docPartObj>
      </w:sdtPr>
      <w:sdtContent>
        <w:r w:rsidR="00570366">
          <w:fldChar w:fldCharType="begin"/>
        </w:r>
        <w:r w:rsidR="00B17AF8">
          <w:instrText xml:space="preserve"> PAGE   \* MERGEFORMAT </w:instrText>
        </w:r>
        <w:r w:rsidR="00570366">
          <w:fldChar w:fldCharType="separate"/>
        </w:r>
        <w:r w:rsidR="00441578">
          <w:rPr>
            <w:noProof/>
          </w:rPr>
          <w:t>9</w:t>
        </w:r>
        <w:r w:rsidR="00570366">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4.2</w:t>
    </w:r>
    <w:r>
      <w:tab/>
    </w:r>
    <w:sdt>
      <w:sdtPr>
        <w:id w:val="3135309"/>
        <w:docPartObj>
          <w:docPartGallery w:val="Page Numbers (Bottom of Page)"/>
          <w:docPartUnique/>
        </w:docPartObj>
      </w:sdtPr>
      <w:sdtContent>
        <w:r w:rsidR="00570366">
          <w:fldChar w:fldCharType="begin"/>
        </w:r>
        <w:r w:rsidR="00B17AF8">
          <w:instrText xml:space="preserve"> PAGE   \* MERGEFORMAT </w:instrText>
        </w:r>
        <w:r w:rsidR="00570366">
          <w:fldChar w:fldCharType="separate"/>
        </w:r>
        <w:r w:rsidR="00441578">
          <w:rPr>
            <w:noProof/>
          </w:rPr>
          <w:t>1</w:t>
        </w:r>
        <w:r w:rsidR="00570366">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B4" w:rsidRDefault="00565BB4" w:rsidP="00DA3F3D">
      <w:pPr>
        <w:spacing w:line="240" w:lineRule="auto"/>
      </w:pPr>
      <w:r>
        <w:separator/>
      </w:r>
    </w:p>
  </w:footnote>
  <w:footnote w:type="continuationSeparator" w:id="0">
    <w:p w:rsidR="00565BB4" w:rsidRDefault="00565BB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570366">
    <w:pPr>
      <w:pStyle w:val="Sidehoved"/>
    </w:pPr>
    <w:r w:rsidRPr="0057036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570366" w:rsidP="008150FF">
          <w:r w:rsidRPr="00570366">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RPr="00EB3D0E" w:rsidTr="008150FF">
      <w:tc>
        <w:tcPr>
          <w:tcW w:w="2088" w:type="dxa"/>
        </w:tcPr>
        <w:p w:rsidR="00565BB4" w:rsidRDefault="00570366" w:rsidP="008150FF">
          <w:r w:rsidRPr="00570366">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565BB4"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565BB4" w:rsidRPr="00EF6BC1" w:rsidRDefault="00565BB4" w:rsidP="008150FF">
          <w:pPr>
            <w:jc w:val="center"/>
            <w:rPr>
              <w:b/>
              <w:noProof/>
              <w:sz w:val="24"/>
              <w:lang w:val="da-DK"/>
            </w:rPr>
          </w:pPr>
        </w:p>
        <w:p w:rsidR="00565BB4" w:rsidRPr="00EF6BC1" w:rsidRDefault="00565BB4" w:rsidP="008150FF">
          <w:pPr>
            <w:jc w:val="center"/>
            <w:rPr>
              <w:b/>
              <w:noProof/>
              <w:sz w:val="24"/>
              <w:lang w:val="da-DK"/>
            </w:rPr>
          </w:pPr>
          <w:r w:rsidRPr="00EF6BC1">
            <w:rPr>
              <w:b/>
              <w:noProof/>
              <w:sz w:val="24"/>
              <w:lang w:val="da-DK"/>
            </w:rPr>
            <w:t>FMI</w:t>
          </w:r>
        </w:p>
        <w:p w:rsidR="00565BB4" w:rsidRPr="00EF6BC1" w:rsidRDefault="00565BB4" w:rsidP="008150FF">
          <w:pPr>
            <w:jc w:val="center"/>
            <w:rPr>
              <w:b/>
              <w:sz w:val="28"/>
              <w:lang w:val="da-DK"/>
            </w:rPr>
          </w:pPr>
          <w:r w:rsidRPr="00EF6BC1">
            <w:rPr>
              <w:b/>
              <w:sz w:val="24"/>
              <w:lang w:val="da-DK"/>
            </w:rPr>
            <w:t>Standardbetingelser med bod</w:t>
          </w:r>
        </w:p>
        <w:p w:rsidR="00565BB4" w:rsidRPr="00EF6BC1" w:rsidRDefault="00565BB4" w:rsidP="008150FF">
          <w:pPr>
            <w:jc w:val="center"/>
            <w:rPr>
              <w:b/>
              <w:sz w:val="24"/>
              <w:lang w:val="da-DK"/>
            </w:rPr>
          </w:pPr>
          <w:r w:rsidRPr="00EF6BC1">
            <w:rPr>
              <w:b/>
              <w:sz w:val="24"/>
              <w:lang w:val="da-DK"/>
            </w:rPr>
            <w:t>VARER</w:t>
          </w: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50B9"/>
    <w:rsid w:val="0034591F"/>
    <w:rsid w:val="003479E0"/>
    <w:rsid w:val="00360921"/>
    <w:rsid w:val="00364CE0"/>
    <w:rsid w:val="0036784E"/>
    <w:rsid w:val="00381FEC"/>
    <w:rsid w:val="003821E9"/>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1578"/>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0366"/>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ioubl.info/classes/da/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FMIDOC-636-9</_dlc_DocId>
    <_dlc_DocIdUrl xmlns="b92a7b62-18c2-4926-a891-55c0c57152a8">
      <Url>http://fish.msp.forsvaret.fiin.dk/myn/fmi/Viden-Om/juridisk/_layouts/DocIdRedir.aspx?ID=FMIDOC-636-9</Url>
      <Description>FMIDOC-636-9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92a7b62-18c2-4926-a891-55c0c57152a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26724C-556A-46BB-AD35-460EA29A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5378</Words>
  <Characters>32810</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2019-02-25T09:51:00Z</dcterms:created>
  <dcterms:modified xsi:type="dcterms:W3CDTF">2019-02-25T09:51:00Z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659cf30c-12e6-4bf2-be0f-435bc8d7b97f</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8616d2e7-c46d-4694-8c96-9cb661289ed7</vt:lpwstr>
  </property>
  <property fmtid="{D5CDD505-2E9C-101B-9397-08002B2CF9AE}" pid="16" name="Klassifikation">
    <vt:lpwstr>IKKE KLASSIFICERET</vt:lpwstr>
  </property>
  <property fmtid="{D5CDD505-2E9C-101B-9397-08002B2CF9AE}" pid="17" name="Maerkning">
    <vt:lpwstr/>
  </property>
</Properties>
</file>