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25" w:rsidRPr="003B23A9" w:rsidRDefault="00384B25" w:rsidP="00384B25">
      <w:pPr>
        <w:rPr>
          <w:rFonts w:ascii="Verdana" w:hAnsi="Verdana" w:cs="Arial"/>
        </w:rPr>
      </w:pPr>
    </w:p>
    <w:p w:rsidR="00384B25" w:rsidRPr="003B23A9" w:rsidRDefault="00384B25" w:rsidP="00384B25">
      <w:pPr>
        <w:rPr>
          <w:rFonts w:ascii="Verdana" w:hAnsi="Verdana" w:cs="Arial"/>
        </w:rPr>
      </w:pPr>
    </w:p>
    <w:p w:rsidR="00384B25" w:rsidRPr="003B23A9" w:rsidRDefault="00384B25" w:rsidP="00384B25">
      <w:pPr>
        <w:rPr>
          <w:rFonts w:ascii="Verdana" w:hAnsi="Verdana" w:cs="Arial"/>
        </w:rPr>
      </w:pPr>
    </w:p>
    <w:p w:rsidR="00384B25" w:rsidRPr="003B23A9" w:rsidRDefault="00384B25" w:rsidP="00384B25">
      <w:pPr>
        <w:tabs>
          <w:tab w:val="left" w:pos="2625"/>
        </w:tabs>
        <w:rPr>
          <w:rFonts w:ascii="Verdana" w:hAnsi="Verdana" w:cs="Arial"/>
        </w:rPr>
      </w:pPr>
      <w:r w:rsidRPr="003B23A9">
        <w:rPr>
          <w:rFonts w:ascii="Verdana" w:hAnsi="Verdana" w:cs="Arial"/>
        </w:rPr>
        <w:tab/>
      </w:r>
    </w:p>
    <w:p w:rsidR="00384B25" w:rsidRPr="003B23A9" w:rsidRDefault="00384B25" w:rsidP="00384B25">
      <w:pPr>
        <w:rPr>
          <w:rFonts w:ascii="Verdana" w:hAnsi="Verdana" w:cs="Arial"/>
        </w:rPr>
      </w:pPr>
    </w:p>
    <w:p w:rsidR="00384B25" w:rsidRPr="003B23A9" w:rsidRDefault="00384B25" w:rsidP="00384B25">
      <w:pPr>
        <w:rPr>
          <w:rFonts w:ascii="Verdana" w:hAnsi="Verdana" w:cs="Arial"/>
        </w:rPr>
      </w:pPr>
    </w:p>
    <w:p w:rsidR="00384B25" w:rsidRPr="003B23A9" w:rsidRDefault="00384B25" w:rsidP="00384B25">
      <w:pPr>
        <w:rPr>
          <w:rFonts w:ascii="Verdana" w:hAnsi="Verdana" w:cs="Arial"/>
        </w:rPr>
      </w:pPr>
    </w:p>
    <w:p w:rsidR="00384B25" w:rsidRPr="003B23A9" w:rsidRDefault="00384B25" w:rsidP="00384B25">
      <w:pPr>
        <w:rPr>
          <w:rFonts w:ascii="Verdana" w:hAnsi="Verdana" w:cs="Arial"/>
        </w:rPr>
      </w:pPr>
    </w:p>
    <w:p w:rsidR="00384B25" w:rsidRPr="003B23A9" w:rsidRDefault="00384B25" w:rsidP="00384B25">
      <w:pPr>
        <w:rPr>
          <w:rFonts w:ascii="Verdana" w:hAnsi="Verdana" w:cs="Arial"/>
        </w:rPr>
      </w:pPr>
    </w:p>
    <w:p w:rsidR="00384B25" w:rsidRPr="003B23A9" w:rsidRDefault="00384B25" w:rsidP="00384B25">
      <w:pPr>
        <w:rPr>
          <w:rFonts w:ascii="Verdana" w:hAnsi="Verdana" w:cs="Arial"/>
        </w:rPr>
      </w:pPr>
    </w:p>
    <w:p w:rsidR="00384B25" w:rsidRPr="003B23A9" w:rsidRDefault="00384B25" w:rsidP="00384B25">
      <w:pPr>
        <w:jc w:val="center"/>
        <w:rPr>
          <w:rFonts w:ascii="Verdana" w:hAnsi="Verdana" w:cs="Arial"/>
          <w:b/>
        </w:rPr>
      </w:pPr>
    </w:p>
    <w:p w:rsidR="007A5080" w:rsidRDefault="00F36308" w:rsidP="00384B25">
      <w:pPr>
        <w:jc w:val="center"/>
        <w:rPr>
          <w:rFonts w:ascii="Verdana" w:hAnsi="Verdana" w:cs="Arial"/>
          <w:b/>
          <w:color w:val="000000" w:themeColor="text1"/>
          <w:sz w:val="48"/>
          <w:szCs w:val="48"/>
        </w:rPr>
      </w:pPr>
      <w:r w:rsidRPr="003B23A9">
        <w:rPr>
          <w:rFonts w:ascii="Verdana" w:hAnsi="Verdana" w:cs="Arial"/>
          <w:b/>
          <w:color w:val="000000" w:themeColor="text1"/>
          <w:sz w:val="48"/>
          <w:szCs w:val="48"/>
        </w:rPr>
        <w:t xml:space="preserve">Kravspecifikation til </w:t>
      </w:r>
      <w:r w:rsidR="00AC027B" w:rsidRPr="003B23A9">
        <w:rPr>
          <w:rFonts w:ascii="Verdana" w:hAnsi="Verdana" w:cs="Arial"/>
          <w:b/>
          <w:color w:val="000000" w:themeColor="text1"/>
          <w:sz w:val="48"/>
          <w:szCs w:val="48"/>
        </w:rPr>
        <w:t>renovering af</w:t>
      </w:r>
      <w:r w:rsidR="00910786">
        <w:rPr>
          <w:rFonts w:ascii="Verdana" w:hAnsi="Verdana" w:cs="Arial"/>
          <w:b/>
          <w:color w:val="000000" w:themeColor="text1"/>
          <w:sz w:val="48"/>
          <w:szCs w:val="48"/>
        </w:rPr>
        <w:t xml:space="preserve"> </w:t>
      </w:r>
    </w:p>
    <w:p w:rsidR="00384B25" w:rsidRPr="003B23A9" w:rsidRDefault="007A5080" w:rsidP="00384B25">
      <w:pPr>
        <w:jc w:val="center"/>
        <w:rPr>
          <w:rFonts w:ascii="Verdana" w:hAnsi="Verdana" w:cs="Arial"/>
          <w:b/>
        </w:rPr>
      </w:pPr>
      <w:r w:rsidRPr="003B23A9">
        <w:rPr>
          <w:rFonts w:ascii="Verdana" w:hAnsi="Verdana" w:cs="Arial"/>
          <w:b/>
          <w:color w:val="000000" w:themeColor="text1"/>
          <w:sz w:val="48"/>
          <w:szCs w:val="48"/>
        </w:rPr>
        <w:t xml:space="preserve">hvide </w:t>
      </w:r>
      <w:r>
        <w:rPr>
          <w:rFonts w:ascii="Verdana" w:hAnsi="Verdana" w:cs="Arial"/>
          <w:b/>
          <w:color w:val="000000" w:themeColor="text1"/>
          <w:sz w:val="48"/>
          <w:szCs w:val="48"/>
        </w:rPr>
        <w:t>banderoler til</w:t>
      </w:r>
      <w:bookmarkStart w:id="0" w:name="_GoBack"/>
      <w:bookmarkEnd w:id="0"/>
      <w:r w:rsidR="00910786">
        <w:rPr>
          <w:rFonts w:ascii="Verdana" w:hAnsi="Verdana" w:cs="Arial"/>
          <w:b/>
          <w:color w:val="000000" w:themeColor="text1"/>
          <w:sz w:val="48"/>
          <w:szCs w:val="48"/>
        </w:rPr>
        <w:br/>
        <w:t>Den Kongelige</w:t>
      </w:r>
      <w:r w:rsidR="00AC027B" w:rsidRPr="003B23A9">
        <w:rPr>
          <w:rFonts w:ascii="Verdana" w:hAnsi="Verdana" w:cs="Arial"/>
          <w:b/>
          <w:color w:val="000000" w:themeColor="text1"/>
          <w:sz w:val="48"/>
          <w:szCs w:val="48"/>
        </w:rPr>
        <w:t xml:space="preserve"> Livgarde </w:t>
      </w:r>
      <w:r w:rsidR="00910786">
        <w:rPr>
          <w:rFonts w:ascii="Verdana" w:hAnsi="Verdana" w:cs="Arial"/>
          <w:b/>
          <w:color w:val="000000" w:themeColor="text1"/>
          <w:sz w:val="48"/>
          <w:szCs w:val="48"/>
        </w:rPr>
        <w:br/>
      </w:r>
      <w:r w:rsidR="00384B25" w:rsidRPr="003B23A9">
        <w:rPr>
          <w:rFonts w:ascii="Verdana" w:hAnsi="Verdana" w:cs="Arial"/>
          <w:b/>
        </w:rPr>
        <w:br w:type="page"/>
      </w:r>
    </w:p>
    <w:p w:rsidR="00384B25" w:rsidRPr="003B23A9" w:rsidRDefault="00384B25" w:rsidP="00384B25">
      <w:pPr>
        <w:pStyle w:val="Overskrift"/>
        <w:rPr>
          <w:rFonts w:ascii="Verdana" w:hAnsi="Verdana" w:cs="Arial"/>
        </w:rPr>
      </w:pPr>
      <w:r w:rsidRPr="003B23A9">
        <w:rPr>
          <w:rFonts w:ascii="Verdana" w:hAnsi="Verdana" w:cs="Arial"/>
        </w:rPr>
        <w:lastRenderedPageBreak/>
        <w:t>Indhold</w:t>
      </w:r>
    </w:p>
    <w:p w:rsidR="00CF2673" w:rsidRDefault="00AF6F8E">
      <w:pPr>
        <w:pStyle w:val="Indholdsfortegnelse1"/>
        <w:rPr>
          <w:rFonts w:asciiTheme="minorHAnsi" w:eastAsiaTheme="minorEastAsia" w:hAnsiTheme="minorHAnsi" w:cstheme="minorBidi"/>
          <w:sz w:val="22"/>
          <w:szCs w:val="22"/>
          <w:lang w:val="da-DK"/>
        </w:rPr>
      </w:pPr>
      <w:r w:rsidRPr="003B23A9">
        <w:rPr>
          <w:rFonts w:ascii="Verdana" w:hAnsi="Verdana"/>
          <w:lang w:val="da-DK"/>
        </w:rPr>
        <w:fldChar w:fldCharType="begin"/>
      </w:r>
      <w:r w:rsidR="00384B25" w:rsidRPr="003B23A9">
        <w:rPr>
          <w:rFonts w:ascii="Verdana" w:hAnsi="Verdana"/>
          <w:lang w:val="da-DK"/>
        </w:rPr>
        <w:instrText xml:space="preserve"> TOC \o "1-3" \h \z \u </w:instrText>
      </w:r>
      <w:r w:rsidRPr="003B23A9">
        <w:rPr>
          <w:rFonts w:ascii="Verdana" w:hAnsi="Verdana"/>
          <w:lang w:val="da-DK"/>
        </w:rPr>
        <w:fldChar w:fldCharType="separate"/>
      </w:r>
      <w:hyperlink w:anchor="_Toc9584417" w:history="1">
        <w:r w:rsidR="00CF2673" w:rsidRPr="007B0B03">
          <w:rPr>
            <w:rStyle w:val="Hyperlink"/>
            <w:b/>
          </w:rPr>
          <w:t>1.</w:t>
        </w:r>
        <w:r w:rsidR="00CF2673" w:rsidRPr="007B0B03">
          <w:rPr>
            <w:rStyle w:val="Hyperlink"/>
            <w:rFonts w:ascii="Verdana" w:hAnsi="Verdana"/>
            <w:b/>
          </w:rPr>
          <w:t xml:space="preserve"> Krav</w:t>
        </w:r>
        <w:r w:rsidR="00CF2673">
          <w:rPr>
            <w:webHidden/>
          </w:rPr>
          <w:tab/>
        </w:r>
        <w:r>
          <w:rPr>
            <w:webHidden/>
          </w:rPr>
          <w:fldChar w:fldCharType="begin"/>
        </w:r>
        <w:r w:rsidR="00CF2673">
          <w:rPr>
            <w:webHidden/>
          </w:rPr>
          <w:instrText xml:space="preserve"> PAGEREF _Toc9584417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2F0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2673" w:rsidRDefault="00AF6F8E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4418" w:history="1">
        <w:r w:rsidR="00CF2673" w:rsidRPr="007B0B03">
          <w:rPr>
            <w:rStyle w:val="Hyperlink"/>
            <w:noProof/>
          </w:rPr>
          <w:t>1.1.</w:t>
        </w:r>
        <w:r w:rsidR="00CF2673" w:rsidRPr="007B0B03">
          <w:rPr>
            <w:rStyle w:val="Hyperlink"/>
            <w:rFonts w:ascii="Verdana" w:hAnsi="Verdana"/>
            <w:noProof/>
          </w:rPr>
          <w:t xml:space="preserve"> Beskrivelse af anskaffelsen</w:t>
        </w:r>
        <w:r w:rsidR="00CF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2673">
          <w:rPr>
            <w:noProof/>
            <w:webHidden/>
          </w:rPr>
          <w:instrText xml:space="preserve"> PAGEREF _Toc9584418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2F0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F2673" w:rsidRDefault="00AF6F8E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4419" w:history="1">
        <w:r w:rsidR="00CF2673" w:rsidRPr="007B0B03">
          <w:rPr>
            <w:rStyle w:val="Hyperlink"/>
            <w:noProof/>
          </w:rPr>
          <w:t>1.2.</w:t>
        </w:r>
        <w:r w:rsidR="00CF2673" w:rsidRPr="007B0B03">
          <w:rPr>
            <w:rStyle w:val="Hyperlink"/>
            <w:rFonts w:ascii="Verdana" w:hAnsi="Verdana"/>
            <w:noProof/>
          </w:rPr>
          <w:t xml:space="preserve"> Systembeskrivelse</w:t>
        </w:r>
        <w:r w:rsidR="00CF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2673">
          <w:rPr>
            <w:noProof/>
            <w:webHidden/>
          </w:rPr>
          <w:instrText xml:space="preserve"> PAGEREF _Toc9584419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2F0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2673" w:rsidRDefault="00AF6F8E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4420" w:history="1">
        <w:r w:rsidR="00CF2673" w:rsidRPr="007B0B03">
          <w:rPr>
            <w:rStyle w:val="Hyperlink"/>
            <w:noProof/>
          </w:rPr>
          <w:t>1.3.</w:t>
        </w:r>
        <w:r w:rsidR="00CF2673" w:rsidRPr="007B0B03">
          <w:rPr>
            <w:rStyle w:val="Hyperlink"/>
            <w:rFonts w:ascii="Verdana" w:hAnsi="Verdana"/>
            <w:noProof/>
          </w:rPr>
          <w:t xml:space="preserve"> Beskrivelse af kravspecifikation</w:t>
        </w:r>
        <w:r w:rsidR="00CF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2673">
          <w:rPr>
            <w:noProof/>
            <w:webHidden/>
          </w:rPr>
          <w:instrText xml:space="preserve"> PAGEREF _Toc9584420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2F0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F2673" w:rsidRDefault="00AF6F8E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4421" w:history="1">
        <w:r w:rsidR="00CF2673" w:rsidRPr="007B0B03">
          <w:rPr>
            <w:rStyle w:val="Hyperlink"/>
            <w:noProof/>
          </w:rPr>
          <w:t>1.4.</w:t>
        </w:r>
        <w:r w:rsidR="00CF2673" w:rsidRPr="007B0B03">
          <w:rPr>
            <w:rStyle w:val="Hyperlink"/>
            <w:rFonts w:ascii="Verdana" w:hAnsi="Verdana"/>
            <w:noProof/>
          </w:rPr>
          <w:t xml:space="preserve"> Kategori</w:t>
        </w:r>
        <w:r w:rsidR="00CF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2673">
          <w:rPr>
            <w:noProof/>
            <w:webHidden/>
          </w:rPr>
          <w:instrText xml:space="preserve"> PAGEREF _Toc9584421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2F0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F2673" w:rsidRDefault="00AF6F8E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4422" w:history="1">
        <w:r w:rsidR="00CF2673" w:rsidRPr="007B0B03">
          <w:rPr>
            <w:rStyle w:val="Hyperlink"/>
            <w:noProof/>
          </w:rPr>
          <w:t>1.5. Evaluering</w:t>
        </w:r>
        <w:r w:rsidR="00CF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2673">
          <w:rPr>
            <w:noProof/>
            <w:webHidden/>
          </w:rPr>
          <w:instrText xml:space="preserve"> PAGEREF _Toc9584422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2F0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F2673" w:rsidRDefault="00AF6F8E">
      <w:pPr>
        <w:pStyle w:val="Indholdsfortegnelse2"/>
        <w:tabs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4423" w:history="1">
        <w:r w:rsidR="00CF2673" w:rsidRPr="007B0B03">
          <w:rPr>
            <w:rStyle w:val="Hyperlink"/>
            <w:noProof/>
          </w:rPr>
          <w:t>1.6.</w:t>
        </w:r>
        <w:r w:rsidR="00CF2673" w:rsidRPr="007B0B03">
          <w:rPr>
            <w:rStyle w:val="Hyperlink"/>
            <w:rFonts w:ascii="Verdana" w:hAnsi="Verdana"/>
            <w:noProof/>
          </w:rPr>
          <w:t xml:space="preserve"> Kravspecifikation</w:t>
        </w:r>
        <w:r w:rsidR="00CF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2673">
          <w:rPr>
            <w:noProof/>
            <w:webHidden/>
          </w:rPr>
          <w:instrText xml:space="preserve"> PAGEREF _Toc9584423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2F0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84B25" w:rsidRPr="003B23A9" w:rsidRDefault="00AF6F8E" w:rsidP="00384B25">
      <w:pPr>
        <w:rPr>
          <w:rFonts w:ascii="Verdana" w:hAnsi="Verdana" w:cs="Arial"/>
        </w:rPr>
      </w:pPr>
      <w:r w:rsidRPr="003B23A9">
        <w:rPr>
          <w:rFonts w:ascii="Verdana" w:hAnsi="Verdana" w:cs="Arial"/>
        </w:rPr>
        <w:fldChar w:fldCharType="end"/>
      </w:r>
    </w:p>
    <w:p w:rsidR="00624E81" w:rsidRPr="003B23A9" w:rsidRDefault="00384B25" w:rsidP="00624E81">
      <w:pPr>
        <w:pStyle w:val="Overskrift1"/>
        <w:rPr>
          <w:rFonts w:ascii="Verdana" w:hAnsi="Verdana" w:cs="Arial"/>
          <w:b/>
        </w:rPr>
      </w:pPr>
      <w:r w:rsidRPr="003B23A9">
        <w:rPr>
          <w:rFonts w:ascii="Verdana" w:hAnsi="Verdana" w:cs="Arial"/>
          <w:sz w:val="28"/>
          <w:szCs w:val="28"/>
        </w:rPr>
        <w:br w:type="page"/>
      </w:r>
      <w:bookmarkStart w:id="1" w:name="_Toc9584417"/>
      <w:r w:rsidR="00F36308" w:rsidRPr="003B23A9">
        <w:rPr>
          <w:rFonts w:ascii="Verdana" w:hAnsi="Verdana" w:cs="Arial"/>
          <w:b/>
        </w:rPr>
        <w:lastRenderedPageBreak/>
        <w:t>Krav</w:t>
      </w:r>
      <w:bookmarkEnd w:id="1"/>
    </w:p>
    <w:p w:rsidR="00624E81" w:rsidRPr="003B23A9" w:rsidRDefault="00624E81" w:rsidP="00624E81">
      <w:pPr>
        <w:pStyle w:val="Overskrift2"/>
        <w:rPr>
          <w:rFonts w:ascii="Verdana" w:hAnsi="Verdana"/>
        </w:rPr>
      </w:pPr>
      <w:bookmarkStart w:id="2" w:name="_Toc9584418"/>
      <w:r w:rsidRPr="003B23A9">
        <w:rPr>
          <w:rFonts w:ascii="Verdana" w:hAnsi="Verdana"/>
        </w:rPr>
        <w:t>Beskrivelse af anskaffelsen</w:t>
      </w:r>
      <w:bookmarkEnd w:id="2"/>
    </w:p>
    <w:p w:rsidR="007E5D19" w:rsidRPr="003B23A9" w:rsidRDefault="00104A8D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3B23A9">
        <w:rPr>
          <w:rFonts w:ascii="Verdana" w:hAnsi="Verdana" w:cs="Arial"/>
          <w:sz w:val="24"/>
          <w:szCs w:val="24"/>
          <w:lang w:val="da-DK"/>
        </w:rPr>
        <w:t>Forsvarsministeriet</w:t>
      </w:r>
      <w:r w:rsidR="007E5D19" w:rsidRPr="003B23A9">
        <w:rPr>
          <w:rFonts w:ascii="Verdana" w:hAnsi="Verdana" w:cs="Arial"/>
          <w:sz w:val="24"/>
          <w:szCs w:val="24"/>
          <w:lang w:val="da-DK"/>
        </w:rPr>
        <w:t>s</w:t>
      </w:r>
      <w:r w:rsidR="00624E81" w:rsidRPr="003B23A9">
        <w:rPr>
          <w:rFonts w:ascii="Verdana" w:hAnsi="Verdana" w:cs="Arial"/>
          <w:sz w:val="24"/>
          <w:szCs w:val="24"/>
          <w:lang w:val="da-DK"/>
        </w:rPr>
        <w:t xml:space="preserve"> Materiel- og Indkøbsstyrelse ønsker at </w:t>
      </w:r>
      <w:r w:rsidR="00AC027B" w:rsidRPr="003B23A9">
        <w:rPr>
          <w:rFonts w:ascii="Verdana" w:hAnsi="Verdana" w:cs="Arial"/>
          <w:sz w:val="24"/>
          <w:szCs w:val="24"/>
          <w:lang w:val="da-DK"/>
        </w:rPr>
        <w:t xml:space="preserve">renovere </w:t>
      </w:r>
      <w:r w:rsidR="007E5D19" w:rsidRPr="003B23A9">
        <w:rPr>
          <w:rFonts w:ascii="Verdana" w:hAnsi="Verdana" w:cs="Arial"/>
          <w:sz w:val="24"/>
          <w:szCs w:val="24"/>
          <w:lang w:val="da-DK"/>
        </w:rPr>
        <w:t xml:space="preserve">Den Kongelige </w:t>
      </w:r>
      <w:r w:rsidR="00AC027B" w:rsidRPr="003B23A9">
        <w:rPr>
          <w:rFonts w:ascii="Verdana" w:hAnsi="Verdana" w:cs="Arial"/>
          <w:sz w:val="24"/>
          <w:szCs w:val="24"/>
          <w:lang w:val="da-DK"/>
        </w:rPr>
        <w:t xml:space="preserve">Livgardes hvide </w:t>
      </w:r>
      <w:r w:rsidR="007E5D19" w:rsidRPr="003B23A9">
        <w:rPr>
          <w:rFonts w:ascii="Verdana" w:hAnsi="Verdana" w:cs="Arial"/>
          <w:sz w:val="24"/>
          <w:szCs w:val="24"/>
          <w:lang w:val="da-DK"/>
        </w:rPr>
        <w:t>krydsbandoler</w:t>
      </w:r>
      <w:r w:rsidR="00624E81" w:rsidRPr="003B23A9">
        <w:rPr>
          <w:rFonts w:ascii="Verdana" w:hAnsi="Verdana" w:cs="Arial"/>
          <w:sz w:val="24"/>
          <w:szCs w:val="24"/>
          <w:lang w:val="da-DK"/>
        </w:rPr>
        <w:t xml:space="preserve">. </w:t>
      </w:r>
    </w:p>
    <w:p w:rsidR="007E5D19" w:rsidRPr="003B23A9" w:rsidRDefault="007E5D19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</w:p>
    <w:p w:rsidR="007E5D19" w:rsidRPr="003B23A9" w:rsidRDefault="007E5D19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3B23A9">
        <w:rPr>
          <w:rFonts w:ascii="Verdana" w:hAnsi="Verdana" w:cs="Arial"/>
          <w:sz w:val="24"/>
          <w:szCs w:val="24"/>
          <w:lang w:val="da-DK"/>
        </w:rPr>
        <w:t>Den Kongelige Livgardes menige bærer disse h</w:t>
      </w:r>
      <w:r w:rsidR="00BF1B94" w:rsidRPr="003B23A9">
        <w:rPr>
          <w:rFonts w:ascii="Verdana" w:hAnsi="Verdana" w:cs="Arial"/>
          <w:sz w:val="24"/>
          <w:szCs w:val="24"/>
          <w:lang w:val="da-DK"/>
        </w:rPr>
        <w:t xml:space="preserve">vide </w:t>
      </w:r>
      <w:r w:rsidRPr="003B23A9">
        <w:rPr>
          <w:rFonts w:ascii="Verdana" w:hAnsi="Verdana" w:cs="Arial"/>
          <w:sz w:val="24"/>
          <w:szCs w:val="24"/>
          <w:lang w:val="da-DK"/>
        </w:rPr>
        <w:t xml:space="preserve">læderremme så de </w:t>
      </w:r>
      <w:r w:rsidR="00BF1B94" w:rsidRPr="003B23A9">
        <w:rPr>
          <w:rFonts w:ascii="Verdana" w:hAnsi="Verdana" w:cs="Arial"/>
          <w:sz w:val="24"/>
          <w:szCs w:val="24"/>
          <w:lang w:val="da-DK"/>
        </w:rPr>
        <w:t>danner det karakteristiske hvide kryds</w:t>
      </w:r>
      <w:r w:rsidRPr="003B23A9">
        <w:rPr>
          <w:rFonts w:ascii="Verdana" w:hAnsi="Verdana" w:cs="Arial"/>
          <w:sz w:val="24"/>
          <w:szCs w:val="24"/>
          <w:lang w:val="da-DK"/>
        </w:rPr>
        <w:t xml:space="preserve"> foran på uniformen</w:t>
      </w:r>
      <w:r w:rsidR="00BF1B94" w:rsidRPr="003B23A9">
        <w:rPr>
          <w:rFonts w:ascii="Verdana" w:hAnsi="Verdana" w:cs="Arial"/>
          <w:sz w:val="24"/>
          <w:szCs w:val="24"/>
          <w:lang w:val="da-DK"/>
        </w:rPr>
        <w:t>.</w:t>
      </w:r>
      <w:r w:rsidRPr="003B23A9">
        <w:rPr>
          <w:rFonts w:ascii="Verdana" w:hAnsi="Verdana" w:cs="Arial"/>
          <w:sz w:val="24"/>
          <w:szCs w:val="24"/>
          <w:lang w:val="da-DK"/>
        </w:rPr>
        <w:t xml:space="preserve"> Disse læderremme blev indført i slutningen af 1700 tallet, så de har en lang og betydningsfuld historie bag sig. Den ene rem bærer den sorte vagttas</w:t>
      </w:r>
      <w:r w:rsidR="00B03F33">
        <w:rPr>
          <w:rFonts w:ascii="Verdana" w:hAnsi="Verdana" w:cs="Arial"/>
          <w:sz w:val="24"/>
          <w:szCs w:val="24"/>
          <w:lang w:val="da-DK"/>
        </w:rPr>
        <w:t>ke og den anden rem bærer sabel og bajonet</w:t>
      </w:r>
      <w:r w:rsidRPr="003B23A9">
        <w:rPr>
          <w:rFonts w:ascii="Verdana" w:hAnsi="Verdana" w:cs="Arial"/>
          <w:sz w:val="24"/>
          <w:szCs w:val="24"/>
          <w:lang w:val="da-DK"/>
        </w:rPr>
        <w:t>.</w:t>
      </w:r>
    </w:p>
    <w:p w:rsidR="00624E81" w:rsidRPr="003B23A9" w:rsidRDefault="003B23A9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3B23A9">
        <w:rPr>
          <w:rFonts w:ascii="Verdana" w:hAnsi="Verdana" w:cs="Arial"/>
          <w:sz w:val="24"/>
          <w:szCs w:val="24"/>
          <w:lang w:val="da-DK"/>
        </w:rPr>
        <w:t xml:space="preserve">Den Kongelige </w:t>
      </w:r>
      <w:r w:rsidR="007E5D19" w:rsidRPr="003B23A9">
        <w:rPr>
          <w:rFonts w:ascii="Verdana" w:hAnsi="Verdana" w:cs="Arial"/>
          <w:sz w:val="24"/>
          <w:szCs w:val="24"/>
          <w:lang w:val="da-DK"/>
        </w:rPr>
        <w:t>Livgarde har kontinuerligt brug for disse hvide læderemme til deres daglige tjeneste i Vagtkompagniet.</w:t>
      </w:r>
    </w:p>
    <w:p w:rsidR="00AC027B" w:rsidRPr="003B23A9" w:rsidRDefault="00AC027B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 w:eastAsia="da-DK"/>
        </w:rPr>
      </w:pPr>
      <w:r w:rsidRPr="003B23A9">
        <w:rPr>
          <w:rFonts w:ascii="Verdana" w:hAnsi="Verdana" w:cs="Arial"/>
          <w:sz w:val="24"/>
          <w:szCs w:val="24"/>
          <w:lang w:val="da-DK"/>
        </w:rPr>
        <w:t>Begge remme er produceret af hvidt oksel</w:t>
      </w:r>
      <w:r w:rsidRPr="003B23A9">
        <w:rPr>
          <w:rFonts w:ascii="Verdana" w:hAnsi="Verdana" w:cs="Arial"/>
          <w:sz w:val="24"/>
          <w:szCs w:val="24"/>
          <w:lang w:val="da-DK" w:eastAsia="da-DK"/>
        </w:rPr>
        <w:t>æder, 3,0 mm med narv.</w:t>
      </w:r>
    </w:p>
    <w:p w:rsidR="007E5D19" w:rsidRPr="003B23A9" w:rsidRDefault="007E5D19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 w:eastAsia="da-DK"/>
        </w:rPr>
      </w:pPr>
    </w:p>
    <w:p w:rsidR="007E5D19" w:rsidRDefault="005B72C2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 w:eastAsia="da-DK"/>
        </w:rPr>
      </w:pPr>
      <w:r w:rsidRPr="003B23A9">
        <w:rPr>
          <w:rFonts w:ascii="Verdana" w:hAnsi="Verdana" w:cs="Arial"/>
          <w:sz w:val="24"/>
          <w:szCs w:val="24"/>
          <w:lang w:val="da-DK"/>
        </w:rPr>
        <w:t>Forsvarsministeriets Materiel- og Indkøbsstyrelse ønsker at</w:t>
      </w:r>
      <w:r w:rsidR="007E5D19" w:rsidRPr="003B23A9">
        <w:rPr>
          <w:rFonts w:ascii="Verdana" w:hAnsi="Verdana" w:cs="Arial"/>
          <w:sz w:val="24"/>
          <w:szCs w:val="24"/>
          <w:lang w:val="da-DK" w:eastAsia="da-DK"/>
        </w:rPr>
        <w:t xml:space="preserve"> forlænge levetiden på di</w:t>
      </w:r>
      <w:r w:rsidRPr="003B23A9">
        <w:rPr>
          <w:rFonts w:ascii="Verdana" w:hAnsi="Verdana" w:cs="Arial"/>
          <w:sz w:val="24"/>
          <w:szCs w:val="24"/>
          <w:lang w:val="da-DK" w:eastAsia="da-DK"/>
        </w:rPr>
        <w:t xml:space="preserve">sse hvide krydsbandoler, der efter mange års brug </w:t>
      </w:r>
      <w:r w:rsidR="00B03F33">
        <w:rPr>
          <w:rFonts w:ascii="Verdana" w:hAnsi="Verdana" w:cs="Arial"/>
          <w:sz w:val="24"/>
          <w:szCs w:val="24"/>
          <w:lang w:val="da-DK" w:eastAsia="da-DK"/>
        </w:rPr>
        <w:t>trænger til renovering.</w:t>
      </w:r>
    </w:p>
    <w:p w:rsidR="001D0E76" w:rsidRPr="003B23A9" w:rsidRDefault="001D0E76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 w:eastAsia="da-DK"/>
        </w:rPr>
      </w:pPr>
    </w:p>
    <w:p w:rsidR="00AC027B" w:rsidRPr="003B23A9" w:rsidRDefault="001D0E76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3B23A9">
        <w:rPr>
          <w:rFonts w:ascii="Verdana" w:hAnsi="Verdana" w:cs="Arial"/>
          <w:sz w:val="24"/>
          <w:szCs w:val="24"/>
          <w:lang w:val="da-DK"/>
        </w:rPr>
        <w:t>Forsvarsministeriets Materiel- og Indkøbsstyrelse</w:t>
      </w:r>
      <w:r>
        <w:rPr>
          <w:rFonts w:ascii="Verdana" w:hAnsi="Verdana" w:cs="Arial"/>
          <w:sz w:val="24"/>
          <w:szCs w:val="24"/>
          <w:lang w:val="da-DK"/>
        </w:rPr>
        <w:t xml:space="preserve"> </w:t>
      </w:r>
      <w:r w:rsidR="00BD2F0D">
        <w:rPr>
          <w:rFonts w:ascii="Verdana" w:hAnsi="Verdana" w:cs="Arial"/>
          <w:sz w:val="24"/>
          <w:szCs w:val="24"/>
          <w:lang w:val="da-DK"/>
        </w:rPr>
        <w:t xml:space="preserve">står for </w:t>
      </w:r>
      <w:r>
        <w:rPr>
          <w:rFonts w:ascii="Verdana" w:hAnsi="Verdana" w:cs="Arial"/>
          <w:sz w:val="24"/>
          <w:szCs w:val="24"/>
          <w:lang w:val="da-DK"/>
        </w:rPr>
        <w:t>lever</w:t>
      </w:r>
      <w:r w:rsidR="00BD2F0D">
        <w:rPr>
          <w:rFonts w:ascii="Verdana" w:hAnsi="Verdana" w:cs="Arial"/>
          <w:sz w:val="24"/>
          <w:szCs w:val="24"/>
          <w:lang w:val="da-DK"/>
        </w:rPr>
        <w:t>ing</w:t>
      </w:r>
      <w:r w:rsidR="006F0E48">
        <w:rPr>
          <w:rFonts w:ascii="Verdana" w:hAnsi="Verdana" w:cs="Arial"/>
          <w:sz w:val="24"/>
          <w:szCs w:val="24"/>
          <w:lang w:val="da-DK"/>
        </w:rPr>
        <w:t xml:space="preserve"> og afhent</w:t>
      </w:r>
      <w:r w:rsidR="00BD2F0D">
        <w:rPr>
          <w:rFonts w:ascii="Verdana" w:hAnsi="Verdana" w:cs="Arial"/>
          <w:sz w:val="24"/>
          <w:szCs w:val="24"/>
          <w:lang w:val="da-DK"/>
        </w:rPr>
        <w:t>ning af</w:t>
      </w:r>
      <w:r>
        <w:rPr>
          <w:rFonts w:ascii="Verdana" w:hAnsi="Verdana" w:cs="Arial"/>
          <w:sz w:val="24"/>
          <w:szCs w:val="24"/>
          <w:lang w:val="da-DK"/>
        </w:rPr>
        <w:t xml:space="preserve"> de 16</w:t>
      </w:r>
      <w:r w:rsidR="00AF5BA5">
        <w:rPr>
          <w:rFonts w:ascii="Verdana" w:hAnsi="Verdana" w:cs="Arial"/>
          <w:sz w:val="24"/>
          <w:szCs w:val="24"/>
          <w:lang w:val="da-DK"/>
        </w:rPr>
        <w:t>62</w:t>
      </w:r>
      <w:r>
        <w:rPr>
          <w:rFonts w:ascii="Verdana" w:hAnsi="Verdana" w:cs="Arial"/>
          <w:sz w:val="24"/>
          <w:szCs w:val="24"/>
          <w:lang w:val="da-DK"/>
        </w:rPr>
        <w:t xml:space="preserve"> hvide læderremme til leverandøren</w:t>
      </w:r>
      <w:r w:rsidR="00010EE4">
        <w:rPr>
          <w:rFonts w:ascii="Verdana" w:hAnsi="Verdana" w:cs="Arial"/>
          <w:sz w:val="24"/>
          <w:szCs w:val="24"/>
          <w:lang w:val="da-DK"/>
        </w:rPr>
        <w:t>.</w:t>
      </w:r>
      <w:r>
        <w:rPr>
          <w:rFonts w:ascii="Verdana" w:hAnsi="Verdana" w:cs="Arial"/>
          <w:sz w:val="24"/>
          <w:szCs w:val="24"/>
          <w:lang w:val="da-DK"/>
        </w:rPr>
        <w:t xml:space="preserve"> </w:t>
      </w:r>
    </w:p>
    <w:p w:rsidR="00BD2F0D" w:rsidRDefault="00BD2F0D">
      <w:pPr>
        <w:spacing w:after="200" w:line="276" w:lineRule="auto"/>
        <w:rPr>
          <w:rFonts w:ascii="Verdana" w:hAnsi="Verdana" w:cs="Arial"/>
          <w:b/>
          <w:color w:val="000000"/>
        </w:rPr>
      </w:pPr>
      <w:bookmarkStart w:id="3" w:name="_Toc9584419"/>
      <w:r>
        <w:rPr>
          <w:rFonts w:ascii="Verdana" w:hAnsi="Verdana"/>
        </w:rPr>
        <w:br w:type="page"/>
      </w:r>
    </w:p>
    <w:p w:rsidR="00624E81" w:rsidRPr="003B23A9" w:rsidRDefault="00624E81" w:rsidP="00624E81">
      <w:pPr>
        <w:pStyle w:val="Overskrift2"/>
        <w:rPr>
          <w:rFonts w:ascii="Verdana" w:hAnsi="Verdana"/>
        </w:rPr>
      </w:pPr>
      <w:r w:rsidRPr="003B23A9">
        <w:rPr>
          <w:rFonts w:ascii="Verdana" w:hAnsi="Verdana"/>
        </w:rPr>
        <w:lastRenderedPageBreak/>
        <w:t>Systembeskrivelse</w:t>
      </w:r>
      <w:bookmarkEnd w:id="3"/>
    </w:p>
    <w:p w:rsidR="00624E81" w:rsidRPr="003B23A9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3B23A9">
        <w:rPr>
          <w:rFonts w:ascii="Verdana" w:hAnsi="Verdana" w:cs="Arial"/>
          <w:sz w:val="24"/>
          <w:szCs w:val="24"/>
          <w:lang w:val="da-DK"/>
        </w:rPr>
        <w:t xml:space="preserve">Følgende </w:t>
      </w:r>
      <w:r w:rsidR="00926CAD" w:rsidRPr="003B23A9">
        <w:rPr>
          <w:rFonts w:ascii="Verdana" w:hAnsi="Verdana" w:cs="Arial"/>
          <w:sz w:val="24"/>
          <w:szCs w:val="24"/>
          <w:lang w:val="da-DK"/>
        </w:rPr>
        <w:t>remme</w:t>
      </w:r>
      <w:r w:rsidRPr="003B23A9">
        <w:rPr>
          <w:rFonts w:ascii="Verdana" w:hAnsi="Verdana" w:cs="Arial"/>
          <w:sz w:val="24"/>
          <w:szCs w:val="24"/>
          <w:lang w:val="da-DK"/>
        </w:rPr>
        <w:t xml:space="preserve"> ønskes </w:t>
      </w:r>
      <w:r w:rsidR="00926CAD" w:rsidRPr="003B23A9">
        <w:rPr>
          <w:rFonts w:ascii="Verdana" w:hAnsi="Verdana" w:cs="Arial"/>
          <w:sz w:val="24"/>
          <w:szCs w:val="24"/>
          <w:lang w:val="da-DK"/>
        </w:rPr>
        <w:t>renoveret</w:t>
      </w:r>
      <w:r w:rsidRPr="003B23A9">
        <w:rPr>
          <w:rFonts w:ascii="Verdana" w:hAnsi="Verdana" w:cs="Arial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Ind w:w="108" w:type="dxa"/>
        <w:tblLook w:val="04A0"/>
      </w:tblPr>
      <w:tblGrid>
        <w:gridCol w:w="6042"/>
        <w:gridCol w:w="3172"/>
        <w:gridCol w:w="2693"/>
      </w:tblGrid>
      <w:tr w:rsidR="00B03F33" w:rsidRPr="003B23A9" w:rsidTr="00B03F33">
        <w:tc>
          <w:tcPr>
            <w:tcW w:w="6042" w:type="dxa"/>
          </w:tcPr>
          <w:p w:rsidR="00B03F33" w:rsidRPr="003B23A9" w:rsidRDefault="00B03F33" w:rsidP="00B03F33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3B23A9">
              <w:rPr>
                <w:rFonts w:ascii="Verdana" w:hAnsi="Verdana" w:cs="Arial"/>
                <w:b/>
                <w:lang w:val="da-DK" w:eastAsia="en-US"/>
              </w:rPr>
              <w:t>Genstand</w:t>
            </w:r>
          </w:p>
        </w:tc>
        <w:tc>
          <w:tcPr>
            <w:tcW w:w="3172" w:type="dxa"/>
          </w:tcPr>
          <w:p w:rsidR="00B03F33" w:rsidRPr="003B23A9" w:rsidRDefault="00B03F33" w:rsidP="00B03F33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>
              <w:rPr>
                <w:rFonts w:ascii="Verdana" w:hAnsi="Verdana" w:cs="Arial"/>
                <w:b/>
                <w:lang w:val="da-DK" w:eastAsia="en-US"/>
              </w:rPr>
              <w:t>Materialenummer</w:t>
            </w:r>
          </w:p>
        </w:tc>
        <w:tc>
          <w:tcPr>
            <w:tcW w:w="2693" w:type="dxa"/>
          </w:tcPr>
          <w:p w:rsidR="00B03F33" w:rsidRPr="003B23A9" w:rsidRDefault="00B03F33" w:rsidP="00B03F33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3B23A9">
              <w:rPr>
                <w:rFonts w:ascii="Verdana" w:hAnsi="Verdana" w:cs="Arial"/>
                <w:b/>
                <w:lang w:val="da-DK" w:eastAsia="en-US"/>
              </w:rPr>
              <w:t>Forventet antal</w:t>
            </w:r>
          </w:p>
        </w:tc>
      </w:tr>
      <w:tr w:rsidR="00B03F33" w:rsidRPr="003B23A9" w:rsidTr="00B03F33">
        <w:trPr>
          <w:trHeight w:val="593"/>
        </w:trPr>
        <w:tc>
          <w:tcPr>
            <w:tcW w:w="6042" w:type="dxa"/>
            <w:vAlign w:val="center"/>
          </w:tcPr>
          <w:p w:rsidR="00B03F33" w:rsidRPr="003B23A9" w:rsidRDefault="00B03F33" w:rsidP="00B03F33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3B23A9">
              <w:rPr>
                <w:rFonts w:ascii="Verdana" w:hAnsi="Verdana" w:cs="Arial"/>
                <w:lang w:val="da-DK" w:eastAsia="en-US"/>
              </w:rPr>
              <w:t>REM,LÆDER,</w:t>
            </w:r>
            <w:r>
              <w:rPr>
                <w:rFonts w:ascii="Verdana" w:hAnsi="Verdana" w:cs="Arial"/>
                <w:lang w:val="da-DK" w:eastAsia="en-US"/>
              </w:rPr>
              <w:t xml:space="preserve"> </w:t>
            </w:r>
            <w:r w:rsidRPr="003B23A9">
              <w:rPr>
                <w:rFonts w:ascii="Verdana" w:hAnsi="Verdana" w:cs="Arial"/>
                <w:lang w:val="da-DK" w:eastAsia="en-US"/>
              </w:rPr>
              <w:t>LG,</w:t>
            </w:r>
            <w:r>
              <w:rPr>
                <w:rFonts w:ascii="Verdana" w:hAnsi="Verdana" w:cs="Arial"/>
                <w:lang w:val="da-DK" w:eastAsia="en-US"/>
              </w:rPr>
              <w:t xml:space="preserve"> </w:t>
            </w:r>
            <w:r w:rsidRPr="003B23A9">
              <w:rPr>
                <w:rFonts w:ascii="Verdana" w:hAnsi="Verdana" w:cs="Arial"/>
                <w:lang w:val="da-DK" w:eastAsia="en-US"/>
              </w:rPr>
              <w:t>FOR VAGTTASKE M/83</w:t>
            </w:r>
          </w:p>
        </w:tc>
        <w:tc>
          <w:tcPr>
            <w:tcW w:w="3172" w:type="dxa"/>
            <w:vAlign w:val="center"/>
          </w:tcPr>
          <w:p w:rsidR="00B03F33" w:rsidRPr="003B23A9" w:rsidRDefault="00B03F33" w:rsidP="00B03F33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B03F33">
              <w:rPr>
                <w:rFonts w:ascii="Verdana" w:hAnsi="Verdana" w:cs="Arial"/>
                <w:lang w:val="da-DK" w:eastAsia="en-US"/>
              </w:rPr>
              <w:t>8465221162138</w:t>
            </w:r>
          </w:p>
        </w:tc>
        <w:tc>
          <w:tcPr>
            <w:tcW w:w="2693" w:type="dxa"/>
            <w:vAlign w:val="center"/>
          </w:tcPr>
          <w:p w:rsidR="00B03F33" w:rsidRPr="003B23A9" w:rsidRDefault="00B03F33" w:rsidP="00B03F33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8</w:t>
            </w:r>
            <w:r w:rsidRPr="003B23A9">
              <w:rPr>
                <w:rFonts w:ascii="Verdana" w:hAnsi="Verdana" w:cs="Arial"/>
                <w:lang w:val="da-DK" w:eastAsia="en-US"/>
              </w:rPr>
              <w:t>00 stk.</w:t>
            </w:r>
          </w:p>
        </w:tc>
      </w:tr>
    </w:tbl>
    <w:p w:rsidR="00624E81" w:rsidRPr="003B23A9" w:rsidRDefault="00624E81" w:rsidP="00B03F33">
      <w:pPr>
        <w:rPr>
          <w:rFonts w:ascii="Verdana" w:hAnsi="Verdana" w:cs="Arial"/>
        </w:rPr>
      </w:pPr>
    </w:p>
    <w:tbl>
      <w:tblPr>
        <w:tblStyle w:val="Tabel-Gitter"/>
        <w:tblW w:w="0" w:type="auto"/>
        <w:tblInd w:w="108" w:type="dxa"/>
        <w:tblLook w:val="04A0"/>
      </w:tblPr>
      <w:tblGrid>
        <w:gridCol w:w="6042"/>
        <w:gridCol w:w="3172"/>
        <w:gridCol w:w="2693"/>
      </w:tblGrid>
      <w:tr w:rsidR="00B03F33" w:rsidRPr="003B23A9" w:rsidTr="00B03F33">
        <w:tc>
          <w:tcPr>
            <w:tcW w:w="6042" w:type="dxa"/>
          </w:tcPr>
          <w:p w:rsidR="00B03F33" w:rsidRPr="003B23A9" w:rsidRDefault="00B03F33" w:rsidP="00B03F33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3B23A9">
              <w:rPr>
                <w:rFonts w:ascii="Verdana" w:hAnsi="Verdana" w:cs="Arial"/>
                <w:b/>
                <w:lang w:val="da-DK" w:eastAsia="en-US"/>
              </w:rPr>
              <w:t>Genstand</w:t>
            </w:r>
          </w:p>
        </w:tc>
        <w:tc>
          <w:tcPr>
            <w:tcW w:w="3172" w:type="dxa"/>
          </w:tcPr>
          <w:p w:rsidR="00B03F33" w:rsidRPr="003B23A9" w:rsidRDefault="00B03F33" w:rsidP="00B03F33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>
              <w:rPr>
                <w:rFonts w:ascii="Verdana" w:hAnsi="Verdana" w:cs="Arial"/>
                <w:b/>
                <w:lang w:val="da-DK" w:eastAsia="en-US"/>
              </w:rPr>
              <w:t>Materialenummer</w:t>
            </w:r>
          </w:p>
        </w:tc>
        <w:tc>
          <w:tcPr>
            <w:tcW w:w="2693" w:type="dxa"/>
          </w:tcPr>
          <w:p w:rsidR="00B03F33" w:rsidRPr="003B23A9" w:rsidRDefault="00B03F33" w:rsidP="00B03F33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3B23A9">
              <w:rPr>
                <w:rFonts w:ascii="Verdana" w:hAnsi="Verdana" w:cs="Arial"/>
                <w:b/>
                <w:lang w:val="da-DK" w:eastAsia="en-US"/>
              </w:rPr>
              <w:t>Forventet antal</w:t>
            </w:r>
          </w:p>
        </w:tc>
      </w:tr>
      <w:tr w:rsidR="00B03F33" w:rsidRPr="003B23A9" w:rsidTr="00B03F33">
        <w:trPr>
          <w:trHeight w:val="593"/>
        </w:trPr>
        <w:tc>
          <w:tcPr>
            <w:tcW w:w="6042" w:type="dxa"/>
            <w:vAlign w:val="center"/>
          </w:tcPr>
          <w:p w:rsidR="00B03F33" w:rsidRPr="003B23A9" w:rsidRDefault="00B03F33" w:rsidP="00B03F33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3B23A9">
              <w:rPr>
                <w:rFonts w:ascii="Verdana" w:hAnsi="Verdana" w:cs="Arial"/>
                <w:lang w:val="da-DK" w:eastAsia="en-US"/>
              </w:rPr>
              <w:t>LÆDERREM M/83 FOR SABEL OG BAJONET</w:t>
            </w:r>
          </w:p>
        </w:tc>
        <w:tc>
          <w:tcPr>
            <w:tcW w:w="3172" w:type="dxa"/>
            <w:vAlign w:val="center"/>
          </w:tcPr>
          <w:p w:rsidR="00B03F33" w:rsidRPr="003B23A9" w:rsidRDefault="00B03F33" w:rsidP="00B03F33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B03F33">
              <w:rPr>
                <w:rFonts w:ascii="Verdana" w:hAnsi="Verdana" w:cs="Arial"/>
                <w:lang w:val="da-DK" w:eastAsia="en-US"/>
              </w:rPr>
              <w:t>8465221162137</w:t>
            </w:r>
          </w:p>
        </w:tc>
        <w:tc>
          <w:tcPr>
            <w:tcW w:w="2693" w:type="dxa"/>
            <w:vAlign w:val="center"/>
          </w:tcPr>
          <w:p w:rsidR="00B03F33" w:rsidRPr="003B23A9" w:rsidRDefault="00B03F33" w:rsidP="00B03F33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8</w:t>
            </w:r>
            <w:r w:rsidRPr="003B23A9">
              <w:rPr>
                <w:rFonts w:ascii="Verdana" w:hAnsi="Verdana" w:cs="Arial"/>
                <w:lang w:val="da-DK" w:eastAsia="en-US"/>
              </w:rPr>
              <w:t>00 stk.</w:t>
            </w:r>
          </w:p>
        </w:tc>
      </w:tr>
    </w:tbl>
    <w:p w:rsidR="00AF5BA5" w:rsidRDefault="00AF5BA5">
      <w:pPr>
        <w:spacing w:after="200" w:line="276" w:lineRule="auto"/>
        <w:rPr>
          <w:rFonts w:ascii="Verdana" w:hAnsi="Verdana"/>
        </w:rPr>
      </w:pPr>
    </w:p>
    <w:tbl>
      <w:tblPr>
        <w:tblStyle w:val="Tabel-Gitter"/>
        <w:tblW w:w="0" w:type="auto"/>
        <w:tblInd w:w="108" w:type="dxa"/>
        <w:tblLook w:val="04A0"/>
      </w:tblPr>
      <w:tblGrid>
        <w:gridCol w:w="6042"/>
        <w:gridCol w:w="3172"/>
        <w:gridCol w:w="2693"/>
      </w:tblGrid>
      <w:tr w:rsidR="00AF5BA5" w:rsidRPr="003B23A9" w:rsidTr="00C6142A">
        <w:tc>
          <w:tcPr>
            <w:tcW w:w="6042" w:type="dxa"/>
          </w:tcPr>
          <w:p w:rsidR="00AF5BA5" w:rsidRPr="003B23A9" w:rsidRDefault="00AF5BA5" w:rsidP="00C6142A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3B23A9">
              <w:rPr>
                <w:rFonts w:ascii="Verdana" w:hAnsi="Verdana" w:cs="Arial"/>
                <w:b/>
                <w:lang w:val="da-DK" w:eastAsia="en-US"/>
              </w:rPr>
              <w:t>Genstand</w:t>
            </w:r>
          </w:p>
        </w:tc>
        <w:tc>
          <w:tcPr>
            <w:tcW w:w="3172" w:type="dxa"/>
          </w:tcPr>
          <w:p w:rsidR="00AF5BA5" w:rsidRPr="003B23A9" w:rsidRDefault="00AF5BA5" w:rsidP="00C6142A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>
              <w:rPr>
                <w:rFonts w:ascii="Verdana" w:hAnsi="Verdana" w:cs="Arial"/>
                <w:b/>
                <w:lang w:val="da-DK" w:eastAsia="en-US"/>
              </w:rPr>
              <w:t>Materialenummer</w:t>
            </w:r>
          </w:p>
        </w:tc>
        <w:tc>
          <w:tcPr>
            <w:tcW w:w="2693" w:type="dxa"/>
          </w:tcPr>
          <w:p w:rsidR="00AF5BA5" w:rsidRPr="003B23A9" w:rsidRDefault="00AF5BA5" w:rsidP="00C6142A">
            <w:pPr>
              <w:contextualSpacing/>
              <w:rPr>
                <w:rFonts w:ascii="Verdana" w:hAnsi="Verdana" w:cs="Arial"/>
                <w:b/>
                <w:lang w:val="da-DK" w:eastAsia="en-US"/>
              </w:rPr>
            </w:pPr>
            <w:r w:rsidRPr="003B23A9">
              <w:rPr>
                <w:rFonts w:ascii="Verdana" w:hAnsi="Verdana" w:cs="Arial"/>
                <w:b/>
                <w:lang w:val="da-DK" w:eastAsia="en-US"/>
              </w:rPr>
              <w:t>Forventet antal</w:t>
            </w:r>
          </w:p>
        </w:tc>
      </w:tr>
      <w:tr w:rsidR="00AF5BA5" w:rsidRPr="003B23A9" w:rsidTr="00C6142A">
        <w:trPr>
          <w:trHeight w:val="593"/>
        </w:trPr>
        <w:tc>
          <w:tcPr>
            <w:tcW w:w="6042" w:type="dxa"/>
            <w:vAlign w:val="center"/>
          </w:tcPr>
          <w:p w:rsidR="00AF5BA5" w:rsidRPr="003B23A9" w:rsidRDefault="00AF5BA5" w:rsidP="00C6142A">
            <w:pPr>
              <w:contextualSpacing/>
              <w:rPr>
                <w:rFonts w:ascii="Verdana" w:hAnsi="Verdana" w:cs="Arial"/>
                <w:lang w:val="da-DK" w:eastAsia="en-US"/>
              </w:rPr>
            </w:pPr>
            <w:r w:rsidRPr="00AF5BA5">
              <w:rPr>
                <w:rFonts w:ascii="Verdana" w:hAnsi="Verdana" w:cs="Arial"/>
                <w:lang w:val="da-DK" w:eastAsia="en-US"/>
              </w:rPr>
              <w:t>SKULDERREM,SABEL S6</w:t>
            </w:r>
          </w:p>
        </w:tc>
        <w:tc>
          <w:tcPr>
            <w:tcW w:w="3172" w:type="dxa"/>
            <w:vAlign w:val="center"/>
          </w:tcPr>
          <w:p w:rsidR="00AF5BA5" w:rsidRPr="003B23A9" w:rsidRDefault="00AF5BA5" w:rsidP="00C6142A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8465221162139</w:t>
            </w:r>
          </w:p>
        </w:tc>
        <w:tc>
          <w:tcPr>
            <w:tcW w:w="2693" w:type="dxa"/>
            <w:vAlign w:val="center"/>
          </w:tcPr>
          <w:p w:rsidR="00AF5BA5" w:rsidRPr="003B23A9" w:rsidRDefault="00AF5BA5" w:rsidP="00C6142A">
            <w:pPr>
              <w:contextualSpacing/>
              <w:rPr>
                <w:rFonts w:ascii="Verdana" w:hAnsi="Verdana" w:cs="Arial"/>
                <w:lang w:val="da-DK" w:eastAsia="en-US"/>
              </w:rPr>
            </w:pPr>
            <w:r>
              <w:rPr>
                <w:rFonts w:ascii="Verdana" w:hAnsi="Verdana" w:cs="Arial"/>
                <w:lang w:val="da-DK" w:eastAsia="en-US"/>
              </w:rPr>
              <w:t>62</w:t>
            </w:r>
            <w:r w:rsidRPr="003B23A9">
              <w:rPr>
                <w:rFonts w:ascii="Verdana" w:hAnsi="Verdana" w:cs="Arial"/>
                <w:lang w:val="da-DK" w:eastAsia="en-US"/>
              </w:rPr>
              <w:t xml:space="preserve"> stk.</w:t>
            </w:r>
          </w:p>
        </w:tc>
      </w:tr>
    </w:tbl>
    <w:p w:rsidR="00B0506B" w:rsidRPr="003B23A9" w:rsidRDefault="00B0506B">
      <w:pPr>
        <w:spacing w:after="200" w:line="276" w:lineRule="auto"/>
        <w:rPr>
          <w:rFonts w:ascii="Verdana" w:hAnsi="Verdana" w:cs="Arial"/>
          <w:b/>
          <w:color w:val="000000"/>
        </w:rPr>
      </w:pPr>
      <w:r w:rsidRPr="003B23A9">
        <w:rPr>
          <w:rFonts w:ascii="Verdana" w:hAnsi="Verdana"/>
        </w:rPr>
        <w:br w:type="page"/>
      </w:r>
    </w:p>
    <w:p w:rsidR="00624E81" w:rsidRPr="003B23A9" w:rsidRDefault="00624E81" w:rsidP="00624E81">
      <w:pPr>
        <w:pStyle w:val="Overskrift2"/>
        <w:rPr>
          <w:rFonts w:ascii="Verdana" w:hAnsi="Verdana"/>
        </w:rPr>
      </w:pPr>
      <w:bookmarkStart w:id="4" w:name="_Toc9584420"/>
      <w:r w:rsidRPr="003B23A9">
        <w:rPr>
          <w:rFonts w:ascii="Verdana" w:hAnsi="Verdana"/>
        </w:rPr>
        <w:lastRenderedPageBreak/>
        <w:t>Beskrivelse af kravspecifikation</w:t>
      </w:r>
      <w:bookmarkEnd w:id="4"/>
    </w:p>
    <w:p w:rsidR="00624E81" w:rsidRPr="003B23A9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  <w:r w:rsidRPr="003B23A9">
        <w:rPr>
          <w:rFonts w:ascii="Verdana" w:hAnsi="Verdana" w:cs="Arial"/>
          <w:sz w:val="24"/>
          <w:szCs w:val="24"/>
          <w:lang w:val="da-DK"/>
        </w:rPr>
        <w:t>Kravspecifikationen, jf. afsnit 1.5, beskriver samtlige krav til anskaffelsen og består af seks kolonner med følgende informationer:</w:t>
      </w:r>
    </w:p>
    <w:p w:rsidR="00624E81" w:rsidRPr="003B23A9" w:rsidRDefault="00624E81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624E81" w:rsidRPr="003B23A9" w:rsidTr="00F43E69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3B23A9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3B23A9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"Nr."</w:t>
            </w:r>
          </w:p>
        </w:tc>
        <w:tc>
          <w:tcPr>
            <w:tcW w:w="8046" w:type="dxa"/>
            <w:vAlign w:val="center"/>
          </w:tcPr>
          <w:p w:rsidR="00624E81" w:rsidRPr="003B23A9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3B23A9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Identifikationsnummer</w:t>
            </w:r>
          </w:p>
        </w:tc>
      </w:tr>
      <w:tr w:rsidR="00624E81" w:rsidRPr="003B23A9" w:rsidTr="00F43E69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3B23A9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3B23A9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"Krav"</w:t>
            </w:r>
          </w:p>
        </w:tc>
        <w:tc>
          <w:tcPr>
            <w:tcW w:w="8046" w:type="dxa"/>
            <w:vAlign w:val="center"/>
          </w:tcPr>
          <w:p w:rsidR="00624E81" w:rsidRPr="003B23A9" w:rsidRDefault="00624E81" w:rsidP="00F43E69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3B23A9">
              <w:rPr>
                <w:rFonts w:ascii="Verdana" w:hAnsi="Verdana" w:cs="Arial"/>
                <w:sz w:val="24"/>
                <w:szCs w:val="24"/>
                <w:lang w:val="da-DK"/>
              </w:rPr>
              <w:t>Beskrivelse af kravet</w:t>
            </w:r>
          </w:p>
        </w:tc>
      </w:tr>
      <w:tr w:rsidR="00624E81" w:rsidRPr="003B23A9" w:rsidTr="00F43E69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3B23A9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3B23A9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"Kategori"</w:t>
            </w:r>
          </w:p>
        </w:tc>
        <w:tc>
          <w:tcPr>
            <w:tcW w:w="8046" w:type="dxa"/>
            <w:vAlign w:val="center"/>
          </w:tcPr>
          <w:p w:rsidR="00624E81" w:rsidRPr="003B23A9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3B23A9">
              <w:rPr>
                <w:rFonts w:ascii="Verdana" w:hAnsi="Verdana" w:cs="Arial"/>
                <w:sz w:val="24"/>
                <w:szCs w:val="24"/>
                <w:lang w:val="da-DK"/>
              </w:rPr>
              <w:t>Kravets kategori som nærmere beskrevet i afsnit 1.4</w:t>
            </w:r>
          </w:p>
        </w:tc>
      </w:tr>
      <w:tr w:rsidR="00624E81" w:rsidRPr="003B23A9" w:rsidTr="00F43E69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3B23A9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3B23A9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"FMI bemærkninger"</w:t>
            </w:r>
          </w:p>
        </w:tc>
        <w:tc>
          <w:tcPr>
            <w:tcW w:w="8046" w:type="dxa"/>
            <w:vAlign w:val="center"/>
          </w:tcPr>
          <w:p w:rsidR="00624E81" w:rsidRPr="003B23A9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3B23A9">
              <w:rPr>
                <w:rFonts w:ascii="Verdana" w:hAnsi="Verdana" w:cs="Arial"/>
                <w:sz w:val="24"/>
                <w:szCs w:val="24"/>
                <w:lang w:val="da-DK"/>
              </w:rPr>
              <w:t>Eventuelle FMI bemærkninger til kravet</w:t>
            </w:r>
          </w:p>
        </w:tc>
      </w:tr>
      <w:tr w:rsidR="00624E81" w:rsidRPr="003B23A9" w:rsidTr="00F43E69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3B23A9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3B23A9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624E81" w:rsidRPr="003B23A9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3B23A9">
              <w:rPr>
                <w:rFonts w:ascii="Verdana" w:hAnsi="Verdana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624E81" w:rsidRPr="003B23A9" w:rsidTr="00F43E69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624E81" w:rsidRPr="003B23A9" w:rsidRDefault="00624E81" w:rsidP="00F43E69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</w:pPr>
            <w:r w:rsidRPr="003B23A9">
              <w:rPr>
                <w:rFonts w:ascii="Verdana" w:hAnsi="Verdana" w:cs="Arial"/>
                <w:b w:val="0"/>
                <w:sz w:val="24"/>
                <w:szCs w:val="24"/>
                <w:lang w:val="da-DK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624E81" w:rsidRPr="003B23A9" w:rsidRDefault="00624E81" w:rsidP="00F43E69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Verdana" w:hAnsi="Verdana" w:cs="Arial"/>
                <w:sz w:val="24"/>
                <w:szCs w:val="24"/>
                <w:lang w:val="da-DK"/>
              </w:rPr>
            </w:pPr>
            <w:r w:rsidRPr="003B23A9">
              <w:rPr>
                <w:rFonts w:ascii="Verdana" w:hAnsi="Verdana" w:cs="Arial"/>
                <w:sz w:val="24"/>
                <w:szCs w:val="24"/>
                <w:lang w:val="da-DK"/>
              </w:rPr>
              <w:t>Tilbudsgivers eventuelle kommentarer</w:t>
            </w:r>
          </w:p>
        </w:tc>
      </w:tr>
    </w:tbl>
    <w:p w:rsidR="00624E81" w:rsidRPr="003B23A9" w:rsidRDefault="00624E81" w:rsidP="00624E81">
      <w:pPr>
        <w:rPr>
          <w:rFonts w:ascii="Verdana" w:hAnsi="Verdana" w:cs="Arial"/>
        </w:rPr>
      </w:pPr>
    </w:p>
    <w:p w:rsidR="00624E81" w:rsidRPr="003B23A9" w:rsidRDefault="00624E81" w:rsidP="00624E81">
      <w:pPr>
        <w:rPr>
          <w:rFonts w:ascii="Verdana" w:hAnsi="Verdana" w:cs="Arial"/>
        </w:rPr>
      </w:pPr>
    </w:p>
    <w:p w:rsidR="00BC5795" w:rsidRPr="003B23A9" w:rsidRDefault="00BC5795">
      <w:pPr>
        <w:spacing w:after="200" w:line="276" w:lineRule="auto"/>
        <w:rPr>
          <w:rFonts w:ascii="Verdana" w:hAnsi="Verdana" w:cs="Arial"/>
          <w:b/>
          <w:color w:val="000000"/>
        </w:rPr>
      </w:pPr>
      <w:r w:rsidRPr="003B23A9">
        <w:rPr>
          <w:rFonts w:ascii="Verdana" w:hAnsi="Verdana"/>
        </w:rPr>
        <w:br w:type="page"/>
      </w:r>
    </w:p>
    <w:p w:rsidR="00624E81" w:rsidRPr="003B23A9" w:rsidRDefault="00624E81" w:rsidP="00624E81">
      <w:pPr>
        <w:pStyle w:val="Overskrift2"/>
        <w:rPr>
          <w:rFonts w:ascii="Verdana" w:hAnsi="Verdana"/>
        </w:rPr>
      </w:pPr>
      <w:bookmarkStart w:id="5" w:name="_Toc9584421"/>
      <w:r w:rsidRPr="003B23A9">
        <w:rPr>
          <w:rFonts w:ascii="Verdana" w:hAnsi="Verdana"/>
        </w:rPr>
        <w:lastRenderedPageBreak/>
        <w:t>Kategori</w:t>
      </w:r>
      <w:bookmarkEnd w:id="5"/>
    </w:p>
    <w:p w:rsidR="008039BE" w:rsidRPr="003B23A9" w:rsidRDefault="008039BE" w:rsidP="00624E81">
      <w:pPr>
        <w:pStyle w:val="Opstilling-talellerbogst"/>
        <w:numPr>
          <w:ilvl w:val="0"/>
          <w:numId w:val="0"/>
        </w:numPr>
        <w:rPr>
          <w:rFonts w:ascii="Verdana" w:hAnsi="Verdana" w:cs="Arial"/>
          <w:sz w:val="24"/>
          <w:szCs w:val="24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9"/>
        <w:gridCol w:w="11905"/>
      </w:tblGrid>
      <w:tr w:rsidR="008039BE" w:rsidRPr="003B23A9" w:rsidTr="00BC5795">
        <w:trPr>
          <w:trHeight w:val="589"/>
          <w:tblHeader/>
        </w:trPr>
        <w:tc>
          <w:tcPr>
            <w:tcW w:w="2129" w:type="dxa"/>
            <w:vAlign w:val="center"/>
          </w:tcPr>
          <w:p w:rsidR="00BC5795" w:rsidRPr="003B23A9" w:rsidRDefault="00BC5795" w:rsidP="00BC5795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B23A9">
              <w:rPr>
                <w:rFonts w:ascii="Verdana" w:hAnsi="Verdana" w:cs="Arial"/>
                <w:b/>
                <w:sz w:val="20"/>
                <w:szCs w:val="20"/>
              </w:rPr>
              <w:t>Kategori</w:t>
            </w:r>
          </w:p>
        </w:tc>
        <w:tc>
          <w:tcPr>
            <w:tcW w:w="11905" w:type="dxa"/>
            <w:vAlign w:val="center"/>
          </w:tcPr>
          <w:p w:rsidR="008039BE" w:rsidRPr="003B23A9" w:rsidRDefault="008039BE" w:rsidP="00BC5795">
            <w:pPr>
              <w:spacing w:line="360" w:lineRule="auto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3B23A9">
              <w:rPr>
                <w:rFonts w:ascii="Verdana" w:hAnsi="Verdana" w:cs="Arial"/>
                <w:b/>
                <w:sz w:val="20"/>
                <w:szCs w:val="20"/>
              </w:rPr>
              <w:t>Beskrivelse</w:t>
            </w:r>
          </w:p>
        </w:tc>
      </w:tr>
      <w:tr w:rsidR="008039BE" w:rsidRPr="003B23A9" w:rsidTr="00BC5795">
        <w:trPr>
          <w:trHeight w:val="460"/>
        </w:trPr>
        <w:tc>
          <w:tcPr>
            <w:tcW w:w="2129" w:type="dxa"/>
            <w:vAlign w:val="center"/>
          </w:tcPr>
          <w:p w:rsidR="008039BE" w:rsidRPr="003B23A9" w:rsidRDefault="00BC5795" w:rsidP="008039BE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B23A9">
              <w:rPr>
                <w:rFonts w:ascii="Verdana" w:hAnsi="Verdana" w:cs="Arial"/>
                <w:b/>
                <w:sz w:val="20"/>
                <w:szCs w:val="20"/>
              </w:rPr>
              <w:t>M</w:t>
            </w:r>
          </w:p>
        </w:tc>
        <w:tc>
          <w:tcPr>
            <w:tcW w:w="11905" w:type="dxa"/>
            <w:vAlign w:val="center"/>
          </w:tcPr>
          <w:p w:rsidR="008039BE" w:rsidRPr="003B23A9" w:rsidRDefault="00BC5795" w:rsidP="00BC5795">
            <w:pPr>
              <w:pStyle w:val="Opstilling-talellerbogst"/>
              <w:numPr>
                <w:ilvl w:val="0"/>
                <w:numId w:val="0"/>
              </w:numPr>
              <w:rPr>
                <w:rFonts w:ascii="Verdana" w:hAnsi="Verdana" w:cs="Arial"/>
                <w:sz w:val="20"/>
                <w:szCs w:val="20"/>
                <w:lang w:val="da-DK"/>
              </w:rPr>
            </w:pPr>
            <w:r w:rsidRPr="003B23A9">
              <w:rPr>
                <w:rFonts w:ascii="Verdana" w:hAnsi="Verdana" w:cs="Arial"/>
                <w:sz w:val="20"/>
                <w:szCs w:val="20"/>
                <w:lang w:val="da-DK"/>
              </w:rPr>
              <w:t xml:space="preserve">Et </w:t>
            </w:r>
            <w:r w:rsidRPr="003B23A9">
              <w:rPr>
                <w:rFonts w:ascii="Verdana" w:hAnsi="Verdana" w:cs="Arial"/>
                <w:b/>
                <w:sz w:val="20"/>
                <w:szCs w:val="20"/>
                <w:lang w:val="da-DK"/>
              </w:rPr>
              <w:t>M</w:t>
            </w:r>
            <w:r w:rsidRPr="003B23A9">
              <w:rPr>
                <w:rFonts w:ascii="Verdana" w:hAnsi="Verdana" w:cs="Arial"/>
                <w:sz w:val="20"/>
                <w:szCs w:val="20"/>
                <w:lang w:val="da-DK"/>
              </w:rPr>
              <w:t xml:space="preserve">indstekrav </w:t>
            </w:r>
            <w:r w:rsidRPr="003B23A9">
              <w:rPr>
                <w:rFonts w:ascii="Verdana" w:hAnsi="Verdana" w:cs="Arial"/>
                <w:sz w:val="20"/>
                <w:szCs w:val="20"/>
                <w:u w:val="single"/>
                <w:lang w:val="da-DK"/>
              </w:rPr>
              <w:t>skal</w:t>
            </w:r>
            <w:r w:rsidRPr="003B23A9">
              <w:rPr>
                <w:rFonts w:ascii="Verdana" w:hAnsi="Verdana" w:cs="Arial"/>
                <w:sz w:val="20"/>
                <w:szCs w:val="20"/>
                <w:lang w:val="da-DK"/>
              </w:rPr>
              <w:t xml:space="preserve"> opfyldes af tilbudsgiver i sin besvarelse (tilbud). Hvis blot et enkelt </w:t>
            </w:r>
            <w:r w:rsidRPr="003B23A9">
              <w:rPr>
                <w:rFonts w:ascii="Verdana" w:hAnsi="Verdana" w:cs="Arial"/>
                <w:b/>
                <w:sz w:val="20"/>
                <w:szCs w:val="20"/>
                <w:lang w:val="da-DK"/>
              </w:rPr>
              <w:t>M</w:t>
            </w:r>
            <w:r w:rsidRPr="003B23A9">
              <w:rPr>
                <w:rFonts w:ascii="Verdana" w:hAnsi="Verdana" w:cs="Arial"/>
                <w:sz w:val="20"/>
                <w:szCs w:val="20"/>
                <w:lang w:val="da-DK"/>
              </w:rPr>
              <w:t>indstekrav ikke er opfyldt, vil FMI se bort fra tilbudsgivers tilbud.</w:t>
            </w:r>
          </w:p>
        </w:tc>
      </w:tr>
      <w:tr w:rsidR="008039BE" w:rsidRPr="003B23A9" w:rsidTr="00BC5795">
        <w:trPr>
          <w:trHeight w:val="460"/>
        </w:trPr>
        <w:tc>
          <w:tcPr>
            <w:tcW w:w="2129" w:type="dxa"/>
            <w:vAlign w:val="center"/>
          </w:tcPr>
          <w:p w:rsidR="008039BE" w:rsidRPr="003B23A9" w:rsidRDefault="008039BE" w:rsidP="008039BE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B23A9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  <w:tc>
          <w:tcPr>
            <w:tcW w:w="11905" w:type="dxa"/>
            <w:vAlign w:val="center"/>
          </w:tcPr>
          <w:p w:rsidR="008039BE" w:rsidRPr="003B23A9" w:rsidRDefault="008039BE" w:rsidP="00BC5795">
            <w:pPr>
              <w:spacing w:line="360" w:lineRule="auto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B23A9">
              <w:rPr>
                <w:rFonts w:ascii="Verdana" w:hAnsi="Verdana" w:cs="Arial"/>
                <w:sz w:val="20"/>
                <w:szCs w:val="20"/>
              </w:rPr>
              <w:t xml:space="preserve">Et </w:t>
            </w:r>
            <w:r w:rsidRPr="003B23A9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3B23A9">
              <w:rPr>
                <w:rFonts w:ascii="Verdana" w:hAnsi="Verdana" w:cs="Arial"/>
                <w:sz w:val="20"/>
                <w:szCs w:val="20"/>
              </w:rPr>
              <w:t xml:space="preserve">valueringskrav er et krav, der vil blive evalueret eller testet af FMI. </w:t>
            </w:r>
          </w:p>
        </w:tc>
      </w:tr>
      <w:tr w:rsidR="00204885" w:rsidRPr="003B23A9" w:rsidTr="00BC5795">
        <w:trPr>
          <w:trHeight w:val="460"/>
        </w:trPr>
        <w:tc>
          <w:tcPr>
            <w:tcW w:w="2129" w:type="dxa"/>
            <w:vAlign w:val="center"/>
          </w:tcPr>
          <w:p w:rsidR="00204885" w:rsidRPr="003B23A9" w:rsidRDefault="00204885" w:rsidP="008039BE">
            <w:pPr>
              <w:spacing w:line="360" w:lineRule="auto"/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B23A9">
              <w:rPr>
                <w:rFonts w:ascii="Verdana" w:hAnsi="Verdana" w:cs="Arial"/>
                <w:b/>
                <w:sz w:val="20"/>
                <w:szCs w:val="20"/>
              </w:rPr>
              <w:t>D</w:t>
            </w:r>
          </w:p>
        </w:tc>
        <w:tc>
          <w:tcPr>
            <w:tcW w:w="11905" w:type="dxa"/>
            <w:vAlign w:val="center"/>
          </w:tcPr>
          <w:p w:rsidR="00204885" w:rsidRPr="003B23A9" w:rsidRDefault="005E60CA" w:rsidP="003879E2">
            <w:pPr>
              <w:spacing w:line="360" w:lineRule="auto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3B23A9">
              <w:rPr>
                <w:rFonts w:ascii="Verdana" w:hAnsi="Verdana" w:cs="Arial"/>
                <w:sz w:val="20"/>
                <w:szCs w:val="20"/>
              </w:rPr>
              <w:t>Tilbudsgiveren skal yderligere udfylde den relevante dokumentation</w:t>
            </w:r>
            <w:r w:rsidR="003879E2" w:rsidRPr="003B23A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418F5" w:rsidRPr="003B23A9">
              <w:rPr>
                <w:rFonts w:ascii="Verdana" w:hAnsi="Verdana" w:cs="Arial"/>
                <w:sz w:val="20"/>
                <w:szCs w:val="20"/>
              </w:rPr>
              <w:t>i tilbuddet</w:t>
            </w:r>
            <w:r w:rsidRPr="003B23A9">
              <w:rPr>
                <w:rFonts w:ascii="Verdana" w:hAnsi="Verdana" w:cs="Arial"/>
                <w:sz w:val="20"/>
                <w:szCs w:val="20"/>
              </w:rPr>
              <w:t>, hvorledes det relevante mindstekrav opfyldes af tilbudsgiveren.</w:t>
            </w:r>
          </w:p>
        </w:tc>
      </w:tr>
    </w:tbl>
    <w:p w:rsidR="00B0506B" w:rsidRDefault="00B0506B">
      <w:pPr>
        <w:spacing w:after="200" w:line="276" w:lineRule="auto"/>
        <w:rPr>
          <w:rFonts w:ascii="Verdana" w:hAnsi="Verdana" w:cs="Arial"/>
          <w:b/>
          <w:color w:val="000000"/>
        </w:rPr>
      </w:pPr>
    </w:p>
    <w:p w:rsidR="00D640FB" w:rsidRDefault="00D640FB" w:rsidP="00D640FB">
      <w:pPr>
        <w:pStyle w:val="Overskrift2"/>
      </w:pPr>
      <w:bookmarkStart w:id="6" w:name="_Toc9584422"/>
      <w:r>
        <w:t>Evaluering</w:t>
      </w:r>
      <w:bookmarkEnd w:id="6"/>
    </w:p>
    <w:p w:rsidR="00CF2673" w:rsidRDefault="00CF2673" w:rsidP="00D640FB">
      <w:pPr>
        <w:rPr>
          <w:rFonts w:ascii="Verdana" w:hAnsi="Verdana"/>
        </w:rPr>
      </w:pPr>
      <w:r>
        <w:rPr>
          <w:rFonts w:ascii="Verdana" w:hAnsi="Verdana"/>
        </w:rPr>
        <w:t>Tilbuddene evalueres efter følgende kriterier:</w:t>
      </w:r>
    </w:p>
    <w:tbl>
      <w:tblPr>
        <w:tblStyle w:val="Tabel-Gitter"/>
        <w:tblpPr w:leftFromText="141" w:rightFromText="141" w:vertAnchor="text" w:horzAnchor="margin" w:tblpX="108" w:tblpY="207"/>
        <w:tblW w:w="0" w:type="auto"/>
        <w:tblLook w:val="04A0"/>
      </w:tblPr>
      <w:tblGrid>
        <w:gridCol w:w="1469"/>
        <w:gridCol w:w="2251"/>
      </w:tblGrid>
      <w:tr w:rsidR="00CF2673" w:rsidRPr="00CF2673" w:rsidTr="00CF2673">
        <w:tc>
          <w:tcPr>
            <w:tcW w:w="1469" w:type="dxa"/>
          </w:tcPr>
          <w:p w:rsidR="00CF2673" w:rsidRPr="00CF2673" w:rsidRDefault="00CF2673" w:rsidP="00CF2673">
            <w:pPr>
              <w:rPr>
                <w:rFonts w:ascii="Verdana" w:hAnsi="Verdana"/>
                <w:lang w:val="da-DK"/>
              </w:rPr>
            </w:pPr>
            <w:r w:rsidRPr="00CF2673">
              <w:rPr>
                <w:rFonts w:ascii="Verdana" w:hAnsi="Verdana"/>
                <w:lang w:val="da-DK"/>
              </w:rPr>
              <w:t>Pris</w:t>
            </w:r>
          </w:p>
        </w:tc>
        <w:tc>
          <w:tcPr>
            <w:tcW w:w="2251" w:type="dxa"/>
          </w:tcPr>
          <w:p w:rsidR="00CF2673" w:rsidRPr="00CF2673" w:rsidRDefault="00CF2673" w:rsidP="00CF2673">
            <w:pPr>
              <w:rPr>
                <w:rFonts w:ascii="Verdana" w:hAnsi="Verdana"/>
                <w:lang w:val="da-DK"/>
              </w:rPr>
            </w:pPr>
            <w:r>
              <w:rPr>
                <w:rFonts w:ascii="Verdana" w:hAnsi="Verdana"/>
                <w:lang w:val="da-DK"/>
              </w:rPr>
              <w:t>40 %</w:t>
            </w:r>
          </w:p>
        </w:tc>
      </w:tr>
      <w:tr w:rsidR="00CF2673" w:rsidRPr="00CF2673" w:rsidTr="00CF2673">
        <w:tc>
          <w:tcPr>
            <w:tcW w:w="1469" w:type="dxa"/>
          </w:tcPr>
          <w:p w:rsidR="00CF2673" w:rsidRPr="00CF2673" w:rsidRDefault="00CF2673" w:rsidP="00CF2673">
            <w:pPr>
              <w:rPr>
                <w:rFonts w:ascii="Verdana" w:hAnsi="Verdana"/>
                <w:lang w:val="da-DK"/>
              </w:rPr>
            </w:pPr>
            <w:r w:rsidRPr="00CF2673">
              <w:rPr>
                <w:rFonts w:ascii="Verdana" w:hAnsi="Verdana"/>
                <w:lang w:val="da-DK"/>
              </w:rPr>
              <w:t>Kvalitet</w:t>
            </w:r>
          </w:p>
        </w:tc>
        <w:tc>
          <w:tcPr>
            <w:tcW w:w="2251" w:type="dxa"/>
          </w:tcPr>
          <w:p w:rsidR="00CF2673" w:rsidRPr="00CF2673" w:rsidRDefault="00CF2673" w:rsidP="00CF2673">
            <w:pPr>
              <w:rPr>
                <w:rFonts w:ascii="Verdana" w:hAnsi="Verdana"/>
                <w:lang w:val="da-DK"/>
              </w:rPr>
            </w:pPr>
            <w:r>
              <w:rPr>
                <w:rFonts w:ascii="Verdana" w:hAnsi="Verdana"/>
                <w:lang w:val="da-DK"/>
              </w:rPr>
              <w:t>60 %</w:t>
            </w:r>
          </w:p>
        </w:tc>
      </w:tr>
    </w:tbl>
    <w:p w:rsidR="00CF2673" w:rsidRDefault="00CF2673" w:rsidP="00D640FB">
      <w:pPr>
        <w:rPr>
          <w:rFonts w:ascii="Verdana" w:hAnsi="Verdana"/>
        </w:rPr>
      </w:pPr>
    </w:p>
    <w:p w:rsidR="00CF2673" w:rsidRDefault="00CF2673" w:rsidP="00D640FB">
      <w:pPr>
        <w:rPr>
          <w:rFonts w:ascii="Verdana" w:hAnsi="Verdana"/>
        </w:rPr>
      </w:pPr>
    </w:p>
    <w:p w:rsidR="00CF2673" w:rsidRDefault="00CF2673" w:rsidP="00D640FB">
      <w:pPr>
        <w:rPr>
          <w:rFonts w:ascii="Verdana" w:hAnsi="Verdana"/>
        </w:rPr>
      </w:pPr>
    </w:p>
    <w:p w:rsidR="00CF2673" w:rsidRDefault="00CF2673" w:rsidP="00D640FB">
      <w:pPr>
        <w:rPr>
          <w:rFonts w:ascii="Verdana" w:hAnsi="Verdana"/>
        </w:rPr>
      </w:pPr>
    </w:p>
    <w:p w:rsidR="00CF2673" w:rsidRPr="00CF2673" w:rsidRDefault="00CF2673" w:rsidP="00D640FB">
      <w:pPr>
        <w:rPr>
          <w:rFonts w:ascii="Verdana" w:hAnsi="Verdana"/>
        </w:rPr>
      </w:pPr>
      <w:r w:rsidRPr="00CF2673">
        <w:rPr>
          <w:rFonts w:ascii="Verdana" w:hAnsi="Verdana"/>
        </w:rPr>
        <w:t>Pris:</w:t>
      </w:r>
    </w:p>
    <w:p w:rsidR="00CF2673" w:rsidRPr="00CF2673" w:rsidRDefault="00CF2673" w:rsidP="00CF2673">
      <w:pPr>
        <w:tabs>
          <w:tab w:val="left" w:pos="426"/>
        </w:tabs>
        <w:spacing w:line="276" w:lineRule="auto"/>
        <w:rPr>
          <w:rFonts w:ascii="Verdana" w:hAnsi="Verdana" w:cs="Arial"/>
        </w:rPr>
      </w:pPr>
      <w:r w:rsidRPr="00CF2673">
        <w:rPr>
          <w:rFonts w:ascii="Verdana" w:hAnsi="Verdana" w:cs="Arial"/>
        </w:rPr>
        <w:t xml:space="preserve">Tilbudsgiver skal i sit tilbud angive den samlede købesum ekskl. moms. </w:t>
      </w:r>
    </w:p>
    <w:p w:rsidR="00CF2673" w:rsidRPr="00CF2673" w:rsidRDefault="00CF2673" w:rsidP="00CF2673">
      <w:pPr>
        <w:rPr>
          <w:rFonts w:ascii="Verdana" w:hAnsi="Verdana" w:cs="Arial"/>
        </w:rPr>
      </w:pPr>
      <w:r w:rsidRPr="00CF2673">
        <w:rPr>
          <w:rFonts w:ascii="Verdana" w:hAnsi="Verdana" w:cs="Arial"/>
        </w:rPr>
        <w:t>Jo lavere den tilbudte samlede købesum er, jo mere attraktivt vurderes tilbuddet ved evalueringen af dette underkriterium.</w:t>
      </w:r>
    </w:p>
    <w:p w:rsidR="00CF2673" w:rsidRDefault="00CF2673" w:rsidP="00CF2673">
      <w:pPr>
        <w:rPr>
          <w:rFonts w:ascii="Verdana" w:hAnsi="Verdana"/>
        </w:rPr>
      </w:pPr>
    </w:p>
    <w:p w:rsidR="00CF2673" w:rsidRDefault="00CF2673" w:rsidP="00CF2673">
      <w:pPr>
        <w:rPr>
          <w:rFonts w:ascii="Verdana" w:hAnsi="Verdana"/>
        </w:rPr>
      </w:pPr>
    </w:p>
    <w:p w:rsidR="00CF2673" w:rsidRPr="00CF2673" w:rsidRDefault="00CF2673" w:rsidP="00CF2673">
      <w:pPr>
        <w:rPr>
          <w:rFonts w:ascii="Verdana" w:hAnsi="Verdana"/>
        </w:rPr>
      </w:pPr>
    </w:p>
    <w:p w:rsidR="00CF2673" w:rsidRDefault="00CF2673" w:rsidP="00CF2673">
      <w:pPr>
        <w:rPr>
          <w:rFonts w:ascii="Verdana" w:hAnsi="Verdana"/>
        </w:rPr>
      </w:pPr>
      <w:r>
        <w:rPr>
          <w:rFonts w:ascii="Verdana" w:hAnsi="Verdana"/>
        </w:rPr>
        <w:lastRenderedPageBreak/>
        <w:t>Kvalitet:</w:t>
      </w:r>
    </w:p>
    <w:p w:rsidR="00D640FB" w:rsidRPr="00D640FB" w:rsidRDefault="00D640FB" w:rsidP="00D640FB">
      <w:pPr>
        <w:rPr>
          <w:rFonts w:ascii="Verdana" w:hAnsi="Verdana"/>
        </w:rPr>
      </w:pPr>
      <w:r w:rsidRPr="00D640FB">
        <w:rPr>
          <w:rFonts w:ascii="Verdana" w:hAnsi="Verdana"/>
        </w:rPr>
        <w:t>Vareprøverne vil</w:t>
      </w:r>
      <w:r w:rsidR="00CF2673">
        <w:rPr>
          <w:rFonts w:ascii="Verdana" w:hAnsi="Verdana"/>
        </w:rPr>
        <w:t xml:space="preserve"> blive evalueret</w:t>
      </w:r>
      <w:r w:rsidRPr="00D640FB">
        <w:rPr>
          <w:rFonts w:ascii="Verdana" w:hAnsi="Verdana"/>
        </w:rPr>
        <w:t xml:space="preserve"> af et ekspertpanel hvor hvert panelmedlem vil tildele </w:t>
      </w:r>
      <w:r w:rsidR="00051082">
        <w:rPr>
          <w:rFonts w:ascii="Verdana" w:hAnsi="Verdana"/>
        </w:rPr>
        <w:t>livremmene</w:t>
      </w:r>
      <w:r w:rsidRPr="00D640FB">
        <w:rPr>
          <w:rFonts w:ascii="Verdana" w:hAnsi="Verdana"/>
        </w:rPr>
        <w:t xml:space="preserve"> point for </w:t>
      </w:r>
      <w:r>
        <w:rPr>
          <w:rFonts w:ascii="Verdana" w:hAnsi="Verdana"/>
        </w:rPr>
        <w:t>kvalitet</w:t>
      </w:r>
      <w:r w:rsidRPr="00D640FB">
        <w:rPr>
          <w:rFonts w:ascii="Verdana" w:hAnsi="Verdana"/>
        </w:rPr>
        <w:t xml:space="preserve"> efter den generelle point-skala som er vist nedenfor. </w:t>
      </w:r>
    </w:p>
    <w:p w:rsidR="00D640FB" w:rsidRDefault="00051082" w:rsidP="00D640FB">
      <w:pPr>
        <w:rPr>
          <w:rFonts w:ascii="Verdana" w:hAnsi="Verdana"/>
        </w:rPr>
      </w:pPr>
      <w:r>
        <w:rPr>
          <w:rFonts w:ascii="Verdana" w:hAnsi="Verdana"/>
        </w:rPr>
        <w:t>Samlet p</w:t>
      </w:r>
      <w:r w:rsidR="00D640FB">
        <w:rPr>
          <w:rFonts w:ascii="Verdana" w:hAnsi="Verdana"/>
        </w:rPr>
        <w:t xml:space="preserve">oint </w:t>
      </w:r>
      <w:r>
        <w:rPr>
          <w:rFonts w:ascii="Verdana" w:hAnsi="Verdana"/>
        </w:rPr>
        <w:t xml:space="preserve">for kvalitet </w:t>
      </w:r>
      <w:r w:rsidR="00D640FB" w:rsidRPr="00D640FB">
        <w:rPr>
          <w:rFonts w:ascii="Verdana" w:hAnsi="Verdana"/>
        </w:rPr>
        <w:t>vil blive udregnet som gennemsnit af samtlige</w:t>
      </w:r>
      <w:r w:rsidR="00CF2673">
        <w:rPr>
          <w:rFonts w:ascii="Verdana" w:hAnsi="Verdana"/>
        </w:rPr>
        <w:t xml:space="preserve"> paneldeltageres</w:t>
      </w:r>
      <w:r w:rsidR="00D640FB" w:rsidRPr="00D640FB">
        <w:rPr>
          <w:rFonts w:ascii="Verdana" w:hAnsi="Verdana"/>
        </w:rPr>
        <w:t xml:space="preserve"> point. </w:t>
      </w:r>
    </w:p>
    <w:p w:rsidR="00CF2673" w:rsidRPr="00D640FB" w:rsidRDefault="00CF2673" w:rsidP="00D640FB">
      <w:pPr>
        <w:rPr>
          <w:rFonts w:ascii="Verdana" w:hAnsi="Verdana"/>
        </w:rPr>
      </w:pPr>
    </w:p>
    <w:tbl>
      <w:tblPr>
        <w:tblW w:w="917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</w:tblBorders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707"/>
        <w:gridCol w:w="2146"/>
        <w:gridCol w:w="6325"/>
      </w:tblGrid>
      <w:tr w:rsidR="00D640FB" w:rsidRPr="003E3084" w:rsidTr="009D6060">
        <w:trPr>
          <w:trHeight w:val="455"/>
          <w:tblHeader/>
        </w:trPr>
        <w:tc>
          <w:tcPr>
            <w:tcW w:w="707" w:type="dxa"/>
            <w:tcBorders>
              <w:right w:val="single" w:sz="8" w:space="0" w:color="808080" w:themeColor="background1" w:themeShade="80"/>
            </w:tcBorders>
            <w:shd w:val="clear" w:color="000000" w:fill="C5D9F1"/>
            <w:noWrap/>
            <w:vAlign w:val="center"/>
            <w:hideMark/>
          </w:tcPr>
          <w:p w:rsidR="00D640FB" w:rsidRPr="00660FB3" w:rsidRDefault="00D640FB" w:rsidP="009D6060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</w:rPr>
            </w:pPr>
            <w:r w:rsidRPr="00660FB3">
              <w:rPr>
                <w:rFonts w:ascii="Verdana" w:hAnsi="Verdana"/>
                <w:sz w:val="18"/>
                <w:szCs w:val="18"/>
              </w:rPr>
              <w:t>Point</w:t>
            </w:r>
          </w:p>
        </w:tc>
        <w:tc>
          <w:tcPr>
            <w:tcW w:w="8471" w:type="dxa"/>
            <w:gridSpan w:val="2"/>
            <w:tcBorders>
              <w:left w:val="single" w:sz="8" w:space="0" w:color="808080" w:themeColor="background1" w:themeShade="80"/>
            </w:tcBorders>
            <w:shd w:val="clear" w:color="000000" w:fill="C5D9F1"/>
            <w:noWrap/>
            <w:vAlign w:val="center"/>
            <w:hideMark/>
          </w:tcPr>
          <w:p w:rsidR="00D640FB" w:rsidRPr="003E3084" w:rsidRDefault="00D640FB" w:rsidP="009D6060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13FB1">
              <w:rPr>
                <w:rFonts w:ascii="Verdana" w:hAnsi="Verdana"/>
                <w:sz w:val="18"/>
                <w:szCs w:val="18"/>
              </w:rPr>
              <w:t>Beskrivelse</w:t>
            </w:r>
          </w:p>
        </w:tc>
      </w:tr>
      <w:tr w:rsidR="00D640FB" w:rsidRPr="004627D4" w:rsidTr="009D6060">
        <w:trPr>
          <w:trHeight w:val="393"/>
        </w:trPr>
        <w:tc>
          <w:tcPr>
            <w:tcW w:w="707" w:type="dxa"/>
            <w:tcBorders>
              <w:right w:val="single" w:sz="8" w:space="0" w:color="808080" w:themeColor="background1" w:themeShade="80"/>
            </w:tcBorders>
            <w:shd w:val="clear" w:color="000000" w:fill="C5D9F1"/>
            <w:noWrap/>
            <w:vAlign w:val="center"/>
          </w:tcPr>
          <w:p w:rsidR="00D640FB" w:rsidRDefault="00D640FB" w:rsidP="009D6060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214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C5D9F1"/>
            <w:noWrap/>
            <w:vAlign w:val="center"/>
          </w:tcPr>
          <w:p w:rsidR="00D640FB" w:rsidRDefault="00D640FB" w:rsidP="009D6060">
            <w:pPr>
              <w:keepNext/>
              <w:keepLines/>
              <w:rPr>
                <w:rFonts w:ascii="Verdana" w:hAnsi="Verdana"/>
                <w:sz w:val="18"/>
                <w:szCs w:val="18"/>
                <w:lang w:val="en-GB"/>
              </w:rPr>
            </w:pPr>
            <w:r w:rsidRPr="00613FB1">
              <w:rPr>
                <w:rFonts w:ascii="Verdana" w:hAnsi="Verdana"/>
                <w:sz w:val="18"/>
                <w:szCs w:val="18"/>
              </w:rPr>
              <w:t>Fremragende præstation</w:t>
            </w:r>
          </w:p>
        </w:tc>
        <w:tc>
          <w:tcPr>
            <w:tcW w:w="6325" w:type="dxa"/>
            <w:tcBorders>
              <w:left w:val="single" w:sz="8" w:space="0" w:color="808080" w:themeColor="background1" w:themeShade="80"/>
            </w:tcBorders>
            <w:shd w:val="clear" w:color="auto" w:fill="auto"/>
            <w:vAlign w:val="center"/>
          </w:tcPr>
          <w:p w:rsidR="00D640FB" w:rsidRPr="004627D4" w:rsidRDefault="00D640FB" w:rsidP="009D6060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613FB1">
              <w:rPr>
                <w:rFonts w:ascii="Verdana" w:hAnsi="Verdana"/>
                <w:sz w:val="18"/>
                <w:szCs w:val="18"/>
              </w:rPr>
              <w:t xml:space="preserve">Den fremragende udførelse af samtlige krav – der </w:t>
            </w:r>
            <w:r>
              <w:rPr>
                <w:rFonts w:ascii="Verdana" w:hAnsi="Verdana"/>
                <w:sz w:val="18"/>
                <w:szCs w:val="18"/>
              </w:rPr>
              <w:t xml:space="preserve">demonstrer dybdegående forståelse/kendskab/overholdelse af alle aspekter af de opstillede krav og evne til at imødekomme disse. </w:t>
            </w:r>
          </w:p>
        </w:tc>
      </w:tr>
      <w:tr w:rsidR="00D640FB" w:rsidRPr="004627D4" w:rsidTr="009D6060">
        <w:trPr>
          <w:trHeight w:val="393"/>
        </w:trPr>
        <w:tc>
          <w:tcPr>
            <w:tcW w:w="707" w:type="dxa"/>
            <w:tcBorders>
              <w:right w:val="single" w:sz="8" w:space="0" w:color="808080" w:themeColor="background1" w:themeShade="80"/>
            </w:tcBorders>
            <w:shd w:val="clear" w:color="000000" w:fill="C5D9F1"/>
            <w:noWrap/>
            <w:vAlign w:val="center"/>
          </w:tcPr>
          <w:p w:rsidR="00D640FB" w:rsidRPr="003E3084" w:rsidRDefault="00D640FB" w:rsidP="009D6060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214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C5D9F1"/>
            <w:noWrap/>
            <w:vAlign w:val="center"/>
          </w:tcPr>
          <w:p w:rsidR="00D640FB" w:rsidRPr="003E3084" w:rsidRDefault="00D640FB" w:rsidP="009D6060">
            <w:pPr>
              <w:keepNext/>
              <w:keepLines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God </w:t>
            </w:r>
            <w:r w:rsidRPr="00613FB1">
              <w:rPr>
                <w:rFonts w:ascii="Verdana" w:hAnsi="Verdana"/>
                <w:sz w:val="18"/>
                <w:szCs w:val="18"/>
              </w:rPr>
              <w:t>præstation</w:t>
            </w:r>
          </w:p>
        </w:tc>
        <w:tc>
          <w:tcPr>
            <w:tcW w:w="6325" w:type="dxa"/>
            <w:tcBorders>
              <w:left w:val="single" w:sz="8" w:space="0" w:color="808080" w:themeColor="background1" w:themeShade="80"/>
            </w:tcBorders>
            <w:shd w:val="clear" w:color="auto" w:fill="auto"/>
            <w:vAlign w:val="center"/>
          </w:tcPr>
          <w:p w:rsidR="00D640FB" w:rsidRPr="004627D4" w:rsidRDefault="00D640FB" w:rsidP="009D6060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613FB1">
              <w:rPr>
                <w:rFonts w:ascii="Verdana" w:hAnsi="Verdana"/>
                <w:sz w:val="18"/>
                <w:szCs w:val="18"/>
              </w:rPr>
              <w:t>Den</w:t>
            </w:r>
            <w:r>
              <w:rPr>
                <w:rFonts w:ascii="Verdana" w:hAnsi="Verdana"/>
                <w:sz w:val="18"/>
                <w:szCs w:val="18"/>
              </w:rPr>
              <w:t xml:space="preserve"> gode</w:t>
            </w:r>
            <w:r w:rsidRPr="00613FB1">
              <w:rPr>
                <w:rFonts w:ascii="Verdana" w:hAnsi="Verdana"/>
                <w:sz w:val="18"/>
                <w:szCs w:val="18"/>
              </w:rPr>
              <w:t xml:space="preserve"> udførelse af krav</w:t>
            </w:r>
            <w:r>
              <w:rPr>
                <w:rFonts w:ascii="Verdana" w:hAnsi="Verdana"/>
                <w:sz w:val="18"/>
                <w:szCs w:val="18"/>
              </w:rPr>
              <w:t>ene</w:t>
            </w:r>
            <w:r w:rsidRPr="00613FB1">
              <w:rPr>
                <w:rFonts w:ascii="Verdana" w:hAnsi="Verdana"/>
                <w:sz w:val="18"/>
                <w:szCs w:val="18"/>
              </w:rPr>
              <w:t xml:space="preserve"> – der </w:t>
            </w:r>
            <w:r>
              <w:rPr>
                <w:rFonts w:ascii="Verdana" w:hAnsi="Verdana"/>
                <w:sz w:val="18"/>
                <w:szCs w:val="18"/>
              </w:rPr>
              <w:t>demonstrer en solid forståelse/kendskab/overholdelse af aspekter af de opstillede krav og evne til at imødekomme disse.</w:t>
            </w:r>
          </w:p>
        </w:tc>
      </w:tr>
      <w:tr w:rsidR="00D640FB" w:rsidRPr="004627D4" w:rsidTr="009D6060">
        <w:trPr>
          <w:trHeight w:val="393"/>
        </w:trPr>
        <w:tc>
          <w:tcPr>
            <w:tcW w:w="707" w:type="dxa"/>
            <w:tcBorders>
              <w:right w:val="single" w:sz="8" w:space="0" w:color="808080" w:themeColor="background1" w:themeShade="80"/>
            </w:tcBorders>
            <w:shd w:val="clear" w:color="000000" w:fill="C5D9F1"/>
            <w:noWrap/>
            <w:vAlign w:val="center"/>
          </w:tcPr>
          <w:p w:rsidR="00D640FB" w:rsidRDefault="00D640FB" w:rsidP="009D6060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214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C5D9F1"/>
            <w:noWrap/>
            <w:vAlign w:val="center"/>
          </w:tcPr>
          <w:p w:rsidR="00D640FB" w:rsidRDefault="00D640FB" w:rsidP="009D6060">
            <w:pPr>
              <w:keepNext/>
              <w:keepLines/>
              <w:rPr>
                <w:rFonts w:ascii="Verdana" w:hAnsi="Verdana"/>
                <w:sz w:val="18"/>
                <w:szCs w:val="18"/>
                <w:lang w:val="en-GB"/>
              </w:rPr>
            </w:pPr>
            <w:r w:rsidRPr="00613FB1">
              <w:rPr>
                <w:rFonts w:ascii="Verdana" w:hAnsi="Verdana"/>
                <w:sz w:val="18"/>
                <w:szCs w:val="18"/>
              </w:rPr>
              <w:t>Jævn præstation</w:t>
            </w:r>
          </w:p>
        </w:tc>
        <w:tc>
          <w:tcPr>
            <w:tcW w:w="6325" w:type="dxa"/>
            <w:tcBorders>
              <w:left w:val="single" w:sz="8" w:space="0" w:color="808080" w:themeColor="background1" w:themeShade="80"/>
            </w:tcBorders>
            <w:shd w:val="clear" w:color="auto" w:fill="auto"/>
            <w:vAlign w:val="center"/>
          </w:tcPr>
          <w:p w:rsidR="00D640FB" w:rsidRPr="004627D4" w:rsidRDefault="00D640FB" w:rsidP="009D6060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613FB1">
              <w:rPr>
                <w:rFonts w:ascii="Verdana" w:hAnsi="Verdana"/>
                <w:sz w:val="18"/>
                <w:szCs w:val="18"/>
              </w:rPr>
              <w:t xml:space="preserve">Den </w:t>
            </w:r>
            <w:r>
              <w:rPr>
                <w:rFonts w:ascii="Verdana" w:hAnsi="Verdana"/>
                <w:sz w:val="18"/>
                <w:szCs w:val="18"/>
              </w:rPr>
              <w:t>jævne</w:t>
            </w:r>
            <w:r w:rsidRPr="00613FB1">
              <w:rPr>
                <w:rFonts w:ascii="Verdana" w:hAnsi="Verdana"/>
                <w:sz w:val="18"/>
                <w:szCs w:val="18"/>
              </w:rPr>
              <w:t xml:space="preserve"> udførelse af krav</w:t>
            </w:r>
            <w:r>
              <w:rPr>
                <w:rFonts w:ascii="Verdana" w:hAnsi="Verdana"/>
                <w:sz w:val="18"/>
                <w:szCs w:val="18"/>
              </w:rPr>
              <w:t>ene</w:t>
            </w:r>
            <w:r w:rsidRPr="00613FB1">
              <w:rPr>
                <w:rFonts w:ascii="Verdana" w:hAnsi="Verdana"/>
                <w:sz w:val="18"/>
                <w:szCs w:val="18"/>
              </w:rPr>
              <w:t xml:space="preserve"> – der </w:t>
            </w:r>
            <w:r>
              <w:rPr>
                <w:rFonts w:ascii="Verdana" w:hAnsi="Verdana"/>
                <w:sz w:val="18"/>
                <w:szCs w:val="18"/>
              </w:rPr>
              <w:t>demonstrer en god forståelse/kendskab/overholdelse af bestemte aspekter af de opstillede krav og evne til at imødekomme disse.</w:t>
            </w:r>
          </w:p>
        </w:tc>
      </w:tr>
      <w:tr w:rsidR="00D640FB" w:rsidRPr="004627D4" w:rsidTr="009D6060">
        <w:trPr>
          <w:trHeight w:val="393"/>
        </w:trPr>
        <w:tc>
          <w:tcPr>
            <w:tcW w:w="707" w:type="dxa"/>
            <w:tcBorders>
              <w:right w:val="single" w:sz="8" w:space="0" w:color="808080" w:themeColor="background1" w:themeShade="80"/>
            </w:tcBorders>
            <w:shd w:val="clear" w:color="000000" w:fill="C5D9F1"/>
            <w:noWrap/>
            <w:vAlign w:val="center"/>
          </w:tcPr>
          <w:p w:rsidR="00D640FB" w:rsidRDefault="00D640FB" w:rsidP="009D6060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214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C5D9F1"/>
            <w:noWrap/>
            <w:vAlign w:val="center"/>
          </w:tcPr>
          <w:p w:rsidR="00D640FB" w:rsidRPr="003E3084" w:rsidRDefault="00D640FB" w:rsidP="009D6060">
            <w:pPr>
              <w:keepNext/>
              <w:keepLines/>
              <w:rPr>
                <w:rFonts w:ascii="Verdana" w:hAnsi="Verdana"/>
                <w:sz w:val="18"/>
                <w:szCs w:val="18"/>
                <w:lang w:val="en-GB"/>
              </w:rPr>
            </w:pPr>
            <w:r w:rsidRPr="00613FB1">
              <w:rPr>
                <w:rFonts w:ascii="Verdana" w:hAnsi="Verdana"/>
                <w:sz w:val="18"/>
                <w:szCs w:val="18"/>
              </w:rPr>
              <w:t>Ikke tilstrækkelige præstation</w:t>
            </w:r>
          </w:p>
        </w:tc>
        <w:tc>
          <w:tcPr>
            <w:tcW w:w="6325" w:type="dxa"/>
            <w:tcBorders>
              <w:left w:val="single" w:sz="8" w:space="0" w:color="808080" w:themeColor="background1" w:themeShade="80"/>
            </w:tcBorders>
            <w:shd w:val="clear" w:color="auto" w:fill="auto"/>
            <w:vAlign w:val="center"/>
          </w:tcPr>
          <w:p w:rsidR="00D640FB" w:rsidRPr="004627D4" w:rsidRDefault="00D640FB" w:rsidP="009D6060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613FB1">
              <w:rPr>
                <w:rFonts w:ascii="Verdana" w:hAnsi="Verdana"/>
                <w:sz w:val="18"/>
                <w:szCs w:val="18"/>
              </w:rPr>
              <w:t xml:space="preserve">Den </w:t>
            </w:r>
            <w:r>
              <w:rPr>
                <w:rFonts w:ascii="Verdana" w:hAnsi="Verdana"/>
                <w:sz w:val="18"/>
                <w:szCs w:val="18"/>
              </w:rPr>
              <w:t>ikke tilstrækkelige</w:t>
            </w:r>
            <w:r w:rsidRPr="00613FB1">
              <w:rPr>
                <w:rFonts w:ascii="Verdana" w:hAnsi="Verdana"/>
                <w:sz w:val="18"/>
                <w:szCs w:val="18"/>
              </w:rPr>
              <w:t xml:space="preserve"> udførelse af krav</w:t>
            </w:r>
            <w:r>
              <w:rPr>
                <w:rFonts w:ascii="Verdana" w:hAnsi="Verdana"/>
                <w:sz w:val="18"/>
                <w:szCs w:val="18"/>
              </w:rPr>
              <w:t>ene</w:t>
            </w:r>
            <w:r w:rsidRPr="00613FB1">
              <w:rPr>
                <w:rFonts w:ascii="Verdana" w:hAnsi="Verdana"/>
                <w:sz w:val="18"/>
                <w:szCs w:val="18"/>
              </w:rPr>
              <w:t xml:space="preserve"> – der </w:t>
            </w:r>
            <w:r>
              <w:rPr>
                <w:rFonts w:ascii="Verdana" w:hAnsi="Verdana"/>
                <w:sz w:val="18"/>
                <w:szCs w:val="18"/>
              </w:rPr>
              <w:t>demonstrer en begrænset forståelse/kendskab/overholdelse af flere aspekter af de opstillede krav og evne til at imødekomme disse.</w:t>
            </w:r>
          </w:p>
        </w:tc>
      </w:tr>
      <w:tr w:rsidR="00D640FB" w:rsidRPr="00FF42B9" w:rsidTr="009D6060">
        <w:trPr>
          <w:trHeight w:val="393"/>
        </w:trPr>
        <w:tc>
          <w:tcPr>
            <w:tcW w:w="707" w:type="dxa"/>
            <w:tcBorders>
              <w:right w:val="single" w:sz="8" w:space="0" w:color="808080" w:themeColor="background1" w:themeShade="80"/>
            </w:tcBorders>
            <w:shd w:val="clear" w:color="000000" w:fill="C5D9F1"/>
            <w:noWrap/>
            <w:vAlign w:val="center"/>
          </w:tcPr>
          <w:p w:rsidR="00D640FB" w:rsidRDefault="00D640FB" w:rsidP="009D6060">
            <w:pPr>
              <w:keepNext/>
              <w:keepLines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2146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000000" w:fill="C5D9F1"/>
            <w:noWrap/>
            <w:vAlign w:val="center"/>
          </w:tcPr>
          <w:p w:rsidR="00D640FB" w:rsidRDefault="00D640FB" w:rsidP="009D6060">
            <w:pPr>
              <w:keepNext/>
              <w:keepLines/>
              <w:rPr>
                <w:rFonts w:ascii="Verdana" w:hAnsi="Verdana"/>
                <w:sz w:val="18"/>
                <w:szCs w:val="18"/>
                <w:lang w:val="en-GB"/>
              </w:rPr>
            </w:pPr>
            <w:r w:rsidRPr="00613FB1">
              <w:rPr>
                <w:rFonts w:ascii="Verdana" w:hAnsi="Verdana"/>
                <w:sz w:val="18"/>
                <w:szCs w:val="18"/>
              </w:rPr>
              <w:t>Utilfredsstillende præstation</w:t>
            </w:r>
          </w:p>
        </w:tc>
        <w:tc>
          <w:tcPr>
            <w:tcW w:w="6325" w:type="dxa"/>
            <w:tcBorders>
              <w:left w:val="single" w:sz="8" w:space="0" w:color="808080" w:themeColor="background1" w:themeShade="80"/>
            </w:tcBorders>
            <w:shd w:val="clear" w:color="auto" w:fill="auto"/>
            <w:vAlign w:val="center"/>
          </w:tcPr>
          <w:p w:rsidR="00D640FB" w:rsidRPr="004627D4" w:rsidRDefault="00D640FB" w:rsidP="009D6060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 w:rsidRPr="00613FB1">
              <w:rPr>
                <w:rFonts w:ascii="Verdana" w:hAnsi="Verdana"/>
                <w:sz w:val="18"/>
                <w:szCs w:val="18"/>
              </w:rPr>
              <w:t xml:space="preserve">Den </w:t>
            </w:r>
            <w:r>
              <w:rPr>
                <w:rFonts w:ascii="Verdana" w:hAnsi="Verdana"/>
                <w:sz w:val="18"/>
                <w:szCs w:val="18"/>
              </w:rPr>
              <w:t xml:space="preserve">utilfredsstillende </w:t>
            </w:r>
            <w:r w:rsidRPr="00613FB1">
              <w:rPr>
                <w:rFonts w:ascii="Verdana" w:hAnsi="Verdana"/>
                <w:sz w:val="18"/>
                <w:szCs w:val="18"/>
              </w:rPr>
              <w:t xml:space="preserve">udførelse af </w:t>
            </w:r>
            <w:r>
              <w:rPr>
                <w:rFonts w:ascii="Verdana" w:hAnsi="Verdana"/>
                <w:sz w:val="18"/>
                <w:szCs w:val="18"/>
              </w:rPr>
              <w:t xml:space="preserve">flere </w:t>
            </w:r>
            <w:r w:rsidRPr="00613FB1">
              <w:rPr>
                <w:rFonts w:ascii="Verdana" w:hAnsi="Verdana"/>
                <w:sz w:val="18"/>
                <w:szCs w:val="18"/>
              </w:rPr>
              <w:t xml:space="preserve">krav – der </w:t>
            </w:r>
            <w:r>
              <w:rPr>
                <w:rFonts w:ascii="Verdana" w:hAnsi="Verdana"/>
                <w:sz w:val="18"/>
                <w:szCs w:val="18"/>
              </w:rPr>
              <w:t>demonstrer en mangelfuld forståelse/kendskab/overholdelse af flere aspekter af de opstillede krav og evne til at imødekomme disse.</w:t>
            </w:r>
            <w:r w:rsidRPr="004627D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D640FB" w:rsidRPr="00D640FB" w:rsidRDefault="00D640FB" w:rsidP="00D640FB"/>
    <w:p w:rsidR="003B23A9" w:rsidRDefault="003B23A9">
      <w:pPr>
        <w:spacing w:after="200" w:line="276" w:lineRule="auto"/>
        <w:rPr>
          <w:rFonts w:ascii="Verdana" w:hAnsi="Verdana" w:cs="Arial"/>
          <w:b/>
          <w:color w:val="000000"/>
        </w:rPr>
      </w:pPr>
      <w:r>
        <w:rPr>
          <w:rFonts w:ascii="Verdana" w:hAnsi="Verdana"/>
        </w:rPr>
        <w:br w:type="page"/>
      </w:r>
    </w:p>
    <w:p w:rsidR="00624E81" w:rsidRPr="003B23A9" w:rsidRDefault="00624E81" w:rsidP="00624E81">
      <w:pPr>
        <w:pStyle w:val="Overskrift2"/>
        <w:rPr>
          <w:rFonts w:ascii="Verdana" w:hAnsi="Verdana"/>
        </w:rPr>
      </w:pPr>
      <w:bookmarkStart w:id="7" w:name="_Toc9584423"/>
      <w:r w:rsidRPr="003B23A9">
        <w:rPr>
          <w:rFonts w:ascii="Verdana" w:hAnsi="Verdana"/>
        </w:rPr>
        <w:lastRenderedPageBreak/>
        <w:t>Kravspecifikation</w:t>
      </w:r>
      <w:bookmarkEnd w:id="7"/>
    </w:p>
    <w:p w:rsidR="00624E81" w:rsidRPr="003B23A9" w:rsidRDefault="00624E81" w:rsidP="00624E81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4"/>
        <w:gridCol w:w="4655"/>
        <w:gridCol w:w="852"/>
        <w:gridCol w:w="3548"/>
        <w:gridCol w:w="708"/>
        <w:gridCol w:w="708"/>
        <w:gridCol w:w="3709"/>
      </w:tblGrid>
      <w:tr w:rsidR="003E088B" w:rsidRPr="003B23A9" w:rsidTr="005E60CA">
        <w:trPr>
          <w:trHeight w:val="631"/>
        </w:trPr>
        <w:tc>
          <w:tcPr>
            <w:tcW w:w="172" w:type="pct"/>
            <w:vMerge w:val="restart"/>
            <w:shd w:val="pct15" w:color="auto" w:fill="auto"/>
            <w:vAlign w:val="center"/>
          </w:tcPr>
          <w:p w:rsidR="007220F5" w:rsidRPr="003B23A9" w:rsidRDefault="007220F5" w:rsidP="007220F5">
            <w:pPr>
              <w:jc w:val="center"/>
              <w:rPr>
                <w:rFonts w:ascii="Verdana" w:hAnsi="Verdana" w:cs="Arial"/>
                <w:b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Nr.</w:t>
            </w:r>
          </w:p>
        </w:tc>
        <w:tc>
          <w:tcPr>
            <w:tcW w:w="1585" w:type="pct"/>
            <w:vMerge w:val="restart"/>
            <w:shd w:val="pct15" w:color="auto" w:fill="auto"/>
            <w:vAlign w:val="center"/>
          </w:tcPr>
          <w:p w:rsidR="007220F5" w:rsidRPr="003B23A9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Krav</w:t>
            </w:r>
          </w:p>
        </w:tc>
        <w:tc>
          <w:tcPr>
            <w:tcW w:w="290" w:type="pct"/>
            <w:vMerge w:val="restart"/>
            <w:shd w:val="pct15" w:color="auto" w:fill="auto"/>
            <w:textDirection w:val="btLr"/>
            <w:vAlign w:val="center"/>
          </w:tcPr>
          <w:p w:rsidR="007220F5" w:rsidRPr="003B23A9" w:rsidRDefault="007220F5" w:rsidP="005E60CA">
            <w:pPr>
              <w:ind w:left="113" w:right="113"/>
              <w:jc w:val="center"/>
              <w:rPr>
                <w:rFonts w:ascii="Verdana" w:hAnsi="Verdana" w:cs="Arial"/>
                <w:b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Kategori</w:t>
            </w:r>
          </w:p>
        </w:tc>
        <w:tc>
          <w:tcPr>
            <w:tcW w:w="1208" w:type="pct"/>
            <w:vMerge w:val="restart"/>
            <w:shd w:val="pct15" w:color="auto" w:fill="auto"/>
            <w:vAlign w:val="center"/>
          </w:tcPr>
          <w:p w:rsidR="007220F5" w:rsidRPr="003B23A9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FMI bemærkninger</w:t>
            </w:r>
          </w:p>
        </w:tc>
        <w:tc>
          <w:tcPr>
            <w:tcW w:w="1745" w:type="pct"/>
            <w:gridSpan w:val="3"/>
            <w:shd w:val="pct15" w:color="auto" w:fill="auto"/>
            <w:vAlign w:val="center"/>
          </w:tcPr>
          <w:p w:rsidR="007220F5" w:rsidRPr="003B23A9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Udfyldes af tilbudsgiver</w:t>
            </w:r>
          </w:p>
        </w:tc>
      </w:tr>
      <w:tr w:rsidR="007220F5" w:rsidRPr="003B23A9" w:rsidTr="005E60CA">
        <w:trPr>
          <w:trHeight w:val="569"/>
        </w:trPr>
        <w:tc>
          <w:tcPr>
            <w:tcW w:w="172" w:type="pct"/>
            <w:vMerge/>
            <w:shd w:val="pct15" w:color="auto" w:fill="auto"/>
          </w:tcPr>
          <w:p w:rsidR="007220F5" w:rsidRPr="003B23A9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585" w:type="pct"/>
            <w:vMerge/>
            <w:shd w:val="pct15" w:color="auto" w:fill="auto"/>
          </w:tcPr>
          <w:p w:rsidR="007220F5" w:rsidRPr="003B23A9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90" w:type="pct"/>
            <w:vMerge/>
            <w:shd w:val="pct15" w:color="auto" w:fill="auto"/>
          </w:tcPr>
          <w:p w:rsidR="007220F5" w:rsidRPr="003B23A9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208" w:type="pct"/>
            <w:vMerge/>
            <w:shd w:val="pct15" w:color="auto" w:fill="auto"/>
          </w:tcPr>
          <w:p w:rsidR="007220F5" w:rsidRPr="003B23A9" w:rsidRDefault="007220F5" w:rsidP="00F43E6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220F5" w:rsidRPr="003B23A9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Krav opfyldt (sæt ét X)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7220F5" w:rsidRPr="003B23A9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Tilbudsgivers kommentarer</w:t>
            </w:r>
          </w:p>
        </w:tc>
      </w:tr>
      <w:tr w:rsidR="003E088B" w:rsidRPr="003B23A9" w:rsidTr="005E60CA">
        <w:trPr>
          <w:trHeight w:val="288"/>
        </w:trPr>
        <w:tc>
          <w:tcPr>
            <w:tcW w:w="172" w:type="pct"/>
            <w:vMerge/>
          </w:tcPr>
          <w:p w:rsidR="007220F5" w:rsidRPr="003B23A9" w:rsidRDefault="007220F5" w:rsidP="00F43E6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1585" w:type="pct"/>
            <w:vMerge/>
          </w:tcPr>
          <w:p w:rsidR="007220F5" w:rsidRPr="003B23A9" w:rsidRDefault="007220F5" w:rsidP="00F43E69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Merge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08" w:type="pct"/>
            <w:vMerge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  <w:shd w:val="pct15" w:color="auto" w:fill="auto"/>
            <w:vAlign w:val="center"/>
          </w:tcPr>
          <w:p w:rsidR="007220F5" w:rsidRPr="003B23A9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Ja</w:t>
            </w:r>
          </w:p>
        </w:tc>
        <w:tc>
          <w:tcPr>
            <w:tcW w:w="241" w:type="pct"/>
            <w:shd w:val="pct15" w:color="auto" w:fill="auto"/>
            <w:vAlign w:val="center"/>
          </w:tcPr>
          <w:p w:rsidR="007220F5" w:rsidRPr="003B23A9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Nej</w:t>
            </w:r>
          </w:p>
        </w:tc>
        <w:tc>
          <w:tcPr>
            <w:tcW w:w="1263" w:type="pct"/>
            <w:vMerge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</w:tr>
      <w:tr w:rsidR="008143A3" w:rsidRPr="003B23A9" w:rsidTr="005E60CA">
        <w:tc>
          <w:tcPr>
            <w:tcW w:w="172" w:type="pct"/>
            <w:vAlign w:val="center"/>
          </w:tcPr>
          <w:p w:rsidR="008143A3" w:rsidRPr="003B23A9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 w:rsidRPr="003B23A9">
              <w:rPr>
                <w:rFonts w:ascii="Verdana" w:hAnsi="Verdana" w:cs="Arial"/>
                <w:b/>
                <w:lang w:val="da-DK"/>
              </w:rPr>
              <w:t>1</w:t>
            </w:r>
          </w:p>
        </w:tc>
        <w:tc>
          <w:tcPr>
            <w:tcW w:w="1585" w:type="pct"/>
          </w:tcPr>
          <w:p w:rsidR="008143A3" w:rsidRPr="003B23A9" w:rsidRDefault="008143A3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3B23A9">
              <w:rPr>
                <w:rFonts w:ascii="Verdana" w:hAnsi="Verdana" w:cs="Arial"/>
                <w:lang w:val="da-DK"/>
              </w:rPr>
              <w:t xml:space="preserve">Leverandøren skal </w:t>
            </w:r>
            <w:r w:rsidR="005B72C2" w:rsidRPr="003B23A9">
              <w:rPr>
                <w:rFonts w:ascii="Verdana" w:hAnsi="Verdana" w:cs="Arial"/>
                <w:lang w:val="da-DK"/>
              </w:rPr>
              <w:t xml:space="preserve">renovere de hvide læderremme som nævnt i pkt. 1.2. </w:t>
            </w:r>
            <w:r w:rsidR="005B72C2" w:rsidRPr="009C19C8">
              <w:rPr>
                <w:rFonts w:ascii="Verdana" w:hAnsi="Verdana" w:cs="Arial"/>
                <w:i/>
                <w:lang w:val="da-DK"/>
              </w:rPr>
              <w:t>Systembesk</w:t>
            </w:r>
            <w:r w:rsidR="003B23A9" w:rsidRPr="009C19C8">
              <w:rPr>
                <w:rFonts w:ascii="Verdana" w:hAnsi="Verdana" w:cs="Arial"/>
                <w:i/>
                <w:lang w:val="da-DK"/>
              </w:rPr>
              <w:t>r</w:t>
            </w:r>
            <w:r w:rsidR="005B72C2" w:rsidRPr="009C19C8">
              <w:rPr>
                <w:rFonts w:ascii="Verdana" w:hAnsi="Verdana" w:cs="Arial"/>
                <w:i/>
                <w:lang w:val="da-DK"/>
              </w:rPr>
              <w:t>ivelse.</w:t>
            </w:r>
          </w:p>
          <w:p w:rsidR="005E60CA" w:rsidRPr="003B23A9" w:rsidRDefault="005E60CA" w:rsidP="005B72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5E60CA" w:rsidRPr="003B23A9" w:rsidRDefault="008143A3" w:rsidP="005E60CA">
            <w:pPr>
              <w:jc w:val="center"/>
              <w:rPr>
                <w:rFonts w:ascii="Verdana" w:hAnsi="Verdana" w:cs="Arial"/>
                <w:b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  <w:p w:rsidR="005E60CA" w:rsidRPr="003B23A9" w:rsidRDefault="005E60CA" w:rsidP="005E60CA">
            <w:pPr>
              <w:jc w:val="center"/>
              <w:rPr>
                <w:rFonts w:ascii="Verdana" w:hAnsi="Verdana" w:cs="Arial"/>
                <w:b/>
              </w:rPr>
            </w:pPr>
          </w:p>
          <w:p w:rsidR="005E60CA" w:rsidRPr="003B23A9" w:rsidRDefault="005E60CA" w:rsidP="005E60CA">
            <w:pPr>
              <w:jc w:val="center"/>
              <w:rPr>
                <w:rFonts w:ascii="Verdana" w:hAnsi="Verdana" w:cs="Arial"/>
                <w:b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1208" w:type="pct"/>
          </w:tcPr>
          <w:p w:rsidR="008143A3" w:rsidRPr="003B23A9" w:rsidRDefault="008143A3" w:rsidP="00F43E69">
            <w:pPr>
              <w:contextualSpacing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" w:type="pct"/>
          </w:tcPr>
          <w:p w:rsidR="008143A3" w:rsidRPr="003B23A9" w:rsidRDefault="008143A3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8143A3" w:rsidRPr="003B23A9" w:rsidRDefault="008143A3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8143A3" w:rsidRPr="003B23A9" w:rsidRDefault="008143A3" w:rsidP="00F43E69">
            <w:pPr>
              <w:rPr>
                <w:rFonts w:ascii="Verdana" w:hAnsi="Verdana" w:cs="Arial"/>
              </w:rPr>
            </w:pPr>
          </w:p>
        </w:tc>
      </w:tr>
      <w:tr w:rsidR="003E088B" w:rsidRPr="003B23A9" w:rsidTr="005E60CA">
        <w:tc>
          <w:tcPr>
            <w:tcW w:w="172" w:type="pct"/>
            <w:vAlign w:val="center"/>
          </w:tcPr>
          <w:p w:rsidR="007220F5" w:rsidRPr="003B23A9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 w:rsidRPr="003B23A9">
              <w:rPr>
                <w:rFonts w:ascii="Verdana" w:hAnsi="Verdana" w:cs="Arial"/>
                <w:b/>
                <w:lang w:val="da-DK"/>
              </w:rPr>
              <w:t>2</w:t>
            </w:r>
          </w:p>
        </w:tc>
        <w:tc>
          <w:tcPr>
            <w:tcW w:w="1585" w:type="pct"/>
          </w:tcPr>
          <w:p w:rsidR="003879E2" w:rsidRPr="003B23A9" w:rsidRDefault="005B72C2" w:rsidP="005B72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3B23A9">
              <w:rPr>
                <w:rFonts w:ascii="Verdana" w:hAnsi="Verdana" w:cs="Arial"/>
                <w:lang w:val="da-DK"/>
              </w:rPr>
              <w:t>Renoveringen skal indbefatte kemisk afrensning.</w:t>
            </w:r>
          </w:p>
          <w:p w:rsidR="003B23A9" w:rsidRPr="003B23A9" w:rsidRDefault="003B23A9" w:rsidP="005B72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7220F5" w:rsidRPr="003B23A9" w:rsidRDefault="007220F5" w:rsidP="00F43E69">
            <w:pPr>
              <w:jc w:val="center"/>
              <w:rPr>
                <w:rFonts w:ascii="Verdana" w:hAnsi="Verdana" w:cs="Arial"/>
                <w:b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3B23A9" w:rsidRDefault="007220F5" w:rsidP="00F43E69">
            <w:pPr>
              <w:contextualSpacing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41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</w:tr>
      <w:tr w:rsidR="003E088B" w:rsidRPr="003B23A9" w:rsidTr="005E60CA">
        <w:tc>
          <w:tcPr>
            <w:tcW w:w="172" w:type="pct"/>
            <w:vAlign w:val="center"/>
          </w:tcPr>
          <w:p w:rsidR="007220F5" w:rsidRPr="003B23A9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 w:rsidRPr="003B23A9">
              <w:rPr>
                <w:rFonts w:ascii="Verdana" w:hAnsi="Verdana" w:cs="Arial"/>
                <w:b/>
                <w:lang w:val="da-DK"/>
              </w:rPr>
              <w:t>3</w:t>
            </w:r>
          </w:p>
        </w:tc>
        <w:tc>
          <w:tcPr>
            <w:tcW w:w="1585" w:type="pct"/>
          </w:tcPr>
          <w:p w:rsidR="003879E2" w:rsidRPr="003B23A9" w:rsidRDefault="005B72C2" w:rsidP="005B72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3B23A9">
              <w:rPr>
                <w:rFonts w:ascii="Verdana" w:hAnsi="Verdana" w:cs="Arial"/>
                <w:lang w:val="da-DK"/>
              </w:rPr>
              <w:t>Renoveringen skal indbefatte let afslibning.</w:t>
            </w:r>
          </w:p>
          <w:p w:rsidR="003B23A9" w:rsidRPr="003B23A9" w:rsidRDefault="003B23A9" w:rsidP="005B72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7220F5" w:rsidRPr="003B23A9" w:rsidRDefault="007220F5" w:rsidP="00BC5795">
            <w:pPr>
              <w:jc w:val="center"/>
              <w:rPr>
                <w:rFonts w:ascii="Verdana" w:hAnsi="Verdana"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3B23A9" w:rsidRDefault="007220F5" w:rsidP="008143A3">
            <w:pPr>
              <w:rPr>
                <w:rFonts w:ascii="Verdana" w:hAnsi="Verdana" w:cs="Arial"/>
                <w:i/>
              </w:rPr>
            </w:pPr>
          </w:p>
        </w:tc>
        <w:tc>
          <w:tcPr>
            <w:tcW w:w="241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</w:tr>
      <w:tr w:rsidR="003E088B" w:rsidRPr="003B23A9" w:rsidTr="003B23A9">
        <w:trPr>
          <w:trHeight w:val="694"/>
        </w:trPr>
        <w:tc>
          <w:tcPr>
            <w:tcW w:w="172" w:type="pct"/>
            <w:vAlign w:val="center"/>
          </w:tcPr>
          <w:p w:rsidR="007220F5" w:rsidRPr="003B23A9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 w:rsidRPr="003B23A9">
              <w:rPr>
                <w:rFonts w:ascii="Verdana" w:hAnsi="Verdana" w:cs="Arial"/>
                <w:b/>
                <w:lang w:val="da-DK"/>
              </w:rPr>
              <w:t>4</w:t>
            </w:r>
          </w:p>
        </w:tc>
        <w:tc>
          <w:tcPr>
            <w:tcW w:w="1585" w:type="pct"/>
          </w:tcPr>
          <w:p w:rsidR="007220F5" w:rsidRPr="003B23A9" w:rsidRDefault="005B72C2" w:rsidP="003B23A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3B23A9">
              <w:rPr>
                <w:rFonts w:ascii="Verdana" w:hAnsi="Verdana" w:cs="Arial"/>
                <w:lang w:val="da-DK"/>
              </w:rPr>
              <w:t xml:space="preserve">Renoveringen skal indbefatte </w:t>
            </w:r>
            <w:r w:rsidR="003B23A9" w:rsidRPr="003B23A9">
              <w:rPr>
                <w:rFonts w:ascii="Verdana" w:hAnsi="Verdana" w:cs="Arial"/>
                <w:lang w:val="da-DK"/>
              </w:rPr>
              <w:t>ny coating via sprøjte.</w:t>
            </w:r>
          </w:p>
          <w:p w:rsidR="003B23A9" w:rsidRPr="003B23A9" w:rsidRDefault="003B23A9" w:rsidP="003B23A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highlight w:val="yellow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7220F5" w:rsidRPr="003B23A9" w:rsidRDefault="007220F5" w:rsidP="00BC5795">
            <w:pPr>
              <w:jc w:val="center"/>
              <w:rPr>
                <w:rFonts w:ascii="Verdana" w:hAnsi="Verdana"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3B23A9" w:rsidRDefault="007220F5" w:rsidP="003B23A9">
            <w:pPr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41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3B23A9" w:rsidRDefault="007220F5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  <w:tr w:rsidR="003E088B" w:rsidRPr="003B23A9" w:rsidTr="005E60CA">
        <w:trPr>
          <w:trHeight w:val="1175"/>
        </w:trPr>
        <w:tc>
          <w:tcPr>
            <w:tcW w:w="172" w:type="pct"/>
            <w:vAlign w:val="center"/>
          </w:tcPr>
          <w:p w:rsidR="007220F5" w:rsidRPr="003B23A9" w:rsidRDefault="008143A3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 w:rsidRPr="003B23A9">
              <w:rPr>
                <w:rFonts w:ascii="Verdana" w:hAnsi="Verdana" w:cs="Arial"/>
                <w:b/>
                <w:lang w:val="da-DK"/>
              </w:rPr>
              <w:t>5</w:t>
            </w:r>
          </w:p>
        </w:tc>
        <w:tc>
          <w:tcPr>
            <w:tcW w:w="1585" w:type="pct"/>
          </w:tcPr>
          <w:p w:rsidR="007220F5" w:rsidRPr="003B23A9" w:rsidRDefault="007220F5" w:rsidP="005B72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3B23A9">
              <w:rPr>
                <w:rFonts w:ascii="Verdana" w:hAnsi="Verdana" w:cs="Arial"/>
                <w:lang w:val="da-DK"/>
              </w:rPr>
              <w:t>Le</w:t>
            </w:r>
            <w:r w:rsidR="00510207" w:rsidRPr="003B23A9">
              <w:rPr>
                <w:rFonts w:ascii="Verdana" w:hAnsi="Verdana" w:cs="Arial"/>
                <w:lang w:val="da-DK"/>
              </w:rPr>
              <w:t xml:space="preserve">verandøren skal kunne </w:t>
            </w:r>
            <w:r w:rsidR="005B72C2" w:rsidRPr="003B23A9">
              <w:rPr>
                <w:rFonts w:ascii="Verdana" w:hAnsi="Verdana" w:cs="Arial"/>
                <w:lang w:val="da-DK"/>
              </w:rPr>
              <w:t>renovere</w:t>
            </w:r>
            <w:r w:rsidR="00510207" w:rsidRPr="003B23A9">
              <w:rPr>
                <w:rFonts w:ascii="Verdana" w:hAnsi="Verdana" w:cs="Arial"/>
                <w:lang w:val="da-DK"/>
              </w:rPr>
              <w:t xml:space="preserve"> det </w:t>
            </w:r>
            <w:r w:rsidRPr="003B23A9">
              <w:rPr>
                <w:rFonts w:ascii="Verdana" w:hAnsi="Verdana" w:cs="Arial"/>
                <w:lang w:val="da-DK"/>
              </w:rPr>
              <w:t xml:space="preserve">forventede antal som nævnt i 1.2. </w:t>
            </w:r>
            <w:r w:rsidRPr="00B03F33">
              <w:rPr>
                <w:rFonts w:ascii="Verdana" w:hAnsi="Verdana" w:cs="Arial"/>
                <w:i/>
                <w:lang w:val="da-DK"/>
              </w:rPr>
              <w:t>Systembeskrivelse</w:t>
            </w:r>
            <w:r w:rsidRPr="003B23A9">
              <w:rPr>
                <w:rFonts w:ascii="Verdana" w:hAnsi="Verdana" w:cs="Arial"/>
                <w:lang w:val="da-DK"/>
              </w:rPr>
              <w:t>.</w:t>
            </w:r>
          </w:p>
        </w:tc>
        <w:tc>
          <w:tcPr>
            <w:tcW w:w="290" w:type="pct"/>
            <w:vAlign w:val="center"/>
          </w:tcPr>
          <w:p w:rsidR="007220F5" w:rsidRPr="003B23A9" w:rsidRDefault="007220F5" w:rsidP="00BC5795">
            <w:pPr>
              <w:jc w:val="center"/>
              <w:rPr>
                <w:rFonts w:ascii="Verdana" w:hAnsi="Verdana"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3B23A9" w:rsidRDefault="007220F5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  <w:tr w:rsidR="003B23A9" w:rsidRPr="003B23A9" w:rsidTr="005E60CA">
        <w:trPr>
          <w:trHeight w:val="1175"/>
        </w:trPr>
        <w:tc>
          <w:tcPr>
            <w:tcW w:w="172" w:type="pct"/>
            <w:vAlign w:val="center"/>
          </w:tcPr>
          <w:p w:rsidR="003B23A9" w:rsidRPr="003B23A9" w:rsidRDefault="003B23A9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lastRenderedPageBreak/>
              <w:t>6</w:t>
            </w:r>
          </w:p>
        </w:tc>
        <w:tc>
          <w:tcPr>
            <w:tcW w:w="1585" w:type="pct"/>
          </w:tcPr>
          <w:p w:rsidR="003B23A9" w:rsidRPr="003B23A9" w:rsidRDefault="003B23A9" w:rsidP="005B72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 w:cs="Arial"/>
                <w:lang w:val="da-DK"/>
              </w:rPr>
              <w:t>Leverandøren skal udføre en renovering på to udlevede læderremme</w:t>
            </w:r>
          </w:p>
        </w:tc>
        <w:tc>
          <w:tcPr>
            <w:tcW w:w="290" w:type="pct"/>
            <w:vAlign w:val="center"/>
          </w:tcPr>
          <w:p w:rsidR="003B23A9" w:rsidRDefault="003B23A9" w:rsidP="00BC579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  <w:p w:rsidR="0057757C" w:rsidRDefault="0057757C" w:rsidP="00BC5795">
            <w:pPr>
              <w:jc w:val="center"/>
              <w:rPr>
                <w:rFonts w:ascii="Verdana" w:hAnsi="Verdana" w:cs="Arial"/>
                <w:b/>
              </w:rPr>
            </w:pPr>
          </w:p>
          <w:p w:rsidR="0057757C" w:rsidRPr="003B23A9" w:rsidRDefault="0057757C" w:rsidP="00BC579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1208" w:type="pct"/>
          </w:tcPr>
          <w:p w:rsidR="005A72E7" w:rsidRDefault="003B23A9" w:rsidP="00F43E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Leverandøren</w:t>
            </w:r>
            <w:r w:rsidR="005A72E7">
              <w:rPr>
                <w:rFonts w:ascii="Verdana" w:hAnsi="Verdana" w:cs="Arial"/>
                <w:sz w:val="22"/>
                <w:szCs w:val="22"/>
              </w:rPr>
              <w:t xml:space="preserve"> kan ved henvendelse til </w:t>
            </w:r>
            <w:r w:rsidR="001D0E76">
              <w:rPr>
                <w:rFonts w:ascii="Verdana" w:hAnsi="Verdana" w:cs="Arial"/>
                <w:sz w:val="22"/>
                <w:szCs w:val="22"/>
              </w:rPr>
              <w:t xml:space="preserve">Sofie Kragerup </w:t>
            </w:r>
            <w:r w:rsidR="005A72E7">
              <w:rPr>
                <w:rFonts w:ascii="Verdana" w:hAnsi="Verdana" w:cs="Arial"/>
                <w:sz w:val="22"/>
                <w:szCs w:val="22"/>
              </w:rPr>
              <w:t>FMI</w:t>
            </w:r>
            <w:r w:rsidR="001D0E76">
              <w:rPr>
                <w:rFonts w:ascii="Verdana" w:hAnsi="Verdana" w:cs="Arial"/>
                <w:sz w:val="22"/>
                <w:szCs w:val="22"/>
              </w:rPr>
              <w:t>-LA-WUD12@mil.dk</w:t>
            </w:r>
            <w:r>
              <w:rPr>
                <w:rFonts w:ascii="Verdana" w:hAnsi="Verdana" w:cs="Arial"/>
                <w:sz w:val="22"/>
                <w:szCs w:val="22"/>
              </w:rPr>
              <w:t xml:space="preserve"> få </w:t>
            </w:r>
            <w:r w:rsidR="00B03F33">
              <w:rPr>
                <w:rFonts w:ascii="Verdana" w:hAnsi="Verdana" w:cs="Arial"/>
                <w:sz w:val="22"/>
                <w:szCs w:val="22"/>
              </w:rPr>
              <w:t>udleveret</w:t>
            </w:r>
            <w:r>
              <w:rPr>
                <w:rFonts w:ascii="Verdana" w:hAnsi="Verdana" w:cs="Arial"/>
                <w:sz w:val="22"/>
                <w:szCs w:val="22"/>
              </w:rPr>
              <w:t xml:space="preserve"> to stk. læderremme</w:t>
            </w:r>
            <w:r w:rsidR="005A72E7">
              <w:rPr>
                <w:rFonts w:ascii="Verdana" w:hAnsi="Verdana" w:cs="Arial"/>
                <w:sz w:val="22"/>
                <w:szCs w:val="22"/>
              </w:rPr>
              <w:t xml:space="preserve"> til renovering.</w:t>
            </w:r>
          </w:p>
          <w:p w:rsidR="0057757C" w:rsidRDefault="003B23A9" w:rsidP="00F43E6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57757C" w:rsidRDefault="0057757C" w:rsidP="00B03F3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Leverandøren skal i deres tilbud grundigt beskrive </w:t>
            </w:r>
            <w:r w:rsidR="00B03F33">
              <w:rPr>
                <w:rFonts w:ascii="Verdana" w:hAnsi="Verdana" w:cs="Arial"/>
                <w:sz w:val="22"/>
                <w:szCs w:val="22"/>
              </w:rPr>
              <w:t>renoveringsprocessen, som de udleverede læderemme har fået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CF2673" w:rsidRPr="003B23A9" w:rsidRDefault="00CF2673" w:rsidP="00B03F33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3B23A9" w:rsidRPr="003B23A9" w:rsidRDefault="003B23A9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3B23A9" w:rsidRPr="003B23A9" w:rsidRDefault="003B23A9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3B23A9" w:rsidRPr="007818C2" w:rsidRDefault="003B23A9" w:rsidP="007818C2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b/>
                <w:lang w:val="da-DK"/>
              </w:rPr>
            </w:pPr>
          </w:p>
        </w:tc>
      </w:tr>
      <w:tr w:rsidR="0057757C" w:rsidRPr="00CF2673" w:rsidTr="005E60CA">
        <w:trPr>
          <w:trHeight w:val="1175"/>
        </w:trPr>
        <w:tc>
          <w:tcPr>
            <w:tcW w:w="172" w:type="pct"/>
            <w:vAlign w:val="center"/>
          </w:tcPr>
          <w:p w:rsidR="0057757C" w:rsidRDefault="0057757C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7</w:t>
            </w:r>
          </w:p>
        </w:tc>
        <w:tc>
          <w:tcPr>
            <w:tcW w:w="1585" w:type="pct"/>
          </w:tcPr>
          <w:p w:rsidR="0057757C" w:rsidRDefault="005A72E7" w:rsidP="005B72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>
              <w:rPr>
                <w:rFonts w:ascii="Verdana" w:hAnsi="Verdana" w:cs="Arial"/>
                <w:lang w:val="da-DK"/>
              </w:rPr>
              <w:t>Den generelle udførsel af renoveringen af de to hvide læderremme vil blive evalueret med henblik på kvaliteten af renoveringen.</w:t>
            </w:r>
          </w:p>
          <w:p w:rsidR="005A72E7" w:rsidRDefault="005A72E7" w:rsidP="005B72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57757C" w:rsidRDefault="0057757C" w:rsidP="00BC579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E</w:t>
            </w:r>
          </w:p>
        </w:tc>
        <w:tc>
          <w:tcPr>
            <w:tcW w:w="1208" w:type="pct"/>
          </w:tcPr>
          <w:p w:rsidR="001D3A56" w:rsidRDefault="001D3A56" w:rsidP="00744A7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FMI vil </w:t>
            </w:r>
            <w:r w:rsidR="00744A7F">
              <w:rPr>
                <w:rFonts w:ascii="Verdana" w:hAnsi="Verdana" w:cs="Arial"/>
                <w:sz w:val="22"/>
                <w:szCs w:val="22"/>
              </w:rPr>
              <w:t>gennemføre</w:t>
            </w:r>
            <w:r>
              <w:rPr>
                <w:rFonts w:ascii="Verdana" w:hAnsi="Verdana" w:cs="Arial"/>
                <w:sz w:val="22"/>
                <w:szCs w:val="22"/>
              </w:rPr>
              <w:t xml:space="preserve"> en visuel vurdering hvor læderremmene vil blive efterset grundigt i dagslys.</w:t>
            </w:r>
          </w:p>
          <w:p w:rsidR="00CF2673" w:rsidRPr="00CF2673" w:rsidRDefault="001D3A56" w:rsidP="00CF267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FMI vil pointgive læderremmene </w:t>
            </w:r>
            <w:r w:rsidR="00CF2673">
              <w:rPr>
                <w:rFonts w:ascii="Verdana" w:hAnsi="Verdana" w:cs="Arial"/>
                <w:sz w:val="22"/>
                <w:szCs w:val="22"/>
              </w:rPr>
              <w:t xml:space="preserve">som beskrevet i pkt. </w:t>
            </w:r>
            <w:r w:rsidR="00CF2673" w:rsidRPr="00CF2673">
              <w:rPr>
                <w:rFonts w:ascii="Verdana" w:hAnsi="Verdana" w:cs="Arial"/>
                <w:i/>
                <w:sz w:val="22"/>
                <w:szCs w:val="22"/>
              </w:rPr>
              <w:t>1.5 Evaluering</w:t>
            </w:r>
          </w:p>
          <w:p w:rsidR="001D3A56" w:rsidRPr="00CF2673" w:rsidRDefault="001D3A56" w:rsidP="001B2D22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57757C" w:rsidRPr="00CF2673" w:rsidRDefault="0057757C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57757C" w:rsidRPr="00CF2673" w:rsidRDefault="0057757C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57757C" w:rsidRPr="00CF2673" w:rsidRDefault="0057757C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  <w:tr w:rsidR="003E088B" w:rsidRPr="003B23A9" w:rsidTr="005E60CA">
        <w:trPr>
          <w:trHeight w:val="944"/>
        </w:trPr>
        <w:tc>
          <w:tcPr>
            <w:tcW w:w="172" w:type="pct"/>
            <w:vAlign w:val="center"/>
          </w:tcPr>
          <w:p w:rsidR="007220F5" w:rsidRPr="003B23A9" w:rsidRDefault="00657CDC" w:rsidP="007220F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jc w:val="center"/>
              <w:rPr>
                <w:rFonts w:ascii="Verdana" w:hAnsi="Verdana" w:cs="Arial"/>
                <w:b/>
                <w:lang w:val="da-DK"/>
              </w:rPr>
            </w:pPr>
            <w:r>
              <w:rPr>
                <w:rFonts w:ascii="Verdana" w:hAnsi="Verdana" w:cs="Arial"/>
                <w:b/>
                <w:lang w:val="da-DK"/>
              </w:rPr>
              <w:t>8</w:t>
            </w:r>
          </w:p>
        </w:tc>
        <w:tc>
          <w:tcPr>
            <w:tcW w:w="1585" w:type="pct"/>
          </w:tcPr>
          <w:p w:rsidR="007220F5" w:rsidRPr="003B23A9" w:rsidRDefault="007220F5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  <w:r w:rsidRPr="003B23A9">
              <w:rPr>
                <w:rFonts w:ascii="Verdana" w:hAnsi="Verdana" w:cs="Arial"/>
                <w:lang w:val="da-DK"/>
              </w:rPr>
              <w:t xml:space="preserve">Leveringstiden skal være max. 180 kalenderdage fra indkøbsordren er </w:t>
            </w:r>
            <w:r w:rsidR="00744A7F">
              <w:rPr>
                <w:rFonts w:ascii="Verdana" w:hAnsi="Verdana" w:cs="Arial"/>
                <w:lang w:val="da-DK"/>
              </w:rPr>
              <w:t>modtaget og at alle</w:t>
            </w:r>
            <w:r w:rsidR="00893CDE">
              <w:rPr>
                <w:rFonts w:ascii="Verdana" w:hAnsi="Verdana" w:cs="Arial"/>
                <w:lang w:val="da-DK"/>
              </w:rPr>
              <w:t xml:space="preserve"> remmene er bekræftet modtaget ved leverandør.</w:t>
            </w:r>
          </w:p>
          <w:p w:rsidR="00510207" w:rsidRPr="003B23A9" w:rsidRDefault="00510207" w:rsidP="00F43E6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Verdana" w:hAnsi="Verdana" w:cs="Arial"/>
                <w:lang w:val="da-DK"/>
              </w:rPr>
            </w:pPr>
          </w:p>
        </w:tc>
        <w:tc>
          <w:tcPr>
            <w:tcW w:w="290" w:type="pct"/>
            <w:vAlign w:val="center"/>
          </w:tcPr>
          <w:p w:rsidR="007220F5" w:rsidRPr="003B23A9" w:rsidRDefault="007220F5" w:rsidP="00BC5795">
            <w:pPr>
              <w:jc w:val="center"/>
              <w:rPr>
                <w:rFonts w:ascii="Verdana" w:hAnsi="Verdana"/>
              </w:rPr>
            </w:pPr>
            <w:r w:rsidRPr="003B23A9">
              <w:rPr>
                <w:rFonts w:ascii="Verdana" w:hAnsi="Verdana" w:cs="Arial"/>
                <w:b/>
                <w:sz w:val="22"/>
                <w:szCs w:val="22"/>
              </w:rPr>
              <w:t>M</w:t>
            </w:r>
          </w:p>
        </w:tc>
        <w:tc>
          <w:tcPr>
            <w:tcW w:w="1208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241" w:type="pct"/>
          </w:tcPr>
          <w:p w:rsidR="007220F5" w:rsidRPr="003B23A9" w:rsidRDefault="007220F5" w:rsidP="00F43E69">
            <w:pPr>
              <w:rPr>
                <w:rFonts w:ascii="Verdana" w:hAnsi="Verdana" w:cs="Arial"/>
              </w:rPr>
            </w:pPr>
          </w:p>
        </w:tc>
        <w:tc>
          <w:tcPr>
            <w:tcW w:w="1263" w:type="pct"/>
          </w:tcPr>
          <w:p w:rsidR="007220F5" w:rsidRPr="003B23A9" w:rsidRDefault="007220F5" w:rsidP="00F43E6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="Verdana" w:hAnsi="Verdana" w:cs="Arial"/>
                <w:lang w:val="da-DK"/>
              </w:rPr>
            </w:pPr>
          </w:p>
        </w:tc>
      </w:tr>
    </w:tbl>
    <w:p w:rsidR="00F069A2" w:rsidRPr="003B23A9" w:rsidRDefault="00F069A2" w:rsidP="00CE400D">
      <w:pPr>
        <w:rPr>
          <w:rFonts w:ascii="Verdana" w:hAnsi="Verdana"/>
        </w:rPr>
      </w:pPr>
    </w:p>
    <w:sectPr w:rsidR="00F069A2" w:rsidRPr="003B23A9" w:rsidSect="00624E81">
      <w:headerReference w:type="default" r:id="rId8"/>
      <w:footerReference w:type="default" r:id="rId9"/>
      <w:footerReference w:type="first" r:id="rId10"/>
      <w:pgSz w:w="16838" w:h="11906" w:orient="landscape" w:code="9"/>
      <w:pgMar w:top="1134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D2" w:rsidRDefault="004815D2" w:rsidP="00384B25">
      <w:r>
        <w:separator/>
      </w:r>
    </w:p>
  </w:endnote>
  <w:endnote w:type="continuationSeparator" w:id="0">
    <w:p w:rsidR="004815D2" w:rsidRDefault="004815D2" w:rsidP="0038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624E81" w:rsidRPr="007C27B3" w:rsidRDefault="00624E81" w:rsidP="00624E81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8143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C27B3">
              <w:rPr>
                <w:sz w:val="20"/>
                <w:szCs w:val="20"/>
              </w:rPr>
              <w:t xml:space="preserve">Side </w:t>
            </w:r>
            <w:r w:rsidR="00AF6F8E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AF6F8E" w:rsidRPr="007C27B3">
              <w:rPr>
                <w:sz w:val="20"/>
                <w:szCs w:val="20"/>
              </w:rPr>
              <w:fldChar w:fldCharType="separate"/>
            </w:r>
            <w:r w:rsidR="00C975D2">
              <w:rPr>
                <w:noProof/>
                <w:sz w:val="20"/>
                <w:szCs w:val="20"/>
              </w:rPr>
              <w:t>9</w:t>
            </w:r>
            <w:r w:rsidR="00AF6F8E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AF6F8E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AF6F8E" w:rsidRPr="007C27B3">
              <w:rPr>
                <w:sz w:val="20"/>
                <w:szCs w:val="20"/>
              </w:rPr>
              <w:fldChar w:fldCharType="separate"/>
            </w:r>
            <w:r w:rsidR="00C975D2">
              <w:rPr>
                <w:noProof/>
                <w:sz w:val="20"/>
                <w:szCs w:val="20"/>
              </w:rPr>
              <w:t>9</w:t>
            </w:r>
            <w:r w:rsidR="00AF6F8E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624E81" w:rsidRDefault="00624E81" w:rsidP="00624E81">
    <w:pPr>
      <w:pStyle w:val="Sidefod"/>
    </w:pPr>
  </w:p>
  <w:p w:rsidR="00903240" w:rsidRPr="00624E81" w:rsidRDefault="00903240" w:rsidP="00624E8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70" w:type="dxa"/>
        <w:bottom w:w="28" w:type="dxa"/>
        <w:right w:w="70" w:type="dxa"/>
      </w:tblCellMar>
      <w:tblLook w:val="0000"/>
    </w:tblPr>
    <w:tblGrid>
      <w:gridCol w:w="1330"/>
      <w:gridCol w:w="4860"/>
      <w:gridCol w:w="720"/>
      <w:gridCol w:w="1232"/>
      <w:gridCol w:w="720"/>
      <w:gridCol w:w="900"/>
    </w:tblGrid>
    <w:tr w:rsidR="00903240" w:rsidRPr="00D32B88" w:rsidTr="008C6E1B">
      <w:trPr>
        <w:trHeight w:hRule="exact" w:val="284"/>
      </w:trPr>
      <w:tc>
        <w:tcPr>
          <w:tcW w:w="133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Dokument titel:</w:t>
          </w:r>
        </w:p>
      </w:tc>
      <w:tc>
        <w:tcPr>
          <w:tcW w:w="48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outlineLvl w:val="0"/>
            <w:rPr>
              <w:rFonts w:cs="Arial"/>
              <w:caps/>
              <w:sz w:val="16"/>
              <w:szCs w:val="16"/>
            </w:rPr>
          </w:pP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Dato:</w:t>
          </w:r>
        </w:p>
      </w:tc>
      <w:tc>
        <w:tcPr>
          <w:tcW w:w="123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2008.03</w:t>
          </w:r>
          <w:r w:rsidRPr="00D32B88">
            <w:rPr>
              <w:rFonts w:cs="Arial"/>
              <w:sz w:val="16"/>
              <w:szCs w:val="16"/>
            </w:rPr>
            <w:t>.09</w:t>
          </w:r>
        </w:p>
      </w:tc>
      <w:tc>
        <w:tcPr>
          <w:tcW w:w="7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Version: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1.0.0</w:t>
          </w:r>
        </w:p>
      </w:tc>
    </w:tr>
    <w:tr w:rsidR="00903240" w:rsidRPr="00D32B88" w:rsidTr="008C6E1B">
      <w:trPr>
        <w:trHeight w:val="241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Udfærdiget af: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FMT-C-TDCC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Ejer:</w:t>
          </w:r>
        </w:p>
      </w:tc>
      <w:tc>
        <w:tcPr>
          <w:tcW w:w="1232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FMT-C-LACB01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Status: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Udkast</w:t>
          </w:r>
        </w:p>
      </w:tc>
    </w:tr>
    <w:tr w:rsidR="00903240" w:rsidRPr="00D32B88" w:rsidTr="008C6E1B">
      <w:trPr>
        <w:cantSplit/>
        <w:trHeight w:val="272"/>
      </w:trPr>
      <w:tc>
        <w:tcPr>
          <w:tcW w:w="133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Dokument nr.:</w:t>
          </w:r>
        </w:p>
      </w:tc>
      <w:tc>
        <w:tcPr>
          <w:tcW w:w="681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FMT-000000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903240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Fonts w:cs="Arial"/>
              <w:sz w:val="16"/>
              <w:szCs w:val="16"/>
            </w:rPr>
            <w:t>Side: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903240" w:rsidRPr="00D32B88" w:rsidRDefault="00AF6F8E" w:rsidP="008C6E1B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-144"/>
            <w:rPr>
              <w:rFonts w:cs="Arial"/>
              <w:sz w:val="16"/>
              <w:szCs w:val="16"/>
            </w:rPr>
          </w:pPr>
          <w:r w:rsidRPr="00D32B88">
            <w:rPr>
              <w:rStyle w:val="Sidetal"/>
              <w:rFonts w:cs="Arial"/>
              <w:sz w:val="16"/>
              <w:szCs w:val="16"/>
            </w:rPr>
            <w:fldChar w:fldCharType="begin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instrText xml:space="preserve"> PAGE </w:instrTex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903240">
            <w:rPr>
              <w:rStyle w:val="Sidetal"/>
              <w:rFonts w:cs="Arial"/>
              <w:noProof/>
              <w:sz w:val="16"/>
              <w:szCs w:val="16"/>
            </w:rPr>
            <w:t>1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end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t xml:space="preserve"> / 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begin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instrText xml:space="preserve"> NUMPAGES </w:instrTex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separate"/>
          </w:r>
          <w:r w:rsidR="005C0CFE">
            <w:rPr>
              <w:rStyle w:val="Sidetal"/>
              <w:rFonts w:cs="Arial"/>
              <w:noProof/>
              <w:sz w:val="16"/>
              <w:szCs w:val="16"/>
            </w:rPr>
            <w:t>6</w:t>
          </w:r>
          <w:r w:rsidRPr="00D32B88">
            <w:rPr>
              <w:rStyle w:val="Sidetal"/>
              <w:rFonts w:cs="Arial"/>
              <w:sz w:val="16"/>
              <w:szCs w:val="16"/>
            </w:rPr>
            <w:fldChar w:fldCharType="end"/>
          </w:r>
          <w:r w:rsidR="00903240" w:rsidRPr="00D32B88">
            <w:rPr>
              <w:rStyle w:val="Sidetal"/>
              <w:rFonts w:cs="Arial"/>
              <w:sz w:val="16"/>
              <w:szCs w:val="16"/>
            </w:rPr>
            <w:t xml:space="preserve"> </w:t>
          </w:r>
        </w:p>
      </w:tc>
    </w:tr>
  </w:tbl>
  <w:p w:rsidR="00903240" w:rsidRDefault="00903240" w:rsidP="008C6E1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D2" w:rsidRDefault="004815D2" w:rsidP="00384B25">
      <w:r>
        <w:separator/>
      </w:r>
    </w:p>
  </w:footnote>
  <w:footnote w:type="continuationSeparator" w:id="0">
    <w:p w:rsidR="004815D2" w:rsidRDefault="004815D2" w:rsidP="00384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81" w:rsidRPr="00E54889" w:rsidRDefault="00624E81" w:rsidP="00624E81">
    <w:pPr>
      <w:pStyle w:val="Sidehoved"/>
      <w:pBdr>
        <w:bottom w:val="single" w:sz="4" w:space="1" w:color="auto"/>
      </w:pBdr>
      <w:jc w:val="center"/>
      <w:rPr>
        <w:rFonts w:cs="Arial"/>
      </w:rPr>
    </w:pPr>
    <w:r w:rsidRPr="00624E81">
      <w:rPr>
        <w:noProof/>
      </w:rPr>
      <w:drawing>
        <wp:inline distT="0" distB="0" distL="0" distR="0">
          <wp:extent cx="4611145" cy="1102163"/>
          <wp:effectExtent l="0" t="0" r="0" b="0"/>
          <wp:docPr id="2" name="Billede 2" descr="FMI_Gra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MI_Gra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80" cy="110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E81" w:rsidRDefault="00624E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C85124"/>
    <w:lvl w:ilvl="0">
      <w:start w:val="1"/>
      <w:numFmt w:val="decimal"/>
      <w:pStyle w:val="Opstilling-talellerbogst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1">
    <w:nsid w:val="FFFFFF89"/>
    <w:multiLevelType w:val="singleLevel"/>
    <w:tmpl w:val="A1E202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3E6E75"/>
    <w:multiLevelType w:val="multilevel"/>
    <w:tmpl w:val="3A0E9D7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4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361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928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6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8" w:hanging="708"/>
      </w:pPr>
      <w:rPr>
        <w:rFonts w:hint="default"/>
      </w:rPr>
    </w:lvl>
  </w:abstractNum>
  <w:abstractNum w:abstractNumId="3">
    <w:nsid w:val="5D066E18"/>
    <w:multiLevelType w:val="multilevel"/>
    <w:tmpl w:val="5ECAC5D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egacy w:legacy="1" w:legacySpace="0" w:legacyIndent="397"/>
      <w:lvlJc w:val="left"/>
      <w:pPr>
        <w:ind w:left="794" w:hanging="397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(%3)"/>
      <w:legacy w:legacy="1" w:legacySpace="0" w:legacyIndent="567"/>
      <w:lvlJc w:val="left"/>
      <w:pPr>
        <w:ind w:left="1361" w:hanging="567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egacy w:legacy="1" w:legacySpace="0" w:legacyIndent="567"/>
      <w:lvlJc w:val="left"/>
      <w:pPr>
        <w:ind w:left="1928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36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44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52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6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68" w:hanging="708"/>
      </w:pPr>
    </w:lvl>
  </w:abstractNum>
  <w:abstractNum w:abstractNumId="4">
    <w:nsid w:val="68AC52E6"/>
    <w:multiLevelType w:val="multilevel"/>
    <w:tmpl w:val="44A838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3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4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5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6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68" w:hanging="708"/>
      </w:pPr>
    </w:lvl>
  </w:abstractNum>
  <w:abstractNum w:abstractNumId="5">
    <w:nsid w:val="6AD94BB2"/>
    <w:multiLevelType w:val="multilevel"/>
    <w:tmpl w:val="8BB41CC8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Overskrift3"/>
      <w:lvlText w:val="%1.%2.%3"/>
      <w:lvlJc w:val="left"/>
      <w:pPr>
        <w:ind w:left="143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4B25"/>
    <w:rsid w:val="00010EE4"/>
    <w:rsid w:val="00017207"/>
    <w:rsid w:val="00051082"/>
    <w:rsid w:val="00084838"/>
    <w:rsid w:val="00094BB1"/>
    <w:rsid w:val="000A2146"/>
    <w:rsid w:val="000B6F0F"/>
    <w:rsid w:val="000E7CEC"/>
    <w:rsid w:val="000F2A56"/>
    <w:rsid w:val="000F4685"/>
    <w:rsid w:val="000F66C3"/>
    <w:rsid w:val="00104A8D"/>
    <w:rsid w:val="00112091"/>
    <w:rsid w:val="00120D2F"/>
    <w:rsid w:val="00156210"/>
    <w:rsid w:val="001B2D22"/>
    <w:rsid w:val="001B6351"/>
    <w:rsid w:val="001C72C8"/>
    <w:rsid w:val="001D0E76"/>
    <w:rsid w:val="001D3A56"/>
    <w:rsid w:val="00204885"/>
    <w:rsid w:val="00206E6D"/>
    <w:rsid w:val="0023475A"/>
    <w:rsid w:val="00243379"/>
    <w:rsid w:val="002472B4"/>
    <w:rsid w:val="00254E29"/>
    <w:rsid w:val="00290CF8"/>
    <w:rsid w:val="002A1044"/>
    <w:rsid w:val="002B1720"/>
    <w:rsid w:val="002B6A5D"/>
    <w:rsid w:val="003009BE"/>
    <w:rsid w:val="00325058"/>
    <w:rsid w:val="00344669"/>
    <w:rsid w:val="0035751D"/>
    <w:rsid w:val="00384B25"/>
    <w:rsid w:val="0038524A"/>
    <w:rsid w:val="003879E2"/>
    <w:rsid w:val="00397B6F"/>
    <w:rsid w:val="003B23A9"/>
    <w:rsid w:val="003B74E5"/>
    <w:rsid w:val="003D35A3"/>
    <w:rsid w:val="003D61D4"/>
    <w:rsid w:val="003E088B"/>
    <w:rsid w:val="003E4268"/>
    <w:rsid w:val="003F5B6B"/>
    <w:rsid w:val="0040795B"/>
    <w:rsid w:val="00414D61"/>
    <w:rsid w:val="00421742"/>
    <w:rsid w:val="00431AEC"/>
    <w:rsid w:val="004504B5"/>
    <w:rsid w:val="00462A35"/>
    <w:rsid w:val="004815D2"/>
    <w:rsid w:val="004F4CAA"/>
    <w:rsid w:val="004F5F37"/>
    <w:rsid w:val="00510207"/>
    <w:rsid w:val="00524060"/>
    <w:rsid w:val="00537CBD"/>
    <w:rsid w:val="00543B69"/>
    <w:rsid w:val="0057367B"/>
    <w:rsid w:val="0057757C"/>
    <w:rsid w:val="005A6CFD"/>
    <w:rsid w:val="005A72E7"/>
    <w:rsid w:val="005B72C2"/>
    <w:rsid w:val="005C0CFE"/>
    <w:rsid w:val="005D2576"/>
    <w:rsid w:val="005D7F18"/>
    <w:rsid w:val="005E60CA"/>
    <w:rsid w:val="00604ABF"/>
    <w:rsid w:val="00605246"/>
    <w:rsid w:val="00606E89"/>
    <w:rsid w:val="006205F8"/>
    <w:rsid w:val="00624E81"/>
    <w:rsid w:val="0063188D"/>
    <w:rsid w:val="00657CDC"/>
    <w:rsid w:val="006730D5"/>
    <w:rsid w:val="00676B20"/>
    <w:rsid w:val="006776BA"/>
    <w:rsid w:val="006D1E6D"/>
    <w:rsid w:val="006E1942"/>
    <w:rsid w:val="006E386D"/>
    <w:rsid w:val="006F03FC"/>
    <w:rsid w:val="006F0E48"/>
    <w:rsid w:val="006F63AB"/>
    <w:rsid w:val="006F69E9"/>
    <w:rsid w:val="00706F1F"/>
    <w:rsid w:val="007220F5"/>
    <w:rsid w:val="007269B9"/>
    <w:rsid w:val="00744A7F"/>
    <w:rsid w:val="00751A5A"/>
    <w:rsid w:val="00754ABF"/>
    <w:rsid w:val="00755F00"/>
    <w:rsid w:val="007739A3"/>
    <w:rsid w:val="007746BB"/>
    <w:rsid w:val="007818C2"/>
    <w:rsid w:val="00792D31"/>
    <w:rsid w:val="007971C0"/>
    <w:rsid w:val="007A3CFA"/>
    <w:rsid w:val="007A5080"/>
    <w:rsid w:val="007E5D19"/>
    <w:rsid w:val="007F4526"/>
    <w:rsid w:val="007F58D1"/>
    <w:rsid w:val="008039BE"/>
    <w:rsid w:val="008143A3"/>
    <w:rsid w:val="0082685F"/>
    <w:rsid w:val="00893CDE"/>
    <w:rsid w:val="008B5B8D"/>
    <w:rsid w:val="008B679E"/>
    <w:rsid w:val="008C6E1B"/>
    <w:rsid w:val="008C76EF"/>
    <w:rsid w:val="008E244E"/>
    <w:rsid w:val="008F4F7C"/>
    <w:rsid w:val="00903240"/>
    <w:rsid w:val="00910786"/>
    <w:rsid w:val="00911A30"/>
    <w:rsid w:val="00926CAD"/>
    <w:rsid w:val="00970018"/>
    <w:rsid w:val="00995700"/>
    <w:rsid w:val="009C19C8"/>
    <w:rsid w:val="009D4F89"/>
    <w:rsid w:val="00A11F08"/>
    <w:rsid w:val="00A33A93"/>
    <w:rsid w:val="00A56153"/>
    <w:rsid w:val="00A75E5B"/>
    <w:rsid w:val="00A82337"/>
    <w:rsid w:val="00A9676A"/>
    <w:rsid w:val="00AC027B"/>
    <w:rsid w:val="00AF3E18"/>
    <w:rsid w:val="00AF5BA5"/>
    <w:rsid w:val="00AF6F8E"/>
    <w:rsid w:val="00B03F33"/>
    <w:rsid w:val="00B0506B"/>
    <w:rsid w:val="00B215DC"/>
    <w:rsid w:val="00B418F5"/>
    <w:rsid w:val="00B73643"/>
    <w:rsid w:val="00B909EB"/>
    <w:rsid w:val="00BC5795"/>
    <w:rsid w:val="00BD2F0D"/>
    <w:rsid w:val="00BF1B94"/>
    <w:rsid w:val="00C115B4"/>
    <w:rsid w:val="00C34406"/>
    <w:rsid w:val="00C4172C"/>
    <w:rsid w:val="00C5678D"/>
    <w:rsid w:val="00C66A7A"/>
    <w:rsid w:val="00C67AF3"/>
    <w:rsid w:val="00C975D2"/>
    <w:rsid w:val="00CA4513"/>
    <w:rsid w:val="00CC01AA"/>
    <w:rsid w:val="00CC150D"/>
    <w:rsid w:val="00CE400D"/>
    <w:rsid w:val="00CF2673"/>
    <w:rsid w:val="00D640FB"/>
    <w:rsid w:val="00DA4A82"/>
    <w:rsid w:val="00DC1EA2"/>
    <w:rsid w:val="00DC63D5"/>
    <w:rsid w:val="00DD6854"/>
    <w:rsid w:val="00E34672"/>
    <w:rsid w:val="00E43DF8"/>
    <w:rsid w:val="00E630FF"/>
    <w:rsid w:val="00E63E54"/>
    <w:rsid w:val="00E74257"/>
    <w:rsid w:val="00E9208E"/>
    <w:rsid w:val="00EA6B9D"/>
    <w:rsid w:val="00ED0AB9"/>
    <w:rsid w:val="00F01D87"/>
    <w:rsid w:val="00F069A2"/>
    <w:rsid w:val="00F1290F"/>
    <w:rsid w:val="00F14FF4"/>
    <w:rsid w:val="00F31FFB"/>
    <w:rsid w:val="00F33E8D"/>
    <w:rsid w:val="00F34570"/>
    <w:rsid w:val="00F36308"/>
    <w:rsid w:val="00F42E98"/>
    <w:rsid w:val="00F64792"/>
    <w:rsid w:val="00F75E08"/>
    <w:rsid w:val="00FB1281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84B25"/>
    <w:pPr>
      <w:keepNext/>
      <w:numPr>
        <w:numId w:val="1"/>
      </w:numPr>
      <w:outlineLvl w:val="0"/>
    </w:pPr>
    <w:rPr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624E81"/>
    <w:pPr>
      <w:keepNext/>
      <w:numPr>
        <w:ilvl w:val="1"/>
        <w:numId w:val="1"/>
      </w:numPr>
      <w:ind w:left="2070" w:hanging="2070"/>
      <w:outlineLvl w:val="1"/>
    </w:pPr>
    <w:rPr>
      <w:rFonts w:cs="Arial"/>
      <w:b/>
      <w:color w:val="000000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4B2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84B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384B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384B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84B2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84B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84B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4B25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24E81"/>
    <w:rPr>
      <w:rFonts w:ascii="Arial" w:eastAsia="Times New Roman" w:hAnsi="Arial" w:cs="Arial"/>
      <w:b/>
      <w:color w:val="00000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84B25"/>
    <w:rPr>
      <w:rFonts w:ascii="Arial" w:eastAsia="Times New Roman" w:hAnsi="Arial" w:cs="Times New Roman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84B25"/>
    <w:rPr>
      <w:rFonts w:ascii="Arial" w:eastAsia="Times New Roman" w:hAnsi="Arial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84B25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84B25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84B25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84B25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84B25"/>
    <w:rPr>
      <w:rFonts w:ascii="Cambria" w:eastAsia="Times New Roman" w:hAnsi="Cambria" w:cs="Times New Roman"/>
      <w:lang w:eastAsia="da-DK"/>
    </w:rPr>
  </w:style>
  <w:style w:type="paragraph" w:styleId="Sidehoved">
    <w:name w:val="header"/>
    <w:basedOn w:val="Normal"/>
    <w:link w:val="SidehovedTegn"/>
    <w:rsid w:val="00384B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384B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384B25"/>
  </w:style>
  <w:style w:type="paragraph" w:styleId="Indholdsfortegnelse1">
    <w:name w:val="toc 1"/>
    <w:basedOn w:val="Normal"/>
    <w:next w:val="Normal"/>
    <w:autoRedefine/>
    <w:uiPriority w:val="39"/>
    <w:rsid w:val="00384B25"/>
    <w:pPr>
      <w:tabs>
        <w:tab w:val="right" w:leader="dot" w:pos="9628"/>
      </w:tabs>
      <w:spacing w:after="100"/>
    </w:pPr>
    <w:rPr>
      <w:rFonts w:cs="Arial"/>
      <w:noProof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84B25"/>
    <w:pPr>
      <w:ind w:left="240"/>
    </w:pPr>
  </w:style>
  <w:style w:type="character" w:styleId="Hyperlink">
    <w:name w:val="Hyperlink"/>
    <w:basedOn w:val="Standardskrifttypeiafsnit"/>
    <w:uiPriority w:val="99"/>
    <w:unhideWhenUsed/>
    <w:rsid w:val="00384B25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4B2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84B25"/>
    <w:pPr>
      <w:spacing w:after="100"/>
      <w:ind w:left="48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B25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8E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0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0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0F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0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0FF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Opstilling-talellerbogst">
    <w:name w:val="List Number"/>
    <w:basedOn w:val="Normal"/>
    <w:uiPriority w:val="99"/>
    <w:unhideWhenUsed/>
    <w:rsid w:val="00624E81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-Gitter">
    <w:name w:val="Table Grid"/>
    <w:basedOn w:val="Tabel-Normal"/>
    <w:uiPriority w:val="59"/>
    <w:rsid w:val="00624E8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624E8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eafsnit">
    <w:name w:val="List Paragraph"/>
    <w:basedOn w:val="Normal"/>
    <w:uiPriority w:val="99"/>
    <w:qFormat/>
    <w:rsid w:val="00624E81"/>
    <w:pPr>
      <w:spacing w:line="280" w:lineRule="atLeast"/>
      <w:ind w:left="720"/>
      <w:contextualSpacing/>
    </w:pPr>
    <w:rPr>
      <w:rFonts w:eastAsia="Calibri"/>
      <w:szCs w:val="22"/>
      <w:lang w:val="en-US" w:eastAsia="en-US"/>
    </w:rPr>
  </w:style>
  <w:style w:type="paragraph" w:styleId="Opstilling-punkttegn">
    <w:name w:val="List Bullet"/>
    <w:basedOn w:val="Normal"/>
    <w:uiPriority w:val="99"/>
    <w:rsid w:val="00624E81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84B25"/>
    <w:pPr>
      <w:keepNext/>
      <w:numPr>
        <w:numId w:val="1"/>
      </w:numPr>
      <w:outlineLvl w:val="0"/>
    </w:pPr>
    <w:rPr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624E81"/>
    <w:pPr>
      <w:keepNext/>
      <w:numPr>
        <w:ilvl w:val="1"/>
        <w:numId w:val="1"/>
      </w:numPr>
      <w:ind w:left="2070" w:hanging="2070"/>
      <w:outlineLvl w:val="1"/>
    </w:pPr>
    <w:rPr>
      <w:rFonts w:cs="Arial"/>
      <w:b/>
      <w:color w:val="000000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4B25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84B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nhideWhenUsed/>
    <w:qFormat/>
    <w:rsid w:val="00384B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nhideWhenUsed/>
    <w:qFormat/>
    <w:rsid w:val="00384B2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84B2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84B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84B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4B25"/>
    <w:rPr>
      <w:rFonts w:ascii="Arial" w:eastAsia="Times New Roman" w:hAnsi="Arial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24E81"/>
    <w:rPr>
      <w:rFonts w:ascii="Arial" w:eastAsia="Times New Roman" w:hAnsi="Arial" w:cs="Arial"/>
      <w:b/>
      <w:color w:val="000000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84B25"/>
    <w:rPr>
      <w:rFonts w:ascii="Arial" w:eastAsia="Times New Roman" w:hAnsi="Arial" w:cs="Times New Roman"/>
      <w:b/>
      <w:bCs/>
      <w:sz w:val="24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84B25"/>
    <w:rPr>
      <w:rFonts w:ascii="Arial" w:eastAsia="Times New Roman" w:hAnsi="Arial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84B25"/>
    <w:rPr>
      <w:rFonts w:ascii="Calibri" w:eastAsia="Times New Roman" w:hAnsi="Calibri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84B25"/>
    <w:rPr>
      <w:rFonts w:ascii="Calibri" w:eastAsia="Times New Roman" w:hAnsi="Calibri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384B25"/>
    <w:rPr>
      <w:rFonts w:ascii="Calibri" w:eastAsia="Times New Roman" w:hAnsi="Calibri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384B25"/>
    <w:rPr>
      <w:rFonts w:ascii="Calibri" w:eastAsia="Times New Roman" w:hAnsi="Calibri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384B25"/>
    <w:rPr>
      <w:rFonts w:ascii="Cambria" w:eastAsia="Times New Roman" w:hAnsi="Cambria" w:cs="Times New Roman"/>
      <w:lang w:eastAsia="da-DK"/>
    </w:rPr>
  </w:style>
  <w:style w:type="paragraph" w:styleId="Sidehoved">
    <w:name w:val="header"/>
    <w:basedOn w:val="Normal"/>
    <w:link w:val="SidehovedTegn"/>
    <w:rsid w:val="00384B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384B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4B25"/>
    <w:rPr>
      <w:rFonts w:ascii="Arial" w:eastAsia="Times New Roman" w:hAnsi="Arial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384B25"/>
  </w:style>
  <w:style w:type="paragraph" w:styleId="Indholdsfortegnelse1">
    <w:name w:val="toc 1"/>
    <w:basedOn w:val="Normal"/>
    <w:next w:val="Normal"/>
    <w:autoRedefine/>
    <w:uiPriority w:val="39"/>
    <w:rsid w:val="00384B25"/>
    <w:pPr>
      <w:tabs>
        <w:tab w:val="right" w:leader="dot" w:pos="9628"/>
      </w:tabs>
      <w:spacing w:after="100"/>
    </w:pPr>
    <w:rPr>
      <w:rFonts w:cs="Arial"/>
      <w:noProof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84B25"/>
    <w:pPr>
      <w:ind w:left="240"/>
    </w:pPr>
  </w:style>
  <w:style w:type="character" w:styleId="Hyperlink">
    <w:name w:val="Hyperlink"/>
    <w:basedOn w:val="Standardskrifttypeiafsnit"/>
    <w:uiPriority w:val="99"/>
    <w:unhideWhenUsed/>
    <w:rsid w:val="00384B25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84B2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84B25"/>
    <w:pPr>
      <w:spacing w:after="100"/>
      <w:ind w:left="48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B25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8E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630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30F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630FF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30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30FF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Opstilling-talellerbogst">
    <w:name w:val="List Number"/>
    <w:basedOn w:val="Normal"/>
    <w:uiPriority w:val="99"/>
    <w:unhideWhenUsed/>
    <w:rsid w:val="00624E81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-Gitter">
    <w:name w:val="Table Grid"/>
    <w:basedOn w:val="Tabel-Normal"/>
    <w:uiPriority w:val="59"/>
    <w:rsid w:val="00624E8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624E8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eafsnit">
    <w:name w:val="List Paragraph"/>
    <w:basedOn w:val="Normal"/>
    <w:uiPriority w:val="99"/>
    <w:qFormat/>
    <w:rsid w:val="00624E81"/>
    <w:pPr>
      <w:spacing w:line="280" w:lineRule="atLeast"/>
      <w:ind w:left="720"/>
      <w:contextualSpacing/>
    </w:pPr>
    <w:rPr>
      <w:rFonts w:eastAsia="Calibri"/>
      <w:szCs w:val="22"/>
      <w:lang w:val="en-US" w:eastAsia="en-US"/>
    </w:rPr>
  </w:style>
  <w:style w:type="paragraph" w:styleId="Opstilling-punkttegn">
    <w:name w:val="List Bullet"/>
    <w:basedOn w:val="Normal"/>
    <w:uiPriority w:val="99"/>
    <w:rsid w:val="00624E81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C0CB-75B2-4202-A67E-DDBD9304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812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Kragerup</dc:creator>
  <cp:lastModifiedBy>Frank Larsen</cp:lastModifiedBy>
  <cp:revision>2</cp:revision>
  <cp:lastPrinted>2019-04-03T09:13:00Z</cp:lastPrinted>
  <dcterms:created xsi:type="dcterms:W3CDTF">2019-05-28T05:34:00Z</dcterms:created>
  <dcterms:modified xsi:type="dcterms:W3CDTF">2019-05-28T05:34:00Z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itusGUID">
    <vt:lpwstr>9591f9f1-671f-41a8-81d2-38036d823781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