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524E4" w14:textId="77777777" w:rsidR="0033186B" w:rsidRPr="006B0FE4" w:rsidRDefault="0033186B" w:rsidP="003B6C32">
      <w:pPr>
        <w:tabs>
          <w:tab w:val="left" w:pos="2996"/>
        </w:tabs>
        <w:jc w:val="left"/>
        <w:rPr>
          <w:rFonts w:ascii="Arial" w:hAnsi="Arial" w:cs="Arial"/>
          <w:b/>
          <w:bCs w:val="0"/>
          <w:sz w:val="32"/>
          <w:szCs w:val="32"/>
          <w:u w:val="single"/>
        </w:rPr>
      </w:pPr>
      <w:bookmarkStart w:id="0" w:name="_GoBack"/>
      <w:bookmarkEnd w:id="0"/>
    </w:p>
    <w:p w14:paraId="682524E5" w14:textId="77777777" w:rsidR="0033186B" w:rsidRPr="006B0FE4" w:rsidRDefault="0033186B" w:rsidP="003B6C32">
      <w:pPr>
        <w:tabs>
          <w:tab w:val="left" w:pos="2996"/>
        </w:tabs>
        <w:jc w:val="left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2645F910" w14:textId="77777777" w:rsidR="001D6BE7" w:rsidRPr="006B0FE4" w:rsidRDefault="001D6BE7" w:rsidP="003B6C32">
      <w:pPr>
        <w:tabs>
          <w:tab w:val="left" w:pos="2996"/>
        </w:tabs>
        <w:jc w:val="left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6570AD15" w14:textId="77777777" w:rsidR="001D6BE7" w:rsidRPr="006B0FE4" w:rsidRDefault="001D6BE7" w:rsidP="003B6C32">
      <w:pPr>
        <w:tabs>
          <w:tab w:val="left" w:pos="2996"/>
        </w:tabs>
        <w:jc w:val="left"/>
        <w:rPr>
          <w:rFonts w:ascii="Arial" w:hAnsi="Arial" w:cs="Arial"/>
          <w:b/>
          <w:bCs w:val="0"/>
          <w:sz w:val="32"/>
          <w:szCs w:val="32"/>
          <w:u w:val="single"/>
        </w:rPr>
      </w:pPr>
    </w:p>
    <w:p w14:paraId="682524E8" w14:textId="4E45F404" w:rsidR="00333919" w:rsidRPr="00725667" w:rsidRDefault="00333919" w:rsidP="001D6BE7">
      <w:pPr>
        <w:tabs>
          <w:tab w:val="left" w:pos="2996"/>
          <w:tab w:val="center" w:pos="4677"/>
          <w:tab w:val="left" w:pos="7776"/>
        </w:tabs>
        <w:jc w:val="center"/>
        <w:rPr>
          <w:rFonts w:ascii="Arial Black" w:hAnsi="Arial Black" w:cs="Arial"/>
          <w:sz w:val="32"/>
          <w:szCs w:val="32"/>
          <w:lang w:val="en-US"/>
        </w:rPr>
      </w:pPr>
      <w:r w:rsidRPr="00725667">
        <w:rPr>
          <w:rFonts w:ascii="Arial Black" w:hAnsi="Arial Black" w:cs="Arial"/>
          <w:b/>
          <w:bCs w:val="0"/>
          <w:sz w:val="32"/>
          <w:szCs w:val="32"/>
          <w:lang w:val="en-US"/>
        </w:rPr>
        <w:t>B E T I N G E L S E R</w:t>
      </w:r>
    </w:p>
    <w:p w14:paraId="682524EB" w14:textId="106A9420" w:rsidR="00333919" w:rsidRPr="00725667" w:rsidRDefault="00333919" w:rsidP="001D6BE7">
      <w:pPr>
        <w:jc w:val="center"/>
        <w:rPr>
          <w:rFonts w:ascii="Arial Black" w:hAnsi="Arial Black" w:cs="Arial"/>
          <w:sz w:val="32"/>
          <w:szCs w:val="32"/>
        </w:rPr>
      </w:pPr>
      <w:r w:rsidRPr="00725667">
        <w:rPr>
          <w:rFonts w:ascii="Arial Black" w:hAnsi="Arial Black" w:cs="Arial"/>
          <w:sz w:val="32"/>
          <w:szCs w:val="32"/>
        </w:rPr>
        <w:t>for</w:t>
      </w:r>
    </w:p>
    <w:p w14:paraId="682524ED" w14:textId="13079E06" w:rsidR="00B676D3" w:rsidRPr="00725667" w:rsidRDefault="00333919" w:rsidP="001D6BE7">
      <w:pPr>
        <w:jc w:val="center"/>
        <w:rPr>
          <w:rFonts w:ascii="Arial Black" w:hAnsi="Arial Black" w:cs="Arial"/>
          <w:sz w:val="32"/>
          <w:szCs w:val="32"/>
        </w:rPr>
      </w:pPr>
      <w:r w:rsidRPr="00725667">
        <w:rPr>
          <w:rFonts w:ascii="Arial Black" w:hAnsi="Arial Black" w:cs="Arial"/>
          <w:sz w:val="32"/>
          <w:szCs w:val="32"/>
        </w:rPr>
        <w:t>annoncering</w:t>
      </w:r>
    </w:p>
    <w:p w14:paraId="682524EE" w14:textId="77777777" w:rsidR="00B676D3" w:rsidRPr="00725667" w:rsidRDefault="00333919" w:rsidP="001D6BE7">
      <w:pPr>
        <w:jc w:val="center"/>
        <w:rPr>
          <w:rFonts w:ascii="Arial Black" w:hAnsi="Arial Black" w:cs="Arial"/>
          <w:sz w:val="32"/>
          <w:szCs w:val="32"/>
        </w:rPr>
      </w:pPr>
      <w:r w:rsidRPr="00725667">
        <w:rPr>
          <w:rFonts w:ascii="Arial Black" w:hAnsi="Arial Black" w:cs="Arial"/>
          <w:sz w:val="32"/>
          <w:szCs w:val="32"/>
        </w:rPr>
        <w:t>af</w:t>
      </w:r>
    </w:p>
    <w:p w14:paraId="682524EF" w14:textId="77777777" w:rsidR="00B676D3" w:rsidRPr="00725667" w:rsidRDefault="00B676D3" w:rsidP="001D6BE7">
      <w:pPr>
        <w:jc w:val="center"/>
        <w:rPr>
          <w:rFonts w:ascii="Arial Black" w:hAnsi="Arial Black" w:cs="Arial"/>
          <w:sz w:val="32"/>
          <w:szCs w:val="32"/>
        </w:rPr>
      </w:pPr>
    </w:p>
    <w:p w14:paraId="682524F2" w14:textId="5D882304" w:rsidR="00333919" w:rsidRPr="00725667" w:rsidRDefault="00200B2A" w:rsidP="001D6BE7">
      <w:pPr>
        <w:jc w:val="center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b/>
          <w:sz w:val="48"/>
          <w:szCs w:val="48"/>
        </w:rPr>
        <w:t>Ridebukser</w:t>
      </w:r>
    </w:p>
    <w:p w14:paraId="682524F3" w14:textId="77777777" w:rsidR="00333919" w:rsidRPr="00725667" w:rsidRDefault="00333919" w:rsidP="003B6C32">
      <w:pPr>
        <w:jc w:val="left"/>
        <w:rPr>
          <w:rFonts w:ascii="Arial" w:hAnsi="Arial" w:cs="Arial"/>
          <w:sz w:val="24"/>
          <w:szCs w:val="24"/>
        </w:rPr>
      </w:pPr>
    </w:p>
    <w:p w14:paraId="682524F4" w14:textId="77777777" w:rsidR="00333919" w:rsidRPr="00725667" w:rsidRDefault="00333919" w:rsidP="003B6C32">
      <w:pPr>
        <w:jc w:val="left"/>
        <w:rPr>
          <w:rFonts w:ascii="Arial" w:hAnsi="Arial" w:cs="Arial"/>
          <w:sz w:val="24"/>
          <w:szCs w:val="24"/>
        </w:rPr>
      </w:pPr>
    </w:p>
    <w:p w14:paraId="682524F5" w14:textId="77777777" w:rsidR="00333919" w:rsidRPr="00725667" w:rsidRDefault="00333919" w:rsidP="003B6C32">
      <w:pPr>
        <w:jc w:val="left"/>
        <w:rPr>
          <w:rFonts w:ascii="Arial" w:hAnsi="Arial" w:cs="Arial"/>
          <w:sz w:val="24"/>
          <w:szCs w:val="24"/>
        </w:rPr>
      </w:pPr>
    </w:p>
    <w:p w14:paraId="2EACE967" w14:textId="77777777" w:rsidR="001D6BE7" w:rsidRPr="00725667" w:rsidRDefault="001D6BE7" w:rsidP="003B6C32">
      <w:pPr>
        <w:jc w:val="left"/>
        <w:rPr>
          <w:rFonts w:ascii="Arial" w:hAnsi="Arial" w:cs="Arial"/>
          <w:sz w:val="24"/>
          <w:szCs w:val="24"/>
        </w:rPr>
      </w:pPr>
    </w:p>
    <w:p w14:paraId="3A82E80A" w14:textId="77777777" w:rsidR="001D6BE7" w:rsidRPr="00725667" w:rsidRDefault="001D6BE7" w:rsidP="003B6C32">
      <w:pPr>
        <w:jc w:val="left"/>
        <w:rPr>
          <w:rFonts w:ascii="Arial" w:hAnsi="Arial" w:cs="Arial"/>
          <w:sz w:val="24"/>
          <w:szCs w:val="24"/>
        </w:rPr>
      </w:pPr>
    </w:p>
    <w:p w14:paraId="4B0C9662" w14:textId="77777777" w:rsidR="001D6BE7" w:rsidRPr="00725667" w:rsidRDefault="001D6BE7" w:rsidP="003B6C32">
      <w:pPr>
        <w:jc w:val="left"/>
        <w:rPr>
          <w:rFonts w:ascii="Arial" w:hAnsi="Arial" w:cs="Arial"/>
          <w:sz w:val="24"/>
          <w:szCs w:val="24"/>
        </w:rPr>
      </w:pPr>
    </w:p>
    <w:p w14:paraId="3CF203C5" w14:textId="77777777" w:rsidR="001D6BE7" w:rsidRPr="00725667" w:rsidRDefault="001D6BE7" w:rsidP="003B6C32">
      <w:pPr>
        <w:jc w:val="left"/>
        <w:rPr>
          <w:rFonts w:ascii="Arial" w:hAnsi="Arial" w:cs="Arial"/>
          <w:sz w:val="24"/>
          <w:szCs w:val="24"/>
        </w:rPr>
      </w:pPr>
    </w:p>
    <w:p w14:paraId="2B877210" w14:textId="77777777" w:rsidR="001D6BE7" w:rsidRPr="00725667" w:rsidRDefault="001D6BE7" w:rsidP="003B6C32">
      <w:pPr>
        <w:jc w:val="left"/>
        <w:rPr>
          <w:rFonts w:ascii="Arial" w:hAnsi="Arial" w:cs="Arial"/>
          <w:sz w:val="24"/>
          <w:szCs w:val="24"/>
        </w:rPr>
      </w:pPr>
    </w:p>
    <w:p w14:paraId="062F8CF5" w14:textId="77777777" w:rsidR="001D6BE7" w:rsidRPr="00725667" w:rsidRDefault="001D6BE7" w:rsidP="003B6C32">
      <w:pPr>
        <w:jc w:val="left"/>
        <w:rPr>
          <w:rFonts w:ascii="Arial" w:hAnsi="Arial" w:cs="Arial"/>
          <w:sz w:val="24"/>
          <w:szCs w:val="24"/>
        </w:rPr>
      </w:pPr>
    </w:p>
    <w:p w14:paraId="4AB44125" w14:textId="77777777" w:rsidR="00200B2A" w:rsidRPr="00725667" w:rsidRDefault="00200B2A" w:rsidP="003B6C32">
      <w:pPr>
        <w:jc w:val="left"/>
        <w:rPr>
          <w:rFonts w:ascii="Arial" w:hAnsi="Arial" w:cs="Arial"/>
          <w:sz w:val="24"/>
          <w:szCs w:val="24"/>
        </w:rPr>
      </w:pPr>
    </w:p>
    <w:p w14:paraId="0034097A" w14:textId="77777777" w:rsidR="00200B2A" w:rsidRPr="00725667" w:rsidRDefault="00200B2A" w:rsidP="003B6C32">
      <w:pPr>
        <w:jc w:val="left"/>
        <w:rPr>
          <w:rFonts w:ascii="Arial" w:hAnsi="Arial" w:cs="Arial"/>
          <w:sz w:val="24"/>
          <w:szCs w:val="24"/>
        </w:rPr>
      </w:pPr>
    </w:p>
    <w:p w14:paraId="682524F7" w14:textId="77777777" w:rsidR="00333919" w:rsidRPr="00725667" w:rsidRDefault="002F25DA" w:rsidP="003B6C32">
      <w:pPr>
        <w:pStyle w:val="Overskrift1"/>
        <w:jc w:val="left"/>
        <w:rPr>
          <w:rFonts w:ascii="Arial" w:hAnsi="Arial" w:cs="Arial"/>
          <w:sz w:val="24"/>
          <w:szCs w:val="24"/>
        </w:rPr>
      </w:pPr>
      <w:bookmarkStart w:id="1" w:name="_Toc403565842"/>
      <w:r w:rsidRPr="00725667">
        <w:rPr>
          <w:rFonts w:ascii="Arial" w:hAnsi="Arial" w:cs="Arial"/>
          <w:sz w:val="24"/>
          <w:szCs w:val="24"/>
        </w:rPr>
        <w:lastRenderedPageBreak/>
        <w:t>Det samlede ANNONCERING</w:t>
      </w:r>
      <w:r w:rsidR="00333919" w:rsidRPr="00725667">
        <w:rPr>
          <w:rFonts w:ascii="Arial" w:hAnsi="Arial" w:cs="Arial"/>
          <w:sz w:val="24"/>
          <w:szCs w:val="24"/>
        </w:rPr>
        <w:t>smateriale</w:t>
      </w:r>
      <w:bookmarkEnd w:id="1"/>
    </w:p>
    <w:p w14:paraId="682524F8" w14:textId="77777777" w:rsidR="00333919" w:rsidRPr="00725667" w:rsidRDefault="002F25DA" w:rsidP="003B6C32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Det samlede annoncering</w:t>
      </w:r>
      <w:r w:rsidR="002A5DF3" w:rsidRPr="00725667">
        <w:rPr>
          <w:rFonts w:ascii="Arial" w:hAnsi="Arial" w:cs="Arial"/>
          <w:sz w:val="24"/>
          <w:szCs w:val="24"/>
        </w:rPr>
        <w:t>smateriale består af:</w:t>
      </w:r>
    </w:p>
    <w:p w14:paraId="682524F9" w14:textId="77777777" w:rsidR="00B23E83" w:rsidRPr="00725667" w:rsidRDefault="00B23E83" w:rsidP="003B6C3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4FA" w14:textId="77777777" w:rsidR="00451B2B" w:rsidRPr="00725667" w:rsidRDefault="002C2C17" w:rsidP="003B6C32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Annonce på U</w:t>
      </w:r>
      <w:r w:rsidR="00451B2B" w:rsidRPr="00725667">
        <w:rPr>
          <w:rFonts w:ascii="Arial" w:hAnsi="Arial" w:cs="Arial"/>
          <w:sz w:val="24"/>
          <w:szCs w:val="24"/>
        </w:rPr>
        <w:t>dbud.dk</w:t>
      </w:r>
    </w:p>
    <w:p w14:paraId="682524FB" w14:textId="77777777" w:rsidR="00333919" w:rsidRPr="00725667" w:rsidRDefault="00333919" w:rsidP="003B6C32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Nærværende </w:t>
      </w:r>
      <w:r w:rsidR="008E549E" w:rsidRPr="00725667">
        <w:rPr>
          <w:rFonts w:ascii="Arial" w:hAnsi="Arial" w:cs="Arial"/>
          <w:sz w:val="24"/>
          <w:szCs w:val="24"/>
        </w:rPr>
        <w:t>b</w:t>
      </w:r>
      <w:r w:rsidRPr="00725667">
        <w:rPr>
          <w:rFonts w:ascii="Arial" w:hAnsi="Arial" w:cs="Arial"/>
          <w:sz w:val="24"/>
          <w:szCs w:val="24"/>
        </w:rPr>
        <w:t>etingelser</w:t>
      </w:r>
      <w:r w:rsidR="00783A6D" w:rsidRPr="00725667">
        <w:rPr>
          <w:rFonts w:ascii="Arial" w:hAnsi="Arial" w:cs="Arial"/>
          <w:sz w:val="24"/>
          <w:szCs w:val="24"/>
        </w:rPr>
        <w:t xml:space="preserve"> for </w:t>
      </w:r>
      <w:r w:rsidR="008E549E" w:rsidRPr="00725667">
        <w:rPr>
          <w:rFonts w:ascii="Arial" w:hAnsi="Arial" w:cs="Arial"/>
          <w:sz w:val="24"/>
          <w:szCs w:val="24"/>
        </w:rPr>
        <w:t>a</w:t>
      </w:r>
      <w:r w:rsidR="00783A6D" w:rsidRPr="00725667">
        <w:rPr>
          <w:rFonts w:ascii="Arial" w:hAnsi="Arial" w:cs="Arial"/>
          <w:sz w:val="24"/>
          <w:szCs w:val="24"/>
        </w:rPr>
        <w:t>nnoncering</w:t>
      </w:r>
      <w:r w:rsidRPr="00725667">
        <w:rPr>
          <w:rFonts w:ascii="Arial" w:hAnsi="Arial" w:cs="Arial"/>
          <w:sz w:val="24"/>
          <w:szCs w:val="24"/>
        </w:rPr>
        <w:t xml:space="preserve"> </w:t>
      </w:r>
    </w:p>
    <w:p w14:paraId="682524FC" w14:textId="77777777" w:rsidR="00CA60F5" w:rsidRPr="00725667" w:rsidRDefault="004138EB" w:rsidP="003B6C32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FMI</w:t>
      </w:r>
      <w:r w:rsidR="00B725C4" w:rsidRPr="00725667">
        <w:rPr>
          <w:rFonts w:ascii="Arial" w:hAnsi="Arial" w:cs="Arial"/>
          <w:sz w:val="24"/>
          <w:szCs w:val="24"/>
        </w:rPr>
        <w:t xml:space="preserve">'s </w:t>
      </w:r>
      <w:r w:rsidR="00D96556" w:rsidRPr="00725667">
        <w:rPr>
          <w:rFonts w:ascii="Arial" w:hAnsi="Arial" w:cs="Arial"/>
          <w:sz w:val="24"/>
          <w:szCs w:val="24"/>
        </w:rPr>
        <w:t>standardbetingelser</w:t>
      </w:r>
      <w:r w:rsidR="00717D2D" w:rsidRPr="00725667">
        <w:rPr>
          <w:rFonts w:ascii="Arial" w:hAnsi="Arial" w:cs="Arial"/>
          <w:sz w:val="24"/>
          <w:szCs w:val="24"/>
        </w:rPr>
        <w:t xml:space="preserve"> </w:t>
      </w:r>
    </w:p>
    <w:p w14:paraId="3BE27192" w14:textId="1126068A" w:rsidR="00AC52E2" w:rsidRPr="00725667" w:rsidRDefault="004138EB" w:rsidP="00AC52E2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FMI</w:t>
      </w:r>
      <w:r w:rsidR="00536B5A" w:rsidRPr="00725667">
        <w:rPr>
          <w:rFonts w:ascii="Arial" w:hAnsi="Arial" w:cs="Arial"/>
          <w:sz w:val="24"/>
          <w:szCs w:val="24"/>
        </w:rPr>
        <w:t xml:space="preserve">'s </w:t>
      </w:r>
      <w:r w:rsidR="00CC307A" w:rsidRPr="00725667">
        <w:rPr>
          <w:rFonts w:ascii="Arial" w:hAnsi="Arial" w:cs="Arial"/>
          <w:sz w:val="24"/>
          <w:szCs w:val="24"/>
        </w:rPr>
        <w:t>kravspecifikation</w:t>
      </w:r>
      <w:r w:rsidR="00AD3FE5" w:rsidRPr="00725667">
        <w:rPr>
          <w:rFonts w:ascii="Arial" w:hAnsi="Arial" w:cs="Arial"/>
          <w:sz w:val="24"/>
          <w:szCs w:val="24"/>
        </w:rPr>
        <w:t>, inkl. tegninger/billeder</w:t>
      </w:r>
    </w:p>
    <w:p w14:paraId="682524FE" w14:textId="77777777" w:rsidR="006F41F7" w:rsidRPr="00725667" w:rsidRDefault="006F41F7" w:rsidP="003B6C32">
      <w:pPr>
        <w:pStyle w:val="Listeafsnit"/>
        <w:numPr>
          <w:ilvl w:val="0"/>
          <w:numId w:val="2"/>
        </w:numPr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Tilbudsbrev (skabelon)</w:t>
      </w:r>
    </w:p>
    <w:p w14:paraId="682524FF" w14:textId="77777777" w:rsidR="009A4CDC" w:rsidRPr="00725667" w:rsidRDefault="00333919" w:rsidP="003B6C32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2" w:name="_Toc292868208"/>
      <w:bookmarkStart w:id="3" w:name="_Toc403565843"/>
      <w:r w:rsidRPr="00725667">
        <w:rPr>
          <w:rFonts w:ascii="Arial" w:hAnsi="Arial" w:cs="Arial"/>
          <w:sz w:val="24"/>
          <w:szCs w:val="24"/>
        </w:rPr>
        <w:t>Opgaven</w:t>
      </w:r>
      <w:bookmarkEnd w:id="2"/>
      <w:bookmarkEnd w:id="3"/>
    </w:p>
    <w:p w14:paraId="68252500" w14:textId="75AE4FE8" w:rsidR="009A4CDC" w:rsidRPr="00725667" w:rsidRDefault="009A4CDC" w:rsidP="003B6C32">
      <w:pPr>
        <w:jc w:val="left"/>
        <w:rPr>
          <w:sz w:val="24"/>
          <w:szCs w:val="24"/>
        </w:rPr>
      </w:pPr>
      <w:r w:rsidRPr="00725667">
        <w:rPr>
          <w:sz w:val="24"/>
          <w:szCs w:val="24"/>
        </w:rPr>
        <w:t xml:space="preserve">For den fulde opgavebeskrivelse henvises der til </w:t>
      </w:r>
      <w:r w:rsidR="004138EB" w:rsidRPr="00725667">
        <w:rPr>
          <w:sz w:val="24"/>
          <w:szCs w:val="24"/>
        </w:rPr>
        <w:t>FMI</w:t>
      </w:r>
      <w:r w:rsidRPr="00725667">
        <w:rPr>
          <w:sz w:val="24"/>
          <w:szCs w:val="24"/>
        </w:rPr>
        <w:t>'s kravspecifikation</w:t>
      </w:r>
      <w:r w:rsidR="0060149D" w:rsidRPr="00725667">
        <w:rPr>
          <w:sz w:val="24"/>
          <w:szCs w:val="24"/>
        </w:rPr>
        <w:t xml:space="preserve"> samt annoncen på udbud.dk</w:t>
      </w:r>
      <w:r w:rsidRPr="00725667">
        <w:rPr>
          <w:sz w:val="24"/>
          <w:szCs w:val="24"/>
        </w:rPr>
        <w:t>.</w:t>
      </w:r>
    </w:p>
    <w:p w14:paraId="0A524D3D" w14:textId="67C2EAD3" w:rsidR="00EE1EA9" w:rsidRPr="00725667" w:rsidRDefault="00EE1EA9" w:rsidP="003B6C32">
      <w:pPr>
        <w:jc w:val="left"/>
        <w:rPr>
          <w:sz w:val="24"/>
          <w:szCs w:val="24"/>
        </w:rPr>
      </w:pPr>
      <w:r w:rsidRPr="00725667">
        <w:rPr>
          <w:sz w:val="24"/>
          <w:szCs w:val="24"/>
        </w:rPr>
        <w:t xml:space="preserve">FMI ønsker tilbud på </w:t>
      </w:r>
      <w:r w:rsidRPr="00725667">
        <w:rPr>
          <w:sz w:val="24"/>
          <w:szCs w:val="24"/>
          <w:u w:val="single"/>
        </w:rPr>
        <w:t>1100 stk</w:t>
      </w:r>
      <w:r w:rsidR="00D92DB3" w:rsidRPr="00725667">
        <w:rPr>
          <w:sz w:val="24"/>
          <w:szCs w:val="24"/>
        </w:rPr>
        <w:t>.</w:t>
      </w:r>
    </w:p>
    <w:p w14:paraId="6C556322" w14:textId="6933DB2F" w:rsidR="00EE1EA9" w:rsidRPr="00725667" w:rsidRDefault="00200B2A" w:rsidP="003B6C32">
      <w:pPr>
        <w:jc w:val="left"/>
        <w:rPr>
          <w:sz w:val="24"/>
          <w:szCs w:val="24"/>
        </w:rPr>
      </w:pPr>
      <w:r w:rsidRPr="00725667">
        <w:rPr>
          <w:sz w:val="24"/>
          <w:szCs w:val="24"/>
        </w:rPr>
        <w:t>Noter</w:t>
      </w:r>
      <w:r w:rsidR="001D6BE7" w:rsidRPr="00725667">
        <w:rPr>
          <w:sz w:val="24"/>
          <w:szCs w:val="24"/>
        </w:rPr>
        <w:t>,</w:t>
      </w:r>
      <w:r w:rsidRPr="00725667">
        <w:rPr>
          <w:sz w:val="24"/>
          <w:szCs w:val="24"/>
        </w:rPr>
        <w:t xml:space="preserve"> der skal indsendes prøver til t</w:t>
      </w:r>
      <w:r w:rsidR="00A860DF" w:rsidRPr="00725667">
        <w:rPr>
          <w:sz w:val="24"/>
          <w:szCs w:val="24"/>
        </w:rPr>
        <w:t>est, fremgår af FMI Kravspecifik</w:t>
      </w:r>
      <w:r w:rsidRPr="00725667">
        <w:rPr>
          <w:sz w:val="24"/>
          <w:szCs w:val="24"/>
        </w:rPr>
        <w:t>ation.</w:t>
      </w:r>
      <w:r w:rsidR="00EE1EA9" w:rsidRPr="00725667">
        <w:rPr>
          <w:sz w:val="24"/>
          <w:szCs w:val="24"/>
        </w:rPr>
        <w:t xml:space="preserve"> Antal og størrelser ses herunder</w:t>
      </w:r>
    </w:p>
    <w:p w14:paraId="2B923F5F" w14:textId="165E03B3" w:rsidR="00EE1EA9" w:rsidRPr="00725667" w:rsidRDefault="00EE1EA9" w:rsidP="00EE1EA9">
      <w:pPr>
        <w:pStyle w:val="Listeafsnit"/>
        <w:numPr>
          <w:ilvl w:val="0"/>
          <w:numId w:val="23"/>
        </w:numPr>
        <w:tabs>
          <w:tab w:val="clear" w:pos="1134"/>
          <w:tab w:val="clear" w:pos="1701"/>
        </w:tabs>
        <w:overflowPunct/>
        <w:autoSpaceDE/>
        <w:autoSpaceDN/>
        <w:adjustRightInd/>
        <w:spacing w:line="240" w:lineRule="auto"/>
        <w:contextualSpacing w:val="0"/>
        <w:jc w:val="left"/>
        <w:textAlignment w:val="auto"/>
        <w:rPr>
          <w:rFonts w:ascii="Verdana" w:hAnsi="Verdana"/>
          <w:sz w:val="24"/>
          <w:szCs w:val="24"/>
        </w:rPr>
      </w:pPr>
      <w:r w:rsidRPr="00725667">
        <w:rPr>
          <w:rFonts w:ascii="Verdana" w:hAnsi="Verdana"/>
          <w:sz w:val="24"/>
          <w:szCs w:val="24"/>
        </w:rPr>
        <w:t xml:space="preserve">Samples skal bestå af </w:t>
      </w:r>
      <w:r w:rsidR="00AD3FE5" w:rsidRPr="00725667">
        <w:rPr>
          <w:rFonts w:ascii="Verdana" w:hAnsi="Verdana"/>
          <w:sz w:val="24"/>
          <w:szCs w:val="24"/>
        </w:rPr>
        <w:t>20</w:t>
      </w:r>
      <w:r w:rsidRPr="00725667">
        <w:rPr>
          <w:rFonts w:ascii="Verdana" w:hAnsi="Verdana"/>
          <w:sz w:val="24"/>
          <w:szCs w:val="24"/>
        </w:rPr>
        <w:t xml:space="preserve"> i alt:</w:t>
      </w:r>
    </w:p>
    <w:p w14:paraId="273892A1" w14:textId="306D8A1D" w:rsidR="00EE1EA9" w:rsidRPr="00725667" w:rsidRDefault="00AC52E2" w:rsidP="00EE1EA9">
      <w:pPr>
        <w:pStyle w:val="Listeafsnit"/>
        <w:numPr>
          <w:ilvl w:val="0"/>
          <w:numId w:val="23"/>
        </w:numPr>
        <w:tabs>
          <w:tab w:val="clear" w:pos="1134"/>
          <w:tab w:val="clear" w:pos="1701"/>
        </w:tabs>
        <w:overflowPunct/>
        <w:autoSpaceDE/>
        <w:autoSpaceDN/>
        <w:adjustRightInd/>
        <w:spacing w:line="240" w:lineRule="auto"/>
        <w:contextualSpacing w:val="0"/>
        <w:jc w:val="left"/>
        <w:textAlignment w:val="auto"/>
        <w:rPr>
          <w:rFonts w:ascii="Verdana" w:hAnsi="Verdana"/>
          <w:sz w:val="24"/>
          <w:szCs w:val="24"/>
        </w:rPr>
      </w:pPr>
      <w:r w:rsidRPr="00725667">
        <w:rPr>
          <w:rFonts w:ascii="Verdana" w:hAnsi="Verdana"/>
          <w:sz w:val="24"/>
          <w:szCs w:val="24"/>
        </w:rPr>
        <w:t xml:space="preserve"> </w:t>
      </w:r>
      <w:r w:rsidR="00AD3FE5" w:rsidRPr="00725667">
        <w:rPr>
          <w:rFonts w:ascii="Verdana" w:hAnsi="Verdana"/>
          <w:sz w:val="24"/>
          <w:szCs w:val="24"/>
        </w:rPr>
        <w:t>Ti (10) dame (fem</w:t>
      </w:r>
      <w:r w:rsidRPr="00725667">
        <w:rPr>
          <w:rFonts w:ascii="Verdana" w:hAnsi="Verdana"/>
          <w:sz w:val="24"/>
          <w:szCs w:val="24"/>
        </w:rPr>
        <w:t xml:space="preserve"> i str. 40</w:t>
      </w:r>
      <w:r w:rsidR="00AD3FE5" w:rsidRPr="00725667">
        <w:rPr>
          <w:rFonts w:ascii="Verdana" w:hAnsi="Verdana"/>
          <w:sz w:val="24"/>
          <w:szCs w:val="24"/>
        </w:rPr>
        <w:t xml:space="preserve"> og fem</w:t>
      </w:r>
      <w:r w:rsidR="00EE237D" w:rsidRPr="00725667">
        <w:rPr>
          <w:rFonts w:ascii="Verdana" w:hAnsi="Verdana"/>
          <w:sz w:val="24"/>
          <w:szCs w:val="24"/>
        </w:rPr>
        <w:t xml:space="preserve"> i str. 44)</w:t>
      </w:r>
    </w:p>
    <w:p w14:paraId="4D0C73BF" w14:textId="56217A18" w:rsidR="00EE1EA9" w:rsidRPr="00725667" w:rsidRDefault="00AD3FE5" w:rsidP="00EE1EA9">
      <w:pPr>
        <w:pStyle w:val="Listeafsnit"/>
        <w:numPr>
          <w:ilvl w:val="0"/>
          <w:numId w:val="23"/>
        </w:numPr>
        <w:tabs>
          <w:tab w:val="clear" w:pos="1134"/>
          <w:tab w:val="clear" w:pos="1701"/>
        </w:tabs>
        <w:overflowPunct/>
        <w:autoSpaceDE/>
        <w:autoSpaceDN/>
        <w:adjustRightInd/>
        <w:spacing w:line="240" w:lineRule="auto"/>
        <w:contextualSpacing w:val="0"/>
        <w:jc w:val="left"/>
        <w:textAlignment w:val="auto"/>
        <w:rPr>
          <w:rFonts w:ascii="Verdana" w:hAnsi="Verdana"/>
          <w:sz w:val="24"/>
          <w:szCs w:val="24"/>
        </w:rPr>
      </w:pPr>
      <w:r w:rsidRPr="00725667">
        <w:rPr>
          <w:rFonts w:ascii="Verdana" w:hAnsi="Verdana"/>
          <w:sz w:val="24"/>
          <w:szCs w:val="24"/>
        </w:rPr>
        <w:t xml:space="preserve"> Ti (10) herre (fem i str. 44 og fem i str. 48</w:t>
      </w:r>
      <w:r w:rsidR="00EE1EA9" w:rsidRPr="00725667">
        <w:rPr>
          <w:rFonts w:ascii="Verdana" w:hAnsi="Verdana"/>
          <w:sz w:val="24"/>
          <w:szCs w:val="24"/>
        </w:rPr>
        <w:t>)</w:t>
      </w:r>
    </w:p>
    <w:p w14:paraId="22C8F508" w14:textId="7DF60824" w:rsidR="00EE1EA9" w:rsidRPr="00725667" w:rsidRDefault="00A860DF" w:rsidP="003B6C32">
      <w:pPr>
        <w:jc w:val="left"/>
        <w:rPr>
          <w:sz w:val="24"/>
          <w:szCs w:val="24"/>
        </w:rPr>
      </w:pPr>
      <w:r w:rsidRPr="00725667">
        <w:rPr>
          <w:sz w:val="24"/>
          <w:szCs w:val="24"/>
        </w:rPr>
        <w:t>Der gøres opmærksom på</w:t>
      </w:r>
      <w:r w:rsidR="00725667">
        <w:rPr>
          <w:sz w:val="24"/>
          <w:szCs w:val="24"/>
        </w:rPr>
        <w:t>,</w:t>
      </w:r>
      <w:r w:rsidRPr="00725667">
        <w:rPr>
          <w:sz w:val="24"/>
          <w:szCs w:val="24"/>
        </w:rPr>
        <w:t xml:space="preserve"> at ved modtagelse af prøver, foretages en teknisk gennemgang i forhold til FMI kravspecifikation</w:t>
      </w:r>
      <w:r w:rsidR="00AC52E2" w:rsidRPr="00725667">
        <w:rPr>
          <w:sz w:val="24"/>
          <w:szCs w:val="24"/>
        </w:rPr>
        <w:t xml:space="preserve"> (M krav). Overholder bukserne ikke disse</w:t>
      </w:r>
      <w:r w:rsidRPr="00725667">
        <w:rPr>
          <w:sz w:val="24"/>
          <w:szCs w:val="24"/>
        </w:rPr>
        <w:t xml:space="preserve">, sendes de ikke til </w:t>
      </w:r>
      <w:r w:rsidR="00AC52E2" w:rsidRPr="00725667">
        <w:rPr>
          <w:sz w:val="24"/>
          <w:szCs w:val="24"/>
        </w:rPr>
        <w:t>bruger</w:t>
      </w:r>
      <w:r w:rsidRPr="00725667">
        <w:rPr>
          <w:sz w:val="24"/>
          <w:szCs w:val="24"/>
        </w:rPr>
        <w:t>test.</w:t>
      </w:r>
    </w:p>
    <w:p w14:paraId="257B757F" w14:textId="77777777" w:rsidR="00200B2A" w:rsidRPr="00725667" w:rsidRDefault="00200B2A" w:rsidP="003B6C32">
      <w:pPr>
        <w:jc w:val="left"/>
        <w:rPr>
          <w:sz w:val="24"/>
          <w:szCs w:val="24"/>
        </w:rPr>
      </w:pPr>
      <w:r w:rsidRPr="00725667">
        <w:rPr>
          <w:sz w:val="24"/>
          <w:szCs w:val="24"/>
        </w:rPr>
        <w:t xml:space="preserve">Skal indsendes til: </w:t>
      </w:r>
    </w:p>
    <w:p w14:paraId="22C2951C" w14:textId="77777777" w:rsidR="00200B2A" w:rsidRPr="00725667" w:rsidRDefault="00200B2A" w:rsidP="003B6C32">
      <w:pPr>
        <w:jc w:val="left"/>
        <w:rPr>
          <w:rFonts w:ascii="Arial" w:hAnsi="Arial" w:cs="Arial"/>
          <w:b/>
          <w:sz w:val="24"/>
          <w:szCs w:val="24"/>
        </w:rPr>
      </w:pPr>
      <w:r w:rsidRPr="00725667">
        <w:rPr>
          <w:rFonts w:ascii="Arial" w:hAnsi="Arial" w:cs="Arial"/>
          <w:b/>
          <w:bCs w:val="0"/>
          <w:sz w:val="24"/>
          <w:szCs w:val="24"/>
        </w:rPr>
        <w:t>Forsvarsministeriet Materiel- og Indkøbsstyrelsen</w:t>
      </w:r>
    </w:p>
    <w:p w14:paraId="5B151CE4" w14:textId="1505B2B9" w:rsidR="00EE1EA9" w:rsidRPr="00725667" w:rsidRDefault="00EE1EA9" w:rsidP="003B6C3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Lautrupbjerg 1 – 5</w:t>
      </w:r>
    </w:p>
    <w:p w14:paraId="12A1225D" w14:textId="749BB013" w:rsidR="00200B2A" w:rsidRPr="00725667" w:rsidRDefault="00200B2A" w:rsidP="003B6C3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2750 Ballerup</w:t>
      </w:r>
    </w:p>
    <w:p w14:paraId="59B76785" w14:textId="0F777EC6" w:rsidR="00D92DB3" w:rsidRPr="00725667" w:rsidRDefault="00D92DB3" w:rsidP="003B6C3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Att: FMI-LA-WUD09,</w:t>
      </w:r>
      <w:r w:rsidR="00FC1C0F" w:rsidRPr="00725667">
        <w:rPr>
          <w:rFonts w:ascii="Arial" w:hAnsi="Arial" w:cs="Arial"/>
          <w:sz w:val="24"/>
          <w:szCs w:val="24"/>
        </w:rPr>
        <w:t xml:space="preserve"> </w:t>
      </w:r>
      <w:r w:rsidR="00200B2A" w:rsidRPr="00725667">
        <w:rPr>
          <w:rFonts w:ascii="Arial" w:hAnsi="Arial" w:cs="Arial"/>
          <w:sz w:val="24"/>
          <w:szCs w:val="24"/>
        </w:rPr>
        <w:t>Gert Tonny Larsen</w:t>
      </w:r>
      <w:r w:rsidR="00AC52E2" w:rsidRPr="00725667">
        <w:rPr>
          <w:rFonts w:ascii="Arial" w:hAnsi="Arial" w:cs="Arial"/>
          <w:sz w:val="24"/>
          <w:szCs w:val="24"/>
        </w:rPr>
        <w:t>,</w:t>
      </w:r>
      <w:r w:rsidR="00200B2A" w:rsidRPr="00725667">
        <w:rPr>
          <w:rFonts w:ascii="Arial" w:hAnsi="Arial" w:cs="Arial"/>
          <w:sz w:val="24"/>
          <w:szCs w:val="24"/>
        </w:rPr>
        <w:t xml:space="preserve"> </w:t>
      </w:r>
      <w:r w:rsidR="00AC52E2" w:rsidRPr="00725667">
        <w:rPr>
          <w:rFonts w:ascii="Arial" w:hAnsi="Arial" w:cs="Arial"/>
          <w:sz w:val="24"/>
          <w:szCs w:val="24"/>
        </w:rPr>
        <w:t>Projektleder</w:t>
      </w:r>
      <w:r w:rsidRPr="00725667">
        <w:rPr>
          <w:rFonts w:ascii="Arial" w:hAnsi="Arial" w:cs="Arial"/>
          <w:sz w:val="24"/>
          <w:szCs w:val="24"/>
        </w:rPr>
        <w:t xml:space="preserve">, </w:t>
      </w:r>
    </w:p>
    <w:p w14:paraId="49DFE713" w14:textId="02C03211" w:rsidR="00D61533" w:rsidRPr="00725667" w:rsidRDefault="00EE1EA9" w:rsidP="003B6C3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  <w:u w:val="single"/>
        </w:rPr>
        <w:t>Senest:</w:t>
      </w:r>
      <w:r w:rsidRPr="00725667">
        <w:rPr>
          <w:rFonts w:ascii="Arial" w:hAnsi="Arial" w:cs="Arial"/>
          <w:sz w:val="24"/>
          <w:szCs w:val="24"/>
        </w:rPr>
        <w:t xml:space="preserve"> Samtidig med at Deres tilbud</w:t>
      </w:r>
      <w:r w:rsidR="00D92DB3" w:rsidRPr="00725667">
        <w:rPr>
          <w:rFonts w:ascii="Arial" w:hAnsi="Arial" w:cs="Arial"/>
          <w:sz w:val="24"/>
          <w:szCs w:val="24"/>
        </w:rPr>
        <w:t xml:space="preserve"> sendes via mail.</w:t>
      </w:r>
    </w:p>
    <w:p w14:paraId="68252501" w14:textId="479C3EF6" w:rsidR="00FD5168" w:rsidRPr="00725667" w:rsidRDefault="00200B2A" w:rsidP="003B6C32">
      <w:pPr>
        <w:jc w:val="left"/>
        <w:rPr>
          <w:sz w:val="24"/>
          <w:szCs w:val="24"/>
        </w:rPr>
      </w:pPr>
      <w:r w:rsidRPr="00725667">
        <w:rPr>
          <w:sz w:val="24"/>
          <w:szCs w:val="24"/>
        </w:rPr>
        <w:t xml:space="preserve"> </w:t>
      </w:r>
    </w:p>
    <w:p w14:paraId="68252506" w14:textId="62F8DA05" w:rsidR="00CD632B" w:rsidRPr="00725667" w:rsidRDefault="00CD632B" w:rsidP="003B6C32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lastRenderedPageBreak/>
        <w:t>Tekniske specifikationer</w:t>
      </w:r>
      <w:r w:rsidR="00782E68" w:rsidRPr="00725667">
        <w:rPr>
          <w:rFonts w:ascii="Arial" w:hAnsi="Arial" w:cs="Arial"/>
          <w:sz w:val="24"/>
          <w:szCs w:val="24"/>
        </w:rPr>
        <w:t xml:space="preserve"> og standarder</w:t>
      </w:r>
    </w:p>
    <w:p w14:paraId="68252509" w14:textId="793ED785" w:rsidR="00C6310E" w:rsidRPr="00725667" w:rsidRDefault="00CD632B" w:rsidP="003B6C3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Udbudsmaterialet </w:t>
      </w:r>
      <w:r w:rsidR="00C6310E" w:rsidRPr="00725667">
        <w:rPr>
          <w:rFonts w:ascii="Arial" w:hAnsi="Arial" w:cs="Arial"/>
          <w:sz w:val="24"/>
          <w:szCs w:val="24"/>
        </w:rPr>
        <w:t>vil muligvis henvise til</w:t>
      </w:r>
      <w:r w:rsidR="00CA55C6" w:rsidRPr="00725667">
        <w:rPr>
          <w:rFonts w:ascii="Arial" w:hAnsi="Arial" w:cs="Arial"/>
          <w:sz w:val="24"/>
          <w:szCs w:val="24"/>
        </w:rPr>
        <w:t xml:space="preserve"> tekniske specifikationer i form af</w:t>
      </w:r>
      <w:r w:rsidR="00C6310E" w:rsidRPr="00725667">
        <w:rPr>
          <w:rFonts w:ascii="Arial" w:hAnsi="Arial" w:cs="Arial"/>
          <w:sz w:val="24"/>
          <w:szCs w:val="24"/>
        </w:rPr>
        <w:t xml:space="preserve"> b</w:t>
      </w:r>
      <w:r w:rsidR="00C6310E" w:rsidRPr="00725667">
        <w:rPr>
          <w:rFonts w:ascii="Arial" w:hAnsi="Arial" w:cs="Arial"/>
          <w:sz w:val="24"/>
          <w:szCs w:val="24"/>
        </w:rPr>
        <w:t>e</w:t>
      </w:r>
      <w:r w:rsidR="00C6310E" w:rsidRPr="00725667">
        <w:rPr>
          <w:rFonts w:ascii="Arial" w:hAnsi="Arial" w:cs="Arial"/>
          <w:sz w:val="24"/>
          <w:szCs w:val="24"/>
        </w:rPr>
        <w:t>stemte varer (fx ved Nato Stock No.</w:t>
      </w:r>
      <w:r w:rsidR="00386319" w:rsidRPr="00725667">
        <w:rPr>
          <w:rFonts w:ascii="Arial" w:hAnsi="Arial" w:cs="Arial"/>
          <w:sz w:val="24"/>
          <w:szCs w:val="24"/>
        </w:rPr>
        <w:t xml:space="preserve"> eller partnummer</w:t>
      </w:r>
      <w:r w:rsidR="00C6310E" w:rsidRPr="00725667">
        <w:rPr>
          <w:rFonts w:ascii="Arial" w:hAnsi="Arial" w:cs="Arial"/>
          <w:sz w:val="24"/>
          <w:szCs w:val="24"/>
        </w:rPr>
        <w:t xml:space="preserve">) eller standarder (fx ISO). Dette skal </w:t>
      </w:r>
      <w:r w:rsidR="00C6310E" w:rsidRPr="00725667">
        <w:rPr>
          <w:rFonts w:ascii="Arial" w:hAnsi="Arial" w:cs="Arial"/>
          <w:sz w:val="24"/>
          <w:szCs w:val="24"/>
          <w:u w:val="single"/>
        </w:rPr>
        <w:t>alene</w:t>
      </w:r>
      <w:r w:rsidR="00C6310E" w:rsidRPr="00725667">
        <w:rPr>
          <w:rFonts w:ascii="Arial" w:hAnsi="Arial" w:cs="Arial"/>
          <w:sz w:val="24"/>
          <w:szCs w:val="24"/>
        </w:rPr>
        <w:t xml:space="preserve"> forstås som en henvisning til den efterspurgte </w:t>
      </w:r>
      <w:r w:rsidR="00CA55C6" w:rsidRPr="00725667">
        <w:rPr>
          <w:rFonts w:ascii="Arial" w:hAnsi="Arial" w:cs="Arial"/>
          <w:sz w:val="24"/>
          <w:szCs w:val="24"/>
        </w:rPr>
        <w:t>kvalitet</w:t>
      </w:r>
      <w:r w:rsidR="00C6310E" w:rsidRPr="00725667">
        <w:rPr>
          <w:rFonts w:ascii="Arial" w:hAnsi="Arial" w:cs="Arial"/>
          <w:sz w:val="24"/>
          <w:szCs w:val="24"/>
        </w:rPr>
        <w:t>, hvorfor alle</w:t>
      </w:r>
      <w:r w:rsidR="001B6642" w:rsidRPr="00725667">
        <w:rPr>
          <w:rFonts w:ascii="Arial" w:hAnsi="Arial" w:cs="Arial"/>
          <w:sz w:val="24"/>
          <w:szCs w:val="24"/>
        </w:rPr>
        <w:t xml:space="preserve"> henvisninger til</w:t>
      </w:r>
      <w:r w:rsidR="00C6310E" w:rsidRPr="00725667">
        <w:rPr>
          <w:rFonts w:ascii="Arial" w:hAnsi="Arial" w:cs="Arial"/>
          <w:sz w:val="24"/>
          <w:szCs w:val="24"/>
        </w:rPr>
        <w:t xml:space="preserve"> tekniske specifikationer </w:t>
      </w:r>
      <w:r w:rsidR="001B6642" w:rsidRPr="00725667">
        <w:rPr>
          <w:rFonts w:ascii="Arial" w:hAnsi="Arial" w:cs="Arial"/>
          <w:sz w:val="24"/>
          <w:szCs w:val="24"/>
        </w:rPr>
        <w:t xml:space="preserve">derfor </w:t>
      </w:r>
      <w:r w:rsidR="00C6310E" w:rsidRPr="00725667">
        <w:rPr>
          <w:rFonts w:ascii="Arial" w:hAnsi="Arial" w:cs="Arial"/>
          <w:sz w:val="24"/>
          <w:szCs w:val="24"/>
        </w:rPr>
        <w:t>skal for</w:t>
      </w:r>
      <w:r w:rsidR="001B6642" w:rsidRPr="00725667">
        <w:rPr>
          <w:rFonts w:ascii="Arial" w:hAnsi="Arial" w:cs="Arial"/>
          <w:sz w:val="24"/>
          <w:szCs w:val="24"/>
        </w:rPr>
        <w:t>stås at indeholde o</w:t>
      </w:r>
      <w:r w:rsidR="001B6642" w:rsidRPr="00725667">
        <w:rPr>
          <w:rFonts w:ascii="Arial" w:hAnsi="Arial" w:cs="Arial"/>
          <w:sz w:val="24"/>
          <w:szCs w:val="24"/>
        </w:rPr>
        <w:t>r</w:t>
      </w:r>
      <w:r w:rsidR="001B6642" w:rsidRPr="00725667">
        <w:rPr>
          <w:rFonts w:ascii="Arial" w:hAnsi="Arial" w:cs="Arial"/>
          <w:sz w:val="24"/>
          <w:szCs w:val="24"/>
        </w:rPr>
        <w:t>dende</w:t>
      </w:r>
      <w:r w:rsidR="00C6310E" w:rsidRPr="00725667">
        <w:rPr>
          <w:rFonts w:ascii="Arial" w:hAnsi="Arial" w:cs="Arial"/>
          <w:sz w:val="24"/>
          <w:szCs w:val="24"/>
        </w:rPr>
        <w:t xml:space="preserve"> ”eller tilsvarende”. </w:t>
      </w:r>
      <w:r w:rsidR="00386319" w:rsidRPr="00725667">
        <w:rPr>
          <w:rFonts w:ascii="Arial" w:hAnsi="Arial" w:cs="Arial"/>
          <w:sz w:val="24"/>
          <w:szCs w:val="24"/>
        </w:rPr>
        <w:t>Tilsvarende produkter, der kan opfylde samme formål og har en tilsvarende kva</w:t>
      </w:r>
      <w:r w:rsidR="00AC52E2" w:rsidRPr="00725667">
        <w:rPr>
          <w:rFonts w:ascii="Arial" w:hAnsi="Arial" w:cs="Arial"/>
          <w:sz w:val="24"/>
          <w:szCs w:val="24"/>
        </w:rPr>
        <w:t>litet, kan derfor også tilbydes.</w:t>
      </w:r>
    </w:p>
    <w:p w14:paraId="6825250A" w14:textId="77777777" w:rsidR="00333919" w:rsidRPr="00725667" w:rsidRDefault="00333919" w:rsidP="00AC52E2">
      <w:pPr>
        <w:pStyle w:val="Overskrift1"/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4" w:name="_Toc292362313"/>
      <w:bookmarkStart w:id="5" w:name="_Toc292362314"/>
      <w:bookmarkStart w:id="6" w:name="_Ref136673977"/>
      <w:bookmarkStart w:id="7" w:name="_Toc292868210"/>
      <w:bookmarkStart w:id="8" w:name="_Toc403565844"/>
      <w:bookmarkEnd w:id="4"/>
      <w:bookmarkEnd w:id="5"/>
      <w:r w:rsidRPr="00725667">
        <w:rPr>
          <w:rFonts w:ascii="Arial" w:hAnsi="Arial" w:cs="Arial"/>
          <w:sz w:val="24"/>
          <w:szCs w:val="24"/>
        </w:rPr>
        <w:t>Tildelingskriterier</w:t>
      </w:r>
      <w:bookmarkEnd w:id="6"/>
      <w:bookmarkEnd w:id="7"/>
      <w:bookmarkEnd w:id="8"/>
    </w:p>
    <w:p w14:paraId="6825250C" w14:textId="77777777" w:rsidR="00AE3824" w:rsidRPr="00725667" w:rsidRDefault="00AE3824" w:rsidP="00AC52E2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825250D" w14:textId="5C78AB91" w:rsidR="00333919" w:rsidRPr="00725667" w:rsidRDefault="00333919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Tildeling af </w:t>
      </w:r>
      <w:r w:rsidR="00CC307A" w:rsidRPr="00725667">
        <w:rPr>
          <w:rFonts w:ascii="Arial" w:hAnsi="Arial" w:cs="Arial"/>
          <w:sz w:val="24"/>
          <w:szCs w:val="24"/>
        </w:rPr>
        <w:t xml:space="preserve">aftalen </w:t>
      </w:r>
      <w:r w:rsidRPr="00725667">
        <w:rPr>
          <w:rFonts w:ascii="Arial" w:hAnsi="Arial" w:cs="Arial"/>
          <w:sz w:val="24"/>
          <w:szCs w:val="24"/>
        </w:rPr>
        <w:t xml:space="preserve">vil ske på grundlag af tildelingskriteriet </w:t>
      </w:r>
      <w:r w:rsidR="00F94522" w:rsidRPr="00725667">
        <w:rPr>
          <w:rFonts w:ascii="Arial" w:hAnsi="Arial" w:cs="Arial"/>
          <w:sz w:val="24"/>
          <w:szCs w:val="24"/>
        </w:rPr>
        <w:t>økonomisk mest fo</w:t>
      </w:r>
      <w:r w:rsidR="00F94522" w:rsidRPr="00725667">
        <w:rPr>
          <w:rFonts w:ascii="Arial" w:hAnsi="Arial" w:cs="Arial"/>
          <w:sz w:val="24"/>
          <w:szCs w:val="24"/>
        </w:rPr>
        <w:t>r</w:t>
      </w:r>
      <w:r w:rsidR="00F94522" w:rsidRPr="00725667">
        <w:rPr>
          <w:rFonts w:ascii="Arial" w:hAnsi="Arial" w:cs="Arial"/>
          <w:sz w:val="24"/>
          <w:szCs w:val="24"/>
        </w:rPr>
        <w:t>delagtigt til</w:t>
      </w:r>
      <w:r w:rsidR="00AD12DF" w:rsidRPr="00725667">
        <w:rPr>
          <w:rFonts w:ascii="Arial" w:hAnsi="Arial" w:cs="Arial"/>
          <w:sz w:val="24"/>
          <w:szCs w:val="24"/>
        </w:rPr>
        <w:t>bud</w:t>
      </w:r>
      <w:r w:rsidR="0050746D" w:rsidRPr="00725667">
        <w:rPr>
          <w:rFonts w:ascii="Arial" w:hAnsi="Arial" w:cs="Arial"/>
          <w:sz w:val="24"/>
          <w:szCs w:val="24"/>
        </w:rPr>
        <w:t xml:space="preserve"> der også indeholder brugertest</w:t>
      </w:r>
      <w:r w:rsidR="00D61533" w:rsidRPr="00725667">
        <w:rPr>
          <w:rFonts w:ascii="Arial" w:hAnsi="Arial" w:cs="Arial"/>
          <w:sz w:val="24"/>
          <w:szCs w:val="24"/>
        </w:rPr>
        <w:t xml:space="preserve"> af de indsendte prøver:</w:t>
      </w:r>
      <w:r w:rsidR="00AD12DF" w:rsidRPr="00725667">
        <w:rPr>
          <w:rFonts w:ascii="Arial" w:hAnsi="Arial" w:cs="Arial"/>
          <w:sz w:val="24"/>
          <w:szCs w:val="24"/>
        </w:rPr>
        <w:t xml:space="preserve"> </w:t>
      </w:r>
      <w:r w:rsidR="00EE1EA9" w:rsidRPr="00725667">
        <w:rPr>
          <w:rFonts w:ascii="Arial" w:hAnsi="Arial" w:cs="Arial"/>
          <w:sz w:val="24"/>
          <w:szCs w:val="24"/>
        </w:rPr>
        <w:t>V</w:t>
      </w:r>
      <w:r w:rsidRPr="00725667">
        <w:rPr>
          <w:rFonts w:ascii="Arial" w:hAnsi="Arial" w:cs="Arial"/>
          <w:sz w:val="24"/>
          <w:szCs w:val="24"/>
        </w:rPr>
        <w:t>ed a</w:t>
      </w:r>
      <w:r w:rsidRPr="00725667">
        <w:rPr>
          <w:rFonts w:ascii="Arial" w:hAnsi="Arial" w:cs="Arial"/>
          <w:sz w:val="24"/>
          <w:szCs w:val="24"/>
        </w:rPr>
        <w:t>n</w:t>
      </w:r>
      <w:r w:rsidRPr="00725667">
        <w:rPr>
          <w:rFonts w:ascii="Arial" w:hAnsi="Arial" w:cs="Arial"/>
          <w:sz w:val="24"/>
          <w:szCs w:val="24"/>
        </w:rPr>
        <w:t xml:space="preserve">vendelse af nedenstående </w:t>
      </w:r>
      <w:r w:rsidR="00413B64" w:rsidRPr="00725667">
        <w:rPr>
          <w:rFonts w:ascii="Arial" w:hAnsi="Arial" w:cs="Arial"/>
          <w:sz w:val="24"/>
          <w:szCs w:val="24"/>
        </w:rPr>
        <w:t>vægtede</w:t>
      </w:r>
      <w:r w:rsidR="00460DFC" w:rsidRPr="00725667">
        <w:rPr>
          <w:rFonts w:ascii="Arial" w:hAnsi="Arial" w:cs="Arial"/>
          <w:sz w:val="24"/>
          <w:szCs w:val="24"/>
        </w:rPr>
        <w:t xml:space="preserve"> underkriterier</w:t>
      </w:r>
      <w:r w:rsidR="00D61533" w:rsidRPr="00725667">
        <w:rPr>
          <w:rFonts w:ascii="Arial" w:hAnsi="Arial" w:cs="Arial"/>
          <w:sz w:val="24"/>
          <w:szCs w:val="24"/>
        </w:rPr>
        <w:t>.</w:t>
      </w:r>
    </w:p>
    <w:p w14:paraId="6825250E" w14:textId="77777777" w:rsidR="00460DFC" w:rsidRPr="00725667" w:rsidRDefault="00460DFC" w:rsidP="00AC52E2">
      <w:pPr>
        <w:jc w:val="left"/>
        <w:rPr>
          <w:rFonts w:ascii="Arial" w:hAnsi="Arial" w:cs="Arial"/>
          <w:sz w:val="24"/>
          <w:szCs w:val="24"/>
        </w:rPr>
      </w:pPr>
    </w:p>
    <w:p w14:paraId="68252510" w14:textId="7ADF046C" w:rsidR="00712600" w:rsidRPr="00725667" w:rsidRDefault="00460DFC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Skulle den situation opstå, at to tilbud opnår nøjagtig den samme evaluering og </w:t>
      </w:r>
      <w:r w:rsidR="00AD12DF" w:rsidRPr="00725667">
        <w:rPr>
          <w:rFonts w:ascii="Arial" w:hAnsi="Arial" w:cs="Arial"/>
          <w:sz w:val="24"/>
          <w:szCs w:val="24"/>
        </w:rPr>
        <w:t xml:space="preserve"> </w:t>
      </w:r>
      <w:r w:rsidRPr="00725667">
        <w:rPr>
          <w:rFonts w:ascii="Arial" w:hAnsi="Arial" w:cs="Arial"/>
          <w:sz w:val="24"/>
          <w:szCs w:val="24"/>
        </w:rPr>
        <w:t xml:space="preserve">er disse tilbud de økonomisk mest fordelagtige tilbud, vil </w:t>
      </w:r>
      <w:r w:rsidR="004138EB" w:rsidRPr="00725667">
        <w:rPr>
          <w:rFonts w:ascii="Arial" w:hAnsi="Arial" w:cs="Arial"/>
          <w:sz w:val="24"/>
          <w:szCs w:val="24"/>
        </w:rPr>
        <w:t>FMI</w:t>
      </w:r>
      <w:r w:rsidRPr="00725667">
        <w:rPr>
          <w:rFonts w:ascii="Arial" w:hAnsi="Arial" w:cs="Arial"/>
          <w:sz w:val="24"/>
          <w:szCs w:val="24"/>
        </w:rPr>
        <w:t xml:space="preserve"> afgøre, hvilket ti</w:t>
      </w:r>
      <w:r w:rsidRPr="00725667">
        <w:rPr>
          <w:rFonts w:ascii="Arial" w:hAnsi="Arial" w:cs="Arial"/>
          <w:sz w:val="24"/>
          <w:szCs w:val="24"/>
        </w:rPr>
        <w:t>l</w:t>
      </w:r>
      <w:r w:rsidRPr="00725667">
        <w:rPr>
          <w:rFonts w:ascii="Arial" w:hAnsi="Arial" w:cs="Arial"/>
          <w:sz w:val="24"/>
          <w:szCs w:val="24"/>
        </w:rPr>
        <w:t>bud der antages efter gennemførelse af lodtrækning under iagttagelse af ligeb</w:t>
      </w:r>
      <w:r w:rsidRPr="00725667">
        <w:rPr>
          <w:rFonts w:ascii="Arial" w:hAnsi="Arial" w:cs="Arial"/>
          <w:sz w:val="24"/>
          <w:szCs w:val="24"/>
        </w:rPr>
        <w:t>e</w:t>
      </w:r>
      <w:r w:rsidRPr="00725667">
        <w:rPr>
          <w:rFonts w:ascii="Arial" w:hAnsi="Arial" w:cs="Arial"/>
          <w:sz w:val="24"/>
          <w:szCs w:val="24"/>
        </w:rPr>
        <w:t>handlingsprincippet.</w:t>
      </w:r>
    </w:p>
    <w:p w14:paraId="68252512" w14:textId="77777777" w:rsidR="004C7930" w:rsidRPr="00725667" w:rsidRDefault="004C7930" w:rsidP="003B6C32">
      <w:pPr>
        <w:spacing w:line="276" w:lineRule="auto"/>
        <w:jc w:val="left"/>
        <w:rPr>
          <w:rFonts w:ascii="Arial" w:hAnsi="Arial" w:cs="Arial"/>
          <w:i/>
          <w:sz w:val="24"/>
          <w:szCs w:val="24"/>
        </w:rPr>
      </w:pPr>
    </w:p>
    <w:p w14:paraId="68252515" w14:textId="7AF89A46" w:rsidR="00E04FDD" w:rsidRPr="00725667" w:rsidRDefault="00F13828" w:rsidP="00AC52E2">
      <w:pPr>
        <w:jc w:val="left"/>
        <w:rPr>
          <w:rFonts w:ascii="Arial" w:hAnsi="Arial" w:cs="Arial"/>
          <w:i/>
          <w:sz w:val="24"/>
          <w:szCs w:val="24"/>
        </w:rPr>
      </w:pPr>
      <w:r w:rsidRPr="00725667">
        <w:rPr>
          <w:rFonts w:ascii="Arial" w:hAnsi="Arial" w:cs="Arial"/>
          <w:i/>
          <w:sz w:val="24"/>
          <w:szCs w:val="24"/>
        </w:rPr>
        <w:t xml:space="preserve">1. </w:t>
      </w:r>
      <w:r w:rsidRPr="00725667">
        <w:rPr>
          <w:rFonts w:ascii="Arial" w:hAnsi="Arial" w:cs="Arial"/>
          <w:i/>
          <w:sz w:val="24"/>
          <w:szCs w:val="24"/>
        </w:rPr>
        <w:tab/>
      </w:r>
      <w:bookmarkStart w:id="9" w:name="_Toc345498363"/>
      <w:r w:rsidRPr="00725667">
        <w:rPr>
          <w:rFonts w:ascii="Arial" w:hAnsi="Arial" w:cs="Arial"/>
          <w:i/>
          <w:sz w:val="24"/>
          <w:szCs w:val="24"/>
        </w:rPr>
        <w:t>Pris</w:t>
      </w:r>
      <w:r w:rsidR="00D61533" w:rsidRPr="00725667">
        <w:rPr>
          <w:rFonts w:ascii="Arial" w:hAnsi="Arial" w:cs="Arial"/>
          <w:i/>
          <w:sz w:val="24"/>
          <w:szCs w:val="24"/>
        </w:rPr>
        <w:t xml:space="preserve"> </w:t>
      </w:r>
      <w:r w:rsidR="00EE1EA9" w:rsidRPr="00725667">
        <w:rPr>
          <w:rFonts w:ascii="Arial" w:hAnsi="Arial" w:cs="Arial"/>
          <w:i/>
          <w:sz w:val="24"/>
          <w:szCs w:val="24"/>
        </w:rPr>
        <w:t>4</w:t>
      </w:r>
      <w:r w:rsidR="00D61533" w:rsidRPr="00725667">
        <w:rPr>
          <w:rFonts w:ascii="Arial" w:hAnsi="Arial" w:cs="Arial"/>
          <w:i/>
          <w:sz w:val="24"/>
          <w:szCs w:val="24"/>
        </w:rPr>
        <w:t>0</w:t>
      </w:r>
      <w:bookmarkEnd w:id="9"/>
      <w:r w:rsidR="00EE1EA9" w:rsidRPr="00725667">
        <w:rPr>
          <w:rFonts w:ascii="Arial" w:hAnsi="Arial" w:cs="Arial"/>
          <w:i/>
          <w:sz w:val="24"/>
          <w:szCs w:val="24"/>
        </w:rPr>
        <w:t xml:space="preserve"> %</w:t>
      </w:r>
    </w:p>
    <w:p w14:paraId="68252516" w14:textId="77777777" w:rsidR="009D3AA1" w:rsidRPr="00725667" w:rsidRDefault="009D3AA1" w:rsidP="00AC52E2">
      <w:pPr>
        <w:tabs>
          <w:tab w:val="clear" w:pos="567"/>
          <w:tab w:val="left" w:pos="426"/>
        </w:tabs>
        <w:jc w:val="left"/>
        <w:rPr>
          <w:rFonts w:ascii="Arial" w:hAnsi="Arial" w:cs="Arial"/>
          <w:sz w:val="24"/>
          <w:szCs w:val="24"/>
        </w:rPr>
      </w:pPr>
    </w:p>
    <w:p w14:paraId="68252517" w14:textId="77777777" w:rsidR="00E163EC" w:rsidRPr="00725667" w:rsidRDefault="00E163EC" w:rsidP="00AC52E2">
      <w:pPr>
        <w:tabs>
          <w:tab w:val="clear" w:pos="567"/>
          <w:tab w:val="left" w:pos="426"/>
        </w:tabs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Tilbudsgiver </w:t>
      </w:r>
      <w:r w:rsidR="000C258F" w:rsidRPr="00725667">
        <w:rPr>
          <w:rFonts w:ascii="Arial" w:hAnsi="Arial" w:cs="Arial"/>
          <w:sz w:val="24"/>
          <w:szCs w:val="24"/>
        </w:rPr>
        <w:t>skal</w:t>
      </w:r>
      <w:r w:rsidRPr="00725667">
        <w:rPr>
          <w:rFonts w:ascii="Arial" w:hAnsi="Arial" w:cs="Arial"/>
          <w:sz w:val="24"/>
          <w:szCs w:val="24"/>
        </w:rPr>
        <w:t xml:space="preserve"> i sit tilbud angive den samlede </w:t>
      </w:r>
      <w:r w:rsidR="00AA7A0C" w:rsidRPr="00725667">
        <w:rPr>
          <w:rFonts w:ascii="Arial" w:hAnsi="Arial" w:cs="Arial"/>
          <w:sz w:val="24"/>
          <w:szCs w:val="24"/>
        </w:rPr>
        <w:t xml:space="preserve">købesum </w:t>
      </w:r>
      <w:r w:rsidRPr="00725667">
        <w:rPr>
          <w:rFonts w:ascii="Arial" w:hAnsi="Arial" w:cs="Arial"/>
          <w:sz w:val="24"/>
          <w:szCs w:val="24"/>
        </w:rPr>
        <w:t xml:space="preserve">ekskl. moms. </w:t>
      </w:r>
    </w:p>
    <w:p w14:paraId="68252519" w14:textId="77777777" w:rsidR="009D3AA1" w:rsidRPr="00725667" w:rsidRDefault="00D777CA" w:rsidP="00AC52E2">
      <w:pPr>
        <w:tabs>
          <w:tab w:val="clear" w:pos="567"/>
          <w:tab w:val="left" w:pos="426"/>
        </w:tabs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Jo lavere den tilbudte </w:t>
      </w:r>
      <w:r w:rsidR="00E163EC" w:rsidRPr="00725667">
        <w:rPr>
          <w:rFonts w:ascii="Arial" w:hAnsi="Arial" w:cs="Arial"/>
          <w:sz w:val="24"/>
          <w:szCs w:val="24"/>
        </w:rPr>
        <w:t xml:space="preserve">samlede </w:t>
      </w:r>
      <w:r w:rsidR="00AA7A0C" w:rsidRPr="00725667">
        <w:rPr>
          <w:rFonts w:ascii="Arial" w:hAnsi="Arial" w:cs="Arial"/>
          <w:sz w:val="24"/>
          <w:szCs w:val="24"/>
        </w:rPr>
        <w:t xml:space="preserve">købesum </w:t>
      </w:r>
      <w:r w:rsidRPr="00725667">
        <w:rPr>
          <w:rFonts w:ascii="Arial" w:hAnsi="Arial" w:cs="Arial"/>
          <w:sz w:val="24"/>
          <w:szCs w:val="24"/>
        </w:rPr>
        <w:t xml:space="preserve">er, jo mere attraktivt vurderes tilbuddet </w:t>
      </w:r>
      <w:r w:rsidR="00FA7C61" w:rsidRPr="00725667">
        <w:rPr>
          <w:rFonts w:ascii="Arial" w:hAnsi="Arial" w:cs="Arial"/>
          <w:sz w:val="24"/>
          <w:szCs w:val="24"/>
        </w:rPr>
        <w:t>ved</w:t>
      </w:r>
      <w:r w:rsidRPr="00725667">
        <w:rPr>
          <w:rFonts w:ascii="Arial" w:hAnsi="Arial" w:cs="Arial"/>
          <w:sz w:val="24"/>
          <w:szCs w:val="24"/>
        </w:rPr>
        <w:t xml:space="preserve"> evalueringen af dette </w:t>
      </w:r>
      <w:r w:rsidR="004C7756" w:rsidRPr="00725667">
        <w:rPr>
          <w:rFonts w:ascii="Arial" w:hAnsi="Arial" w:cs="Arial"/>
          <w:sz w:val="24"/>
          <w:szCs w:val="24"/>
        </w:rPr>
        <w:t>under</w:t>
      </w:r>
      <w:r w:rsidRPr="00725667">
        <w:rPr>
          <w:rFonts w:ascii="Arial" w:hAnsi="Arial" w:cs="Arial"/>
          <w:sz w:val="24"/>
          <w:szCs w:val="24"/>
        </w:rPr>
        <w:t xml:space="preserve">kriterium. </w:t>
      </w:r>
    </w:p>
    <w:p w14:paraId="5D94FBA7" w14:textId="77777777" w:rsidR="00FC1C0F" w:rsidRPr="00725667" w:rsidRDefault="00FC1C0F" w:rsidP="00AC52E2">
      <w:pPr>
        <w:tabs>
          <w:tab w:val="clear" w:pos="567"/>
          <w:tab w:val="left" w:pos="426"/>
        </w:tabs>
        <w:jc w:val="left"/>
        <w:rPr>
          <w:rFonts w:ascii="Arial" w:hAnsi="Arial" w:cs="Arial"/>
          <w:sz w:val="24"/>
          <w:szCs w:val="24"/>
        </w:rPr>
      </w:pPr>
    </w:p>
    <w:p w14:paraId="37871354" w14:textId="77777777" w:rsidR="00FC1C0F" w:rsidRPr="00725667" w:rsidRDefault="00FC1C0F" w:rsidP="00AC52E2">
      <w:pPr>
        <w:tabs>
          <w:tab w:val="clear" w:pos="567"/>
          <w:tab w:val="left" w:pos="426"/>
        </w:tabs>
        <w:jc w:val="left"/>
        <w:rPr>
          <w:rFonts w:ascii="Arial" w:hAnsi="Arial" w:cs="Arial"/>
          <w:sz w:val="24"/>
          <w:szCs w:val="24"/>
        </w:rPr>
      </w:pPr>
    </w:p>
    <w:p w14:paraId="53FD594D" w14:textId="77777777" w:rsidR="00FC1C0F" w:rsidRPr="00725667" w:rsidRDefault="00FC1C0F" w:rsidP="00AC52E2">
      <w:pPr>
        <w:tabs>
          <w:tab w:val="clear" w:pos="567"/>
          <w:tab w:val="left" w:pos="426"/>
        </w:tabs>
        <w:jc w:val="left"/>
        <w:rPr>
          <w:rFonts w:ascii="Arial" w:hAnsi="Arial" w:cs="Arial"/>
          <w:sz w:val="24"/>
          <w:szCs w:val="24"/>
        </w:rPr>
      </w:pPr>
    </w:p>
    <w:p w14:paraId="6825251A" w14:textId="77777777" w:rsidR="00333919" w:rsidRPr="00725667" w:rsidRDefault="00333919" w:rsidP="00AC52E2">
      <w:pPr>
        <w:pStyle w:val="Listeafsnit"/>
        <w:jc w:val="left"/>
        <w:rPr>
          <w:rFonts w:ascii="Arial" w:hAnsi="Arial" w:cs="Arial"/>
          <w:sz w:val="24"/>
          <w:szCs w:val="24"/>
        </w:rPr>
      </w:pPr>
    </w:p>
    <w:p w14:paraId="6825251B" w14:textId="66112C6E" w:rsidR="002069A9" w:rsidRPr="00725667" w:rsidRDefault="00F13828" w:rsidP="00AC52E2">
      <w:pPr>
        <w:tabs>
          <w:tab w:val="clear" w:pos="1134"/>
          <w:tab w:val="left" w:pos="0"/>
        </w:tabs>
        <w:jc w:val="left"/>
        <w:rPr>
          <w:rFonts w:ascii="Arial" w:hAnsi="Arial" w:cs="Arial"/>
          <w:bCs w:val="0"/>
          <w:i/>
          <w:iCs/>
          <w:sz w:val="24"/>
          <w:szCs w:val="24"/>
        </w:rPr>
      </w:pPr>
      <w:r w:rsidRPr="00725667">
        <w:rPr>
          <w:rFonts w:ascii="Arial" w:hAnsi="Arial" w:cs="Arial"/>
          <w:bCs w:val="0"/>
          <w:i/>
          <w:iCs/>
          <w:sz w:val="24"/>
          <w:szCs w:val="24"/>
        </w:rPr>
        <w:lastRenderedPageBreak/>
        <w:t>2</w:t>
      </w:r>
      <w:r w:rsidR="00CA43E5" w:rsidRPr="00725667">
        <w:rPr>
          <w:rFonts w:ascii="Arial" w:hAnsi="Arial" w:cs="Arial"/>
          <w:i/>
          <w:sz w:val="24"/>
          <w:szCs w:val="24"/>
        </w:rPr>
        <w:t>.</w:t>
      </w:r>
      <w:r w:rsidRPr="00725667">
        <w:rPr>
          <w:rFonts w:ascii="Arial" w:hAnsi="Arial" w:cs="Arial"/>
          <w:bCs w:val="0"/>
          <w:i/>
          <w:iCs/>
          <w:sz w:val="24"/>
          <w:szCs w:val="24"/>
        </w:rPr>
        <w:tab/>
      </w:r>
      <w:bookmarkStart w:id="10" w:name="_Toc345498364"/>
      <w:r w:rsidR="00AC52E2" w:rsidRPr="00725667">
        <w:rPr>
          <w:rFonts w:ascii="Arial" w:hAnsi="Arial" w:cs="Arial"/>
          <w:bCs w:val="0"/>
          <w:i/>
          <w:iCs/>
          <w:sz w:val="24"/>
          <w:szCs w:val="24"/>
        </w:rPr>
        <w:t>Kvalitet</w:t>
      </w:r>
      <w:r w:rsidR="00D61533" w:rsidRPr="00725667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r w:rsidR="00EE1EA9" w:rsidRPr="00725667">
        <w:rPr>
          <w:rFonts w:ascii="Arial" w:hAnsi="Arial" w:cs="Arial"/>
          <w:bCs w:val="0"/>
          <w:i/>
          <w:iCs/>
          <w:sz w:val="24"/>
          <w:szCs w:val="24"/>
        </w:rPr>
        <w:t>60</w:t>
      </w:r>
      <w:r w:rsidR="00D61533" w:rsidRPr="00725667">
        <w:rPr>
          <w:rFonts w:ascii="Arial" w:hAnsi="Arial" w:cs="Arial"/>
          <w:bCs w:val="0"/>
          <w:i/>
          <w:iCs/>
          <w:sz w:val="24"/>
          <w:szCs w:val="24"/>
        </w:rPr>
        <w:t xml:space="preserve"> %</w:t>
      </w:r>
      <w:r w:rsidRPr="00725667">
        <w:rPr>
          <w:rFonts w:ascii="Arial" w:hAnsi="Arial" w:cs="Arial"/>
          <w:bCs w:val="0"/>
          <w:i/>
          <w:iCs/>
          <w:sz w:val="24"/>
          <w:szCs w:val="24"/>
        </w:rPr>
        <w:t xml:space="preserve"> </w:t>
      </w:r>
      <w:bookmarkEnd w:id="10"/>
    </w:p>
    <w:p w14:paraId="20DAD32A" w14:textId="77777777" w:rsidR="00D61533" w:rsidRPr="00725667" w:rsidRDefault="00D61533" w:rsidP="00AC52E2">
      <w:pPr>
        <w:tabs>
          <w:tab w:val="clear" w:pos="1134"/>
          <w:tab w:val="left" w:pos="0"/>
        </w:tabs>
        <w:jc w:val="left"/>
        <w:rPr>
          <w:rFonts w:ascii="Arial" w:hAnsi="Arial" w:cs="Arial"/>
          <w:bCs w:val="0"/>
          <w:i/>
          <w:iCs/>
          <w:sz w:val="24"/>
          <w:szCs w:val="24"/>
        </w:rPr>
      </w:pPr>
    </w:p>
    <w:p w14:paraId="512E267E" w14:textId="3BB782BC" w:rsidR="00D61533" w:rsidRPr="00725667" w:rsidRDefault="006B0FE4" w:rsidP="00AC52E2">
      <w:pPr>
        <w:tabs>
          <w:tab w:val="clear" w:pos="1134"/>
          <w:tab w:val="left" w:pos="0"/>
        </w:tabs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bCs w:val="0"/>
          <w:iCs/>
          <w:sz w:val="24"/>
          <w:szCs w:val="24"/>
        </w:rPr>
        <w:t>E</w:t>
      </w:r>
      <w:r w:rsidR="00D61533" w:rsidRPr="00725667">
        <w:rPr>
          <w:rFonts w:ascii="Arial" w:hAnsi="Arial" w:cs="Arial"/>
          <w:bCs w:val="0"/>
          <w:iCs/>
          <w:sz w:val="24"/>
          <w:szCs w:val="24"/>
        </w:rPr>
        <w:t>valuering</w:t>
      </w:r>
      <w:r w:rsidRPr="00725667">
        <w:rPr>
          <w:rFonts w:ascii="Arial" w:hAnsi="Arial" w:cs="Arial"/>
          <w:bCs w:val="0"/>
          <w:iCs/>
          <w:sz w:val="24"/>
          <w:szCs w:val="24"/>
        </w:rPr>
        <w:t>skrav i brugertesten fremgår af kravspecifikationen, hvor det også fremgår hvad FMI tillægger positiv vægt i evalueringen af brugertesten.</w:t>
      </w:r>
      <w:r w:rsidR="00D61533" w:rsidRPr="00725667">
        <w:rPr>
          <w:rFonts w:ascii="Arial" w:hAnsi="Arial" w:cs="Arial"/>
          <w:bCs w:val="0"/>
          <w:iCs/>
          <w:sz w:val="24"/>
          <w:szCs w:val="24"/>
        </w:rPr>
        <w:t xml:space="preserve"> </w:t>
      </w:r>
    </w:p>
    <w:p w14:paraId="68252524" w14:textId="77777777" w:rsidR="00E3700E" w:rsidRPr="00725667" w:rsidRDefault="00E3700E" w:rsidP="00AC52E2">
      <w:pPr>
        <w:pStyle w:val="Listeafsnit"/>
        <w:tabs>
          <w:tab w:val="clear" w:pos="567"/>
          <w:tab w:val="left" w:pos="0"/>
        </w:tabs>
        <w:ind w:left="0"/>
        <w:jc w:val="left"/>
        <w:rPr>
          <w:rFonts w:ascii="Arial" w:hAnsi="Arial" w:cs="Arial"/>
          <w:sz w:val="24"/>
          <w:szCs w:val="24"/>
        </w:rPr>
      </w:pPr>
    </w:p>
    <w:p w14:paraId="68252525" w14:textId="55B32901" w:rsidR="00E25927" w:rsidRPr="00725667" w:rsidRDefault="004138EB" w:rsidP="00AC52E2">
      <w:pPr>
        <w:pStyle w:val="Listeafsnit"/>
        <w:tabs>
          <w:tab w:val="clear" w:pos="567"/>
          <w:tab w:val="left" w:pos="0"/>
        </w:tabs>
        <w:ind w:left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FMI</w:t>
      </w:r>
      <w:r w:rsidR="00B93A98" w:rsidRPr="00725667">
        <w:rPr>
          <w:rFonts w:ascii="Arial" w:hAnsi="Arial" w:cs="Arial"/>
          <w:sz w:val="24"/>
          <w:szCs w:val="24"/>
        </w:rPr>
        <w:t xml:space="preserve"> </w:t>
      </w:r>
      <w:r w:rsidR="00503975" w:rsidRPr="00725667">
        <w:rPr>
          <w:rFonts w:ascii="Arial" w:hAnsi="Arial" w:cs="Arial"/>
          <w:sz w:val="24"/>
          <w:szCs w:val="24"/>
        </w:rPr>
        <w:t>acceptere</w:t>
      </w:r>
      <w:r w:rsidR="00AE61D1" w:rsidRPr="00725667">
        <w:rPr>
          <w:rFonts w:ascii="Arial" w:hAnsi="Arial" w:cs="Arial"/>
          <w:sz w:val="24"/>
          <w:szCs w:val="24"/>
        </w:rPr>
        <w:t>r</w:t>
      </w:r>
      <w:r w:rsidR="00B93A98" w:rsidRPr="00725667">
        <w:rPr>
          <w:rFonts w:ascii="Arial" w:hAnsi="Arial" w:cs="Arial"/>
          <w:sz w:val="24"/>
          <w:szCs w:val="24"/>
        </w:rPr>
        <w:t xml:space="preserve"> ikke</w:t>
      </w:r>
      <w:r w:rsidR="007A363A" w:rsidRPr="00725667">
        <w:rPr>
          <w:rFonts w:ascii="Arial" w:hAnsi="Arial" w:cs="Arial"/>
          <w:sz w:val="24"/>
          <w:szCs w:val="24"/>
        </w:rPr>
        <w:t xml:space="preserve"> en leveringstid på</w:t>
      </w:r>
      <w:r w:rsidR="00493604" w:rsidRPr="00725667">
        <w:rPr>
          <w:rFonts w:ascii="Arial" w:hAnsi="Arial" w:cs="Arial"/>
          <w:sz w:val="24"/>
          <w:szCs w:val="24"/>
        </w:rPr>
        <w:t xml:space="preserve"> mere end</w:t>
      </w:r>
      <w:r w:rsidR="007A363A" w:rsidRPr="00725667">
        <w:rPr>
          <w:rFonts w:ascii="Arial" w:hAnsi="Arial" w:cs="Arial"/>
          <w:sz w:val="24"/>
          <w:szCs w:val="24"/>
        </w:rPr>
        <w:t xml:space="preserve"> </w:t>
      </w:r>
      <w:r w:rsidR="00EE1EA9" w:rsidRPr="00725667">
        <w:rPr>
          <w:rFonts w:ascii="Arial" w:hAnsi="Arial" w:cs="Arial"/>
          <w:sz w:val="24"/>
          <w:szCs w:val="24"/>
        </w:rPr>
        <w:t xml:space="preserve">180 </w:t>
      </w:r>
      <w:r w:rsidR="00A94FBB" w:rsidRPr="00725667">
        <w:rPr>
          <w:rFonts w:ascii="Arial" w:hAnsi="Arial" w:cs="Arial"/>
          <w:sz w:val="24"/>
          <w:szCs w:val="24"/>
        </w:rPr>
        <w:t>kalenderdage</w:t>
      </w:r>
      <w:r w:rsidR="00C006BB" w:rsidRPr="00725667">
        <w:rPr>
          <w:rFonts w:ascii="Arial" w:hAnsi="Arial" w:cs="Arial"/>
          <w:sz w:val="24"/>
          <w:szCs w:val="24"/>
        </w:rPr>
        <w:t xml:space="preserve"> </w:t>
      </w:r>
      <w:r w:rsidR="001C0D01" w:rsidRPr="00725667">
        <w:rPr>
          <w:rFonts w:ascii="Arial" w:hAnsi="Arial" w:cs="Arial"/>
          <w:sz w:val="24"/>
          <w:szCs w:val="24"/>
        </w:rPr>
        <w:t xml:space="preserve">fra aftalens </w:t>
      </w:r>
      <w:r w:rsidR="00865CD7" w:rsidRPr="00725667">
        <w:rPr>
          <w:rFonts w:ascii="Arial" w:hAnsi="Arial" w:cs="Arial"/>
          <w:sz w:val="24"/>
          <w:szCs w:val="24"/>
        </w:rPr>
        <w:t>indgåelse</w:t>
      </w:r>
      <w:r w:rsidR="001C0D01" w:rsidRPr="00725667">
        <w:rPr>
          <w:rFonts w:ascii="Arial" w:hAnsi="Arial" w:cs="Arial"/>
          <w:sz w:val="24"/>
          <w:szCs w:val="24"/>
        </w:rPr>
        <w:t xml:space="preserve"> til levering. </w:t>
      </w:r>
      <w:r w:rsidRPr="00725667">
        <w:rPr>
          <w:rFonts w:ascii="Arial" w:hAnsi="Arial" w:cs="Arial"/>
          <w:sz w:val="24"/>
          <w:szCs w:val="24"/>
        </w:rPr>
        <w:t>FMI</w:t>
      </w:r>
      <w:r w:rsidR="00503975" w:rsidRPr="00725667">
        <w:rPr>
          <w:rFonts w:ascii="Arial" w:hAnsi="Arial" w:cs="Arial"/>
          <w:sz w:val="24"/>
          <w:szCs w:val="24"/>
        </w:rPr>
        <w:t xml:space="preserve"> vil i dette tilfælde se bort fra tilbudsgivers tilbud.</w:t>
      </w:r>
    </w:p>
    <w:p w14:paraId="7C72859A" w14:textId="77777777" w:rsidR="009002D3" w:rsidRPr="00725667" w:rsidRDefault="009002D3" w:rsidP="00AC52E2">
      <w:pPr>
        <w:pStyle w:val="Listeafsnit"/>
        <w:tabs>
          <w:tab w:val="clear" w:pos="567"/>
          <w:tab w:val="left" w:pos="0"/>
        </w:tabs>
        <w:ind w:left="0"/>
        <w:jc w:val="left"/>
        <w:rPr>
          <w:rFonts w:ascii="Arial" w:hAnsi="Arial" w:cs="Arial"/>
          <w:sz w:val="24"/>
          <w:szCs w:val="24"/>
        </w:rPr>
      </w:pPr>
    </w:p>
    <w:p w14:paraId="507C6F44" w14:textId="6348E98D" w:rsidR="009002D3" w:rsidRPr="00725667" w:rsidRDefault="009002D3" w:rsidP="00AC52E2">
      <w:pPr>
        <w:pStyle w:val="Listeafsnit"/>
        <w:tabs>
          <w:tab w:val="clear" w:pos="567"/>
          <w:tab w:val="left" w:pos="0"/>
        </w:tabs>
        <w:ind w:left="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FMI påregner at </w:t>
      </w:r>
      <w:r w:rsidRPr="00725667">
        <w:rPr>
          <w:rFonts w:ascii="Arial" w:hAnsi="Arial" w:cs="Arial"/>
          <w:sz w:val="24"/>
          <w:szCs w:val="24"/>
          <w:u w:val="single"/>
        </w:rPr>
        <w:t>brugertesten</w:t>
      </w:r>
      <w:r w:rsidRPr="00725667">
        <w:rPr>
          <w:rFonts w:ascii="Arial" w:hAnsi="Arial" w:cs="Arial"/>
          <w:sz w:val="24"/>
          <w:szCs w:val="24"/>
        </w:rPr>
        <w:t xml:space="preserve"> tager 4 uger fra tilbudsfrist, så tidligst 6 uger efter tilbudsfrist kan der forventes en beslutning.</w:t>
      </w:r>
    </w:p>
    <w:p w14:paraId="68252526" w14:textId="77777777" w:rsidR="00B676D3" w:rsidRPr="00725667" w:rsidRDefault="00B676D3" w:rsidP="00AC52E2">
      <w:pPr>
        <w:pStyle w:val="Listeafsnit"/>
        <w:tabs>
          <w:tab w:val="clear" w:pos="567"/>
          <w:tab w:val="left" w:pos="0"/>
          <w:tab w:val="left" w:pos="426"/>
        </w:tabs>
        <w:ind w:left="0"/>
        <w:jc w:val="left"/>
        <w:rPr>
          <w:rFonts w:ascii="Arial" w:hAnsi="Arial" w:cs="Arial"/>
          <w:i/>
          <w:sz w:val="24"/>
          <w:szCs w:val="24"/>
        </w:rPr>
      </w:pPr>
      <w:bookmarkStart w:id="11" w:name="_Toc292362316"/>
      <w:bookmarkEnd w:id="11"/>
    </w:p>
    <w:p w14:paraId="68252527" w14:textId="59E626A9" w:rsidR="004B6B1B" w:rsidRPr="00725667" w:rsidRDefault="004B6B1B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Den </w:t>
      </w:r>
      <w:r w:rsidR="003B6C32" w:rsidRPr="00725667">
        <w:rPr>
          <w:rFonts w:ascii="Arial" w:hAnsi="Arial" w:cs="Arial"/>
          <w:sz w:val="24"/>
          <w:szCs w:val="24"/>
        </w:rPr>
        <w:t xml:space="preserve">samlede </w:t>
      </w:r>
      <w:r w:rsidR="00982B94" w:rsidRPr="00725667">
        <w:rPr>
          <w:rFonts w:ascii="Arial" w:hAnsi="Arial" w:cs="Arial"/>
          <w:sz w:val="24"/>
          <w:szCs w:val="24"/>
        </w:rPr>
        <w:t>købesum</w:t>
      </w:r>
      <w:r w:rsidR="007D4888" w:rsidRPr="00725667">
        <w:rPr>
          <w:rFonts w:ascii="Arial" w:hAnsi="Arial" w:cs="Arial"/>
          <w:sz w:val="24"/>
          <w:szCs w:val="24"/>
        </w:rPr>
        <w:t xml:space="preserve"> vil, fra FMI evalueringsskema, blive offentlig</w:t>
      </w:r>
      <w:r w:rsidR="006B0FE4" w:rsidRPr="00725667">
        <w:rPr>
          <w:rFonts w:ascii="Arial" w:hAnsi="Arial" w:cs="Arial"/>
          <w:sz w:val="24"/>
          <w:szCs w:val="24"/>
        </w:rPr>
        <w:t>gjort</w:t>
      </w:r>
      <w:r w:rsidR="007D4888" w:rsidRPr="00725667">
        <w:rPr>
          <w:rFonts w:ascii="Arial" w:hAnsi="Arial" w:cs="Arial"/>
          <w:sz w:val="24"/>
          <w:szCs w:val="24"/>
        </w:rPr>
        <w:t xml:space="preserve"> i pr</w:t>
      </w:r>
      <w:r w:rsidR="007D4888" w:rsidRPr="00725667">
        <w:rPr>
          <w:rFonts w:ascii="Arial" w:hAnsi="Arial" w:cs="Arial"/>
          <w:sz w:val="24"/>
          <w:szCs w:val="24"/>
        </w:rPr>
        <w:t>o</w:t>
      </w:r>
      <w:r w:rsidR="007D4888" w:rsidRPr="00725667">
        <w:rPr>
          <w:rFonts w:ascii="Arial" w:hAnsi="Arial" w:cs="Arial"/>
          <w:sz w:val="24"/>
          <w:szCs w:val="24"/>
        </w:rPr>
        <w:t xml:space="preserve">center </w:t>
      </w:r>
      <w:r w:rsidRPr="00725667">
        <w:rPr>
          <w:rFonts w:ascii="Arial" w:hAnsi="Arial" w:cs="Arial"/>
          <w:sz w:val="24"/>
          <w:szCs w:val="24"/>
        </w:rPr>
        <w:t xml:space="preserve">samt </w:t>
      </w:r>
      <w:r w:rsidR="003B6C32" w:rsidRPr="00725667">
        <w:rPr>
          <w:rFonts w:ascii="Arial" w:hAnsi="Arial" w:cs="Arial"/>
          <w:sz w:val="24"/>
          <w:szCs w:val="24"/>
        </w:rPr>
        <w:t xml:space="preserve">summen af evalueringspoint </w:t>
      </w:r>
      <w:r w:rsidR="00982B94" w:rsidRPr="00725667">
        <w:rPr>
          <w:rFonts w:ascii="Arial" w:hAnsi="Arial" w:cs="Arial"/>
          <w:sz w:val="24"/>
          <w:szCs w:val="24"/>
        </w:rPr>
        <w:t xml:space="preserve">fra den </w:t>
      </w:r>
      <w:r w:rsidRPr="00725667">
        <w:rPr>
          <w:rFonts w:ascii="Arial" w:hAnsi="Arial" w:cs="Arial"/>
          <w:sz w:val="24"/>
          <w:szCs w:val="24"/>
        </w:rPr>
        <w:t>vindende tilbudsgiver</w:t>
      </w:r>
      <w:r w:rsidR="00EE1EA9" w:rsidRPr="00725667">
        <w:rPr>
          <w:rFonts w:ascii="Arial" w:hAnsi="Arial" w:cs="Arial"/>
          <w:sz w:val="24"/>
          <w:szCs w:val="24"/>
        </w:rPr>
        <w:t>,</w:t>
      </w:r>
      <w:r w:rsidRPr="00725667">
        <w:rPr>
          <w:rFonts w:ascii="Arial" w:hAnsi="Arial" w:cs="Arial"/>
          <w:sz w:val="24"/>
          <w:szCs w:val="24"/>
        </w:rPr>
        <w:t xml:space="preserve"> vil blive offentliggjort efter tildeling.</w:t>
      </w:r>
    </w:p>
    <w:p w14:paraId="68252528" w14:textId="77777777" w:rsidR="004B6B1B" w:rsidRPr="00725667" w:rsidRDefault="004B6B1B" w:rsidP="00AC52E2">
      <w:pPr>
        <w:pStyle w:val="Listeafsnit"/>
        <w:tabs>
          <w:tab w:val="clear" w:pos="567"/>
          <w:tab w:val="left" w:pos="0"/>
          <w:tab w:val="left" w:pos="426"/>
        </w:tabs>
        <w:ind w:left="0"/>
        <w:jc w:val="left"/>
        <w:rPr>
          <w:rFonts w:ascii="Arial" w:hAnsi="Arial" w:cs="Arial"/>
          <w:i/>
          <w:sz w:val="24"/>
          <w:szCs w:val="24"/>
        </w:rPr>
      </w:pPr>
    </w:p>
    <w:p w14:paraId="68252529" w14:textId="77777777" w:rsidR="00333919" w:rsidRPr="00725667" w:rsidRDefault="00333919" w:rsidP="00AC52E2">
      <w:pPr>
        <w:pStyle w:val="Overskrift1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2" w:name="_Toc206239037"/>
      <w:bookmarkStart w:id="13" w:name="_Toc292868212"/>
      <w:bookmarkStart w:id="14" w:name="_Toc403565845"/>
      <w:r w:rsidRPr="00725667">
        <w:rPr>
          <w:rFonts w:ascii="Arial" w:hAnsi="Arial" w:cs="Arial"/>
          <w:sz w:val="24"/>
          <w:szCs w:val="24"/>
        </w:rPr>
        <w:t>forbehold</w:t>
      </w:r>
      <w:bookmarkEnd w:id="12"/>
      <w:bookmarkEnd w:id="13"/>
      <w:bookmarkEnd w:id="14"/>
    </w:p>
    <w:p w14:paraId="6825252A" w14:textId="77777777" w:rsidR="009B2FED" w:rsidRPr="00725667" w:rsidRDefault="009B665B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b/>
          <w:sz w:val="24"/>
          <w:szCs w:val="24"/>
        </w:rPr>
        <w:t>Forbehold</w:t>
      </w:r>
      <w:r w:rsidRPr="00725667">
        <w:rPr>
          <w:rFonts w:ascii="Arial" w:hAnsi="Arial" w:cs="Arial"/>
          <w:sz w:val="24"/>
          <w:szCs w:val="24"/>
        </w:rPr>
        <w:t xml:space="preserve"> over for </w:t>
      </w:r>
      <w:r w:rsidR="004138EB" w:rsidRPr="00725667">
        <w:rPr>
          <w:rFonts w:ascii="Arial" w:hAnsi="Arial" w:cs="Arial"/>
          <w:sz w:val="24"/>
          <w:szCs w:val="24"/>
        </w:rPr>
        <w:t>FMI</w:t>
      </w:r>
      <w:r w:rsidRPr="00725667">
        <w:rPr>
          <w:rFonts w:ascii="Arial" w:hAnsi="Arial" w:cs="Arial"/>
          <w:sz w:val="24"/>
          <w:szCs w:val="24"/>
        </w:rPr>
        <w:t xml:space="preserve">'s </w:t>
      </w:r>
      <w:r w:rsidR="00C86FAB" w:rsidRPr="00725667">
        <w:rPr>
          <w:rFonts w:ascii="Arial" w:hAnsi="Arial" w:cs="Arial"/>
          <w:sz w:val="24"/>
          <w:szCs w:val="24"/>
        </w:rPr>
        <w:t>standard</w:t>
      </w:r>
      <w:r w:rsidRPr="00725667">
        <w:rPr>
          <w:rFonts w:ascii="Arial" w:hAnsi="Arial" w:cs="Arial"/>
          <w:sz w:val="24"/>
          <w:szCs w:val="24"/>
        </w:rPr>
        <w:t xml:space="preserve">betingelser og </w:t>
      </w:r>
      <w:r w:rsidR="00E96626" w:rsidRPr="00725667">
        <w:rPr>
          <w:rFonts w:ascii="Arial" w:hAnsi="Arial" w:cs="Arial"/>
          <w:sz w:val="24"/>
          <w:szCs w:val="24"/>
        </w:rPr>
        <w:t xml:space="preserve">kravspecifikation </w:t>
      </w:r>
      <w:r w:rsidRPr="00725667">
        <w:rPr>
          <w:rFonts w:ascii="Arial" w:hAnsi="Arial" w:cs="Arial"/>
          <w:sz w:val="24"/>
          <w:szCs w:val="24"/>
        </w:rPr>
        <w:t xml:space="preserve">accepteres ikke. Hvis tilbuddet indeholder sådanne forbehold, vil tilbuddet blive anset for ukonditionsmæssigt og vil således ikke blive taget i betragtning. </w:t>
      </w:r>
    </w:p>
    <w:p w14:paraId="6825252B" w14:textId="77777777" w:rsidR="00A418BB" w:rsidRPr="00725667" w:rsidRDefault="00A418BB" w:rsidP="00AC52E2">
      <w:pPr>
        <w:jc w:val="left"/>
        <w:rPr>
          <w:rFonts w:ascii="Arial" w:hAnsi="Arial" w:cs="Arial"/>
          <w:i/>
          <w:sz w:val="24"/>
          <w:szCs w:val="24"/>
        </w:rPr>
      </w:pPr>
    </w:p>
    <w:p w14:paraId="6825252C" w14:textId="77777777" w:rsidR="00333919" w:rsidRPr="00725667" w:rsidRDefault="00333919" w:rsidP="00AC52E2">
      <w:pPr>
        <w:pStyle w:val="Overskrift1"/>
        <w:spacing w:before="120" w:after="12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15" w:name="_Toc136937109"/>
      <w:bookmarkStart w:id="16" w:name="_Toc136948042"/>
      <w:bookmarkStart w:id="17" w:name="_Toc136936167"/>
      <w:bookmarkStart w:id="18" w:name="_Toc136937110"/>
      <w:bookmarkStart w:id="19" w:name="_Toc136948043"/>
      <w:bookmarkStart w:id="20" w:name="_Toc136936168"/>
      <w:bookmarkStart w:id="21" w:name="_Toc136937111"/>
      <w:bookmarkStart w:id="22" w:name="_Toc136948044"/>
      <w:bookmarkStart w:id="23" w:name="_Ref136423867"/>
      <w:bookmarkStart w:id="24" w:name="_Ref136425727"/>
      <w:bookmarkStart w:id="25" w:name="_Toc292868213"/>
      <w:bookmarkStart w:id="26" w:name="_Toc403565848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725667">
        <w:rPr>
          <w:rFonts w:ascii="Arial" w:hAnsi="Arial" w:cs="Arial"/>
          <w:sz w:val="24"/>
          <w:szCs w:val="24"/>
        </w:rPr>
        <w:t>Skriftlige spørgsmål</w:t>
      </w:r>
      <w:bookmarkEnd w:id="23"/>
      <w:bookmarkEnd w:id="24"/>
      <w:bookmarkEnd w:id="25"/>
      <w:bookmarkEnd w:id="26"/>
      <w:r w:rsidRPr="00725667">
        <w:rPr>
          <w:rFonts w:ascii="Arial" w:hAnsi="Arial" w:cs="Arial"/>
          <w:sz w:val="24"/>
          <w:szCs w:val="24"/>
        </w:rPr>
        <w:t xml:space="preserve"> </w:t>
      </w:r>
    </w:p>
    <w:p w14:paraId="69546ECD" w14:textId="77777777" w:rsidR="003B6C32" w:rsidRPr="00725667" w:rsidRDefault="001B0169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Spørgsmål </w:t>
      </w:r>
      <w:r w:rsidR="000143F6" w:rsidRPr="00725667">
        <w:rPr>
          <w:rFonts w:ascii="Arial" w:hAnsi="Arial" w:cs="Arial"/>
          <w:sz w:val="24"/>
          <w:szCs w:val="24"/>
        </w:rPr>
        <w:t xml:space="preserve">til annonceringsmaterialet </w:t>
      </w:r>
      <w:r w:rsidRPr="00725667">
        <w:rPr>
          <w:rFonts w:ascii="Arial" w:hAnsi="Arial" w:cs="Arial"/>
          <w:sz w:val="24"/>
          <w:szCs w:val="24"/>
        </w:rPr>
        <w:t>skal sendes til</w:t>
      </w:r>
      <w:r w:rsidR="003B6C32" w:rsidRPr="00725667">
        <w:rPr>
          <w:rFonts w:ascii="Arial" w:hAnsi="Arial" w:cs="Arial"/>
          <w:sz w:val="24"/>
          <w:szCs w:val="24"/>
        </w:rPr>
        <w:t>:</w:t>
      </w:r>
    </w:p>
    <w:p w14:paraId="6825252D" w14:textId="11D8F486" w:rsidR="001B0169" w:rsidRPr="00725667" w:rsidRDefault="003B6C32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FMI-KTP-ID-TENDER-LA@MIL.DK</w:t>
      </w:r>
    </w:p>
    <w:p w14:paraId="6825252E" w14:textId="77777777" w:rsidR="000143F6" w:rsidRPr="00725667" w:rsidRDefault="000143F6" w:rsidP="00AC52E2">
      <w:pPr>
        <w:jc w:val="left"/>
        <w:rPr>
          <w:rFonts w:ascii="Arial" w:hAnsi="Arial" w:cs="Arial"/>
          <w:sz w:val="24"/>
          <w:szCs w:val="24"/>
        </w:rPr>
      </w:pPr>
    </w:p>
    <w:p w14:paraId="6825252F" w14:textId="77777777" w:rsidR="00FD7381" w:rsidRPr="00725667" w:rsidRDefault="00E91FE9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Spørgsmål og svar vil blive offentliggjort i anonymiseret form </w:t>
      </w:r>
      <w:r w:rsidR="00E57E6D" w:rsidRPr="00725667">
        <w:rPr>
          <w:rFonts w:ascii="Arial" w:hAnsi="Arial" w:cs="Arial"/>
          <w:sz w:val="24"/>
          <w:szCs w:val="24"/>
        </w:rPr>
        <w:t xml:space="preserve">på </w:t>
      </w:r>
      <w:hyperlink r:id="rId14" w:history="1">
        <w:r w:rsidR="00D40B63" w:rsidRPr="00725667">
          <w:rPr>
            <w:rStyle w:val="Hyperlink"/>
            <w:rFonts w:ascii="Arial" w:hAnsi="Arial" w:cs="Arial"/>
            <w:color w:val="auto"/>
            <w:sz w:val="24"/>
            <w:szCs w:val="24"/>
          </w:rPr>
          <w:t>www.udbud.dk</w:t>
        </w:r>
      </w:hyperlink>
      <w:r w:rsidR="00D40B63" w:rsidRPr="00725667">
        <w:rPr>
          <w:rFonts w:ascii="Arial" w:hAnsi="Arial" w:cs="Arial"/>
          <w:sz w:val="24"/>
          <w:szCs w:val="24"/>
        </w:rPr>
        <w:t xml:space="preserve"> sammen med det øvrige annonceringsmateriale</w:t>
      </w:r>
      <w:r w:rsidR="00D3677A" w:rsidRPr="00725667">
        <w:rPr>
          <w:rFonts w:ascii="Arial" w:hAnsi="Arial" w:cs="Arial"/>
          <w:sz w:val="24"/>
          <w:szCs w:val="24"/>
        </w:rPr>
        <w:t>.</w:t>
      </w:r>
      <w:r w:rsidRPr="00725667">
        <w:rPr>
          <w:rFonts w:ascii="Arial" w:hAnsi="Arial" w:cs="Arial"/>
          <w:sz w:val="24"/>
          <w:szCs w:val="24"/>
        </w:rPr>
        <w:t xml:space="preserve"> </w:t>
      </w:r>
    </w:p>
    <w:p w14:paraId="68252530" w14:textId="77777777" w:rsidR="00E91FE9" w:rsidRPr="00725667" w:rsidRDefault="00E91FE9" w:rsidP="00AC52E2">
      <w:pPr>
        <w:jc w:val="left"/>
        <w:rPr>
          <w:rFonts w:ascii="Arial" w:hAnsi="Arial" w:cs="Arial"/>
          <w:sz w:val="24"/>
          <w:szCs w:val="24"/>
        </w:rPr>
      </w:pPr>
    </w:p>
    <w:p w14:paraId="68252531" w14:textId="77777777" w:rsidR="00E91FE9" w:rsidRPr="00725667" w:rsidRDefault="00E91FE9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Spørgsmål, der modtages senest </w:t>
      </w:r>
      <w:r w:rsidR="000352A8" w:rsidRPr="00725667">
        <w:rPr>
          <w:rFonts w:ascii="Arial" w:hAnsi="Arial" w:cs="Arial"/>
          <w:sz w:val="24"/>
          <w:szCs w:val="24"/>
        </w:rPr>
        <w:t>indenfor fristen angivet i punkt 10</w:t>
      </w:r>
      <w:r w:rsidRPr="00725667">
        <w:rPr>
          <w:rFonts w:ascii="Arial" w:hAnsi="Arial" w:cs="Arial"/>
          <w:sz w:val="24"/>
          <w:szCs w:val="24"/>
        </w:rPr>
        <w:t>, vil under alle omstændigheder blive besvaret.</w:t>
      </w:r>
    </w:p>
    <w:p w14:paraId="68252532" w14:textId="77777777" w:rsidR="00D3677A" w:rsidRPr="00725667" w:rsidRDefault="00D3677A" w:rsidP="00AC52E2">
      <w:pPr>
        <w:jc w:val="left"/>
        <w:rPr>
          <w:rFonts w:ascii="Arial" w:hAnsi="Arial" w:cs="Arial"/>
          <w:sz w:val="24"/>
          <w:szCs w:val="24"/>
        </w:rPr>
      </w:pPr>
    </w:p>
    <w:p w14:paraId="68252533" w14:textId="77777777" w:rsidR="00D3677A" w:rsidRPr="00725667" w:rsidRDefault="00D3677A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Spørgsmål, der er modtaget senere</w:t>
      </w:r>
      <w:r w:rsidR="00CC1534" w:rsidRPr="00725667">
        <w:rPr>
          <w:rFonts w:ascii="Arial" w:hAnsi="Arial" w:cs="Arial"/>
          <w:sz w:val="24"/>
          <w:szCs w:val="24"/>
        </w:rPr>
        <w:t>,</w:t>
      </w:r>
      <w:r w:rsidRPr="00725667">
        <w:rPr>
          <w:rFonts w:ascii="Arial" w:hAnsi="Arial" w:cs="Arial"/>
          <w:sz w:val="24"/>
          <w:szCs w:val="24"/>
        </w:rPr>
        <w:t xml:space="preserve"> vil ikke blive besvaret.</w:t>
      </w:r>
    </w:p>
    <w:p w14:paraId="68252534" w14:textId="77777777" w:rsidR="00E91FE9" w:rsidRPr="00725667" w:rsidRDefault="00E91FE9" w:rsidP="00AC52E2">
      <w:pPr>
        <w:jc w:val="left"/>
        <w:rPr>
          <w:rFonts w:ascii="Arial" w:hAnsi="Arial" w:cs="Arial"/>
          <w:sz w:val="24"/>
          <w:szCs w:val="24"/>
        </w:rPr>
      </w:pPr>
    </w:p>
    <w:p w14:paraId="68252535" w14:textId="77777777" w:rsidR="00333919" w:rsidRPr="00725667" w:rsidRDefault="00333919" w:rsidP="00AC52E2">
      <w:pPr>
        <w:pStyle w:val="Overskrift1"/>
        <w:spacing w:before="120" w:after="12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27" w:name="_Ref136427632"/>
      <w:bookmarkStart w:id="28" w:name="_Toc292868214"/>
      <w:bookmarkStart w:id="29" w:name="_Toc403565849"/>
      <w:r w:rsidRPr="00725667">
        <w:rPr>
          <w:rFonts w:ascii="Arial" w:hAnsi="Arial" w:cs="Arial"/>
          <w:sz w:val="24"/>
          <w:szCs w:val="24"/>
        </w:rPr>
        <w:t>Tilbuddets indhold</w:t>
      </w:r>
      <w:bookmarkEnd w:id="27"/>
      <w:bookmarkEnd w:id="28"/>
      <w:bookmarkEnd w:id="29"/>
    </w:p>
    <w:p w14:paraId="68252536" w14:textId="61B9C2DD" w:rsidR="00BB25FE" w:rsidRPr="00725667" w:rsidRDefault="003B6C32" w:rsidP="00AC52E2">
      <w:pPr>
        <w:jc w:val="left"/>
        <w:rPr>
          <w:rFonts w:ascii="Arial" w:hAnsi="Arial" w:cs="Arial"/>
          <w:sz w:val="24"/>
          <w:szCs w:val="24"/>
        </w:rPr>
      </w:pPr>
      <w:bookmarkStart w:id="30" w:name="_Ref196808813"/>
      <w:r w:rsidRPr="00725667">
        <w:rPr>
          <w:rFonts w:ascii="Arial" w:hAnsi="Arial" w:cs="Arial"/>
          <w:sz w:val="24"/>
          <w:szCs w:val="24"/>
        </w:rPr>
        <w:t xml:space="preserve">Tilbud kan være på både </w:t>
      </w:r>
      <w:r w:rsidR="00BB25FE" w:rsidRPr="00725667">
        <w:rPr>
          <w:rFonts w:ascii="Arial" w:hAnsi="Arial" w:cs="Arial"/>
          <w:sz w:val="24"/>
          <w:szCs w:val="24"/>
        </w:rPr>
        <w:t>på dansk</w:t>
      </w:r>
      <w:r w:rsidRPr="00725667">
        <w:rPr>
          <w:rFonts w:ascii="Arial" w:hAnsi="Arial" w:cs="Arial"/>
          <w:sz w:val="24"/>
          <w:szCs w:val="24"/>
        </w:rPr>
        <w:t xml:space="preserve"> og Engelsk</w:t>
      </w:r>
      <w:r w:rsidR="00BB25FE" w:rsidRPr="00725667">
        <w:rPr>
          <w:rFonts w:ascii="Arial" w:hAnsi="Arial" w:cs="Arial"/>
          <w:sz w:val="24"/>
          <w:szCs w:val="24"/>
        </w:rPr>
        <w:t xml:space="preserve">. </w:t>
      </w:r>
    </w:p>
    <w:p w14:paraId="68252537" w14:textId="77777777" w:rsidR="00BB25FE" w:rsidRPr="00725667" w:rsidRDefault="00BB25FE" w:rsidP="00AC52E2">
      <w:pPr>
        <w:tabs>
          <w:tab w:val="center" w:pos="4422"/>
        </w:tabs>
        <w:jc w:val="left"/>
        <w:rPr>
          <w:rFonts w:ascii="Arial" w:hAnsi="Arial" w:cs="Arial"/>
          <w:sz w:val="24"/>
          <w:szCs w:val="24"/>
        </w:rPr>
      </w:pPr>
    </w:p>
    <w:p w14:paraId="68252538" w14:textId="77777777" w:rsidR="00333919" w:rsidRPr="00725667" w:rsidRDefault="00333919" w:rsidP="00AC52E2">
      <w:pPr>
        <w:tabs>
          <w:tab w:val="center" w:pos="4422"/>
        </w:tabs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Tilbuddet skal indeholde følgende:</w:t>
      </w:r>
      <w:r w:rsidRPr="00725667">
        <w:rPr>
          <w:rFonts w:ascii="Arial" w:hAnsi="Arial" w:cs="Arial"/>
          <w:sz w:val="24"/>
          <w:szCs w:val="24"/>
        </w:rPr>
        <w:tab/>
      </w:r>
    </w:p>
    <w:p w14:paraId="68252539" w14:textId="77777777" w:rsidR="00333919" w:rsidRPr="00725667" w:rsidRDefault="00333919" w:rsidP="00AC52E2">
      <w:pPr>
        <w:jc w:val="left"/>
        <w:rPr>
          <w:rFonts w:ascii="Arial" w:hAnsi="Arial" w:cs="Arial"/>
          <w:sz w:val="24"/>
          <w:szCs w:val="24"/>
        </w:rPr>
      </w:pPr>
    </w:p>
    <w:p w14:paraId="6825253A" w14:textId="77777777" w:rsidR="000D1BB1" w:rsidRPr="00725667" w:rsidRDefault="002C3584" w:rsidP="00AC52E2">
      <w:pPr>
        <w:pStyle w:val="Listeafsnit"/>
        <w:numPr>
          <w:ilvl w:val="0"/>
          <w:numId w:val="4"/>
        </w:numPr>
        <w:ind w:left="36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Tilbudsbrev</w:t>
      </w:r>
      <w:r w:rsidR="00D40B63" w:rsidRPr="00725667">
        <w:rPr>
          <w:rFonts w:ascii="Arial" w:hAnsi="Arial" w:cs="Arial"/>
          <w:sz w:val="24"/>
          <w:szCs w:val="24"/>
        </w:rPr>
        <w:t xml:space="preserve"> - gerne på FMI skabelon</w:t>
      </w:r>
    </w:p>
    <w:p w14:paraId="6825253B" w14:textId="78A90E07" w:rsidR="00A418BB" w:rsidRPr="00725667" w:rsidRDefault="007D77AB" w:rsidP="00AC52E2">
      <w:pPr>
        <w:pStyle w:val="Listeafsnit"/>
        <w:numPr>
          <w:ilvl w:val="0"/>
          <w:numId w:val="4"/>
        </w:numPr>
        <w:ind w:left="360"/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Udfyldt </w:t>
      </w:r>
      <w:r w:rsidR="004138EB" w:rsidRPr="00725667">
        <w:rPr>
          <w:rFonts w:ascii="Arial" w:hAnsi="Arial" w:cs="Arial"/>
          <w:sz w:val="24"/>
          <w:szCs w:val="24"/>
        </w:rPr>
        <w:t>FMI</w:t>
      </w:r>
      <w:r w:rsidR="00CE0BC7" w:rsidRPr="00725667">
        <w:rPr>
          <w:rFonts w:ascii="Arial" w:hAnsi="Arial" w:cs="Arial"/>
          <w:sz w:val="24"/>
          <w:szCs w:val="24"/>
        </w:rPr>
        <w:t xml:space="preserve"> </w:t>
      </w:r>
      <w:r w:rsidRPr="00725667">
        <w:rPr>
          <w:rFonts w:ascii="Arial" w:hAnsi="Arial" w:cs="Arial"/>
          <w:sz w:val="24"/>
          <w:szCs w:val="24"/>
        </w:rPr>
        <w:t>kravspecifikation</w:t>
      </w:r>
    </w:p>
    <w:p w14:paraId="02EC623D" w14:textId="77777777" w:rsidR="007D4888" w:rsidRPr="00725667" w:rsidRDefault="007D4888" w:rsidP="00AC52E2">
      <w:pPr>
        <w:jc w:val="left"/>
        <w:rPr>
          <w:rFonts w:ascii="Arial" w:hAnsi="Arial" w:cs="Arial"/>
          <w:sz w:val="24"/>
          <w:szCs w:val="24"/>
        </w:rPr>
      </w:pPr>
    </w:p>
    <w:p w14:paraId="6825253E" w14:textId="77777777" w:rsidR="000D2A3F" w:rsidRPr="00725667" w:rsidRDefault="000D2A3F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Det er vigtigt, at tilbudsgiveren </w:t>
      </w:r>
      <w:r w:rsidRPr="00725667">
        <w:rPr>
          <w:rFonts w:ascii="Arial" w:hAnsi="Arial" w:cs="Arial"/>
          <w:b/>
          <w:sz w:val="24"/>
          <w:szCs w:val="24"/>
        </w:rPr>
        <w:t>ikke</w:t>
      </w:r>
      <w:r w:rsidRPr="00725667">
        <w:rPr>
          <w:rFonts w:ascii="Arial" w:hAnsi="Arial" w:cs="Arial"/>
          <w:sz w:val="24"/>
          <w:szCs w:val="24"/>
        </w:rPr>
        <w:t xml:space="preserve"> vedlægger egne standardleveringsbetinge</w:t>
      </w:r>
      <w:r w:rsidRPr="00725667">
        <w:rPr>
          <w:rFonts w:ascii="Arial" w:hAnsi="Arial" w:cs="Arial"/>
          <w:sz w:val="24"/>
          <w:szCs w:val="24"/>
        </w:rPr>
        <w:t>l</w:t>
      </w:r>
      <w:r w:rsidRPr="00725667">
        <w:rPr>
          <w:rFonts w:ascii="Arial" w:hAnsi="Arial" w:cs="Arial"/>
          <w:sz w:val="24"/>
          <w:szCs w:val="24"/>
        </w:rPr>
        <w:t xml:space="preserve">ser eller øvrigt andet materiale, som ikke er efterspurgt af FMI. </w:t>
      </w:r>
    </w:p>
    <w:p w14:paraId="6825253F" w14:textId="77777777" w:rsidR="00864F9B" w:rsidRPr="00725667" w:rsidRDefault="00864F9B" w:rsidP="00AC52E2">
      <w:pPr>
        <w:jc w:val="left"/>
        <w:rPr>
          <w:rFonts w:ascii="Arial" w:hAnsi="Arial" w:cs="Arial"/>
          <w:sz w:val="24"/>
          <w:szCs w:val="24"/>
        </w:rPr>
      </w:pPr>
    </w:p>
    <w:p w14:paraId="68252540" w14:textId="77777777" w:rsidR="00333919" w:rsidRPr="00725667" w:rsidRDefault="00333919" w:rsidP="00AC52E2">
      <w:pPr>
        <w:pStyle w:val="Overskrift1"/>
        <w:spacing w:before="120" w:after="120"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31" w:name="_Ref136675471"/>
      <w:bookmarkStart w:id="32" w:name="_Ref136675563"/>
      <w:bookmarkStart w:id="33" w:name="_Toc292868215"/>
      <w:bookmarkStart w:id="34" w:name="_Toc403565852"/>
      <w:bookmarkEnd w:id="30"/>
      <w:r w:rsidRPr="00725667">
        <w:rPr>
          <w:rFonts w:ascii="Arial" w:hAnsi="Arial" w:cs="Arial"/>
          <w:sz w:val="24"/>
          <w:szCs w:val="24"/>
        </w:rPr>
        <w:t>tilbudsfrist og Vedståelse</w:t>
      </w:r>
      <w:bookmarkEnd w:id="31"/>
      <w:bookmarkEnd w:id="32"/>
      <w:bookmarkEnd w:id="33"/>
      <w:bookmarkEnd w:id="34"/>
    </w:p>
    <w:p w14:paraId="20FDB7C4" w14:textId="77777777" w:rsidR="003B6C32" w:rsidRPr="00725667" w:rsidRDefault="004846D1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Tilbud fremsendes pr. mail til </w:t>
      </w:r>
      <w:r w:rsidR="003B6C32" w:rsidRPr="00725667">
        <w:rPr>
          <w:rFonts w:ascii="Arial" w:hAnsi="Arial" w:cs="Arial"/>
          <w:sz w:val="24"/>
          <w:szCs w:val="24"/>
        </w:rPr>
        <w:t>FMI-KTP-ID-TENDER-LA@MIL.DK</w:t>
      </w:r>
    </w:p>
    <w:p w14:paraId="06600066" w14:textId="364E894C" w:rsidR="007D4888" w:rsidRPr="00725667" w:rsidRDefault="004846D1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senest </w:t>
      </w:r>
      <w:r w:rsidR="00725667">
        <w:rPr>
          <w:rFonts w:ascii="Arial" w:hAnsi="Arial" w:cs="Arial"/>
          <w:sz w:val="24"/>
          <w:szCs w:val="24"/>
        </w:rPr>
        <w:t>17</w:t>
      </w:r>
      <w:r w:rsidR="007D4888" w:rsidRPr="00725667">
        <w:rPr>
          <w:rFonts w:ascii="Arial" w:hAnsi="Arial" w:cs="Arial"/>
          <w:sz w:val="24"/>
          <w:szCs w:val="24"/>
        </w:rPr>
        <w:t>-02-20</w:t>
      </w:r>
      <w:r w:rsidR="00725667">
        <w:rPr>
          <w:rFonts w:ascii="Arial" w:hAnsi="Arial" w:cs="Arial"/>
          <w:sz w:val="24"/>
          <w:szCs w:val="24"/>
        </w:rPr>
        <w:t>20</w:t>
      </w:r>
      <w:r w:rsidRPr="00725667">
        <w:rPr>
          <w:rFonts w:ascii="Arial" w:hAnsi="Arial" w:cs="Arial"/>
          <w:sz w:val="24"/>
          <w:szCs w:val="24"/>
        </w:rPr>
        <w:t xml:space="preserve"> kl. 1</w:t>
      </w:r>
      <w:r w:rsidR="00EE18FC" w:rsidRPr="00725667">
        <w:rPr>
          <w:rFonts w:ascii="Arial" w:hAnsi="Arial" w:cs="Arial"/>
          <w:sz w:val="24"/>
          <w:szCs w:val="24"/>
        </w:rPr>
        <w:t>3</w:t>
      </w:r>
      <w:r w:rsidRPr="00725667">
        <w:rPr>
          <w:rFonts w:ascii="Arial" w:hAnsi="Arial" w:cs="Arial"/>
          <w:sz w:val="24"/>
          <w:szCs w:val="24"/>
        </w:rPr>
        <w:t>:00.</w:t>
      </w:r>
    </w:p>
    <w:p w14:paraId="68252541" w14:textId="7FFF1D73" w:rsidR="004846D1" w:rsidRPr="00725667" w:rsidRDefault="00BB25FE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Tilbud modtaget</w:t>
      </w:r>
      <w:r w:rsidR="004846D1" w:rsidRPr="00725667">
        <w:rPr>
          <w:rFonts w:ascii="Arial" w:hAnsi="Arial" w:cs="Arial"/>
          <w:sz w:val="24"/>
          <w:szCs w:val="24"/>
        </w:rPr>
        <w:t xml:space="preserve"> efter dette tidspunkt, vil </w:t>
      </w:r>
      <w:r w:rsidRPr="00725667">
        <w:rPr>
          <w:rFonts w:ascii="Arial" w:hAnsi="Arial" w:cs="Arial"/>
          <w:sz w:val="24"/>
          <w:szCs w:val="24"/>
        </w:rPr>
        <w:t xml:space="preserve">ikke </w:t>
      </w:r>
      <w:r w:rsidR="004846D1" w:rsidRPr="00725667">
        <w:rPr>
          <w:rFonts w:ascii="Arial" w:hAnsi="Arial" w:cs="Arial"/>
          <w:sz w:val="24"/>
          <w:szCs w:val="24"/>
        </w:rPr>
        <w:t>blive taget i betragtning.</w:t>
      </w:r>
    </w:p>
    <w:p w14:paraId="68252542" w14:textId="77777777" w:rsidR="004846D1" w:rsidRPr="00725667" w:rsidRDefault="004846D1" w:rsidP="00AC52E2">
      <w:pPr>
        <w:jc w:val="left"/>
        <w:rPr>
          <w:rFonts w:ascii="Arial" w:hAnsi="Arial" w:cs="Arial"/>
          <w:sz w:val="24"/>
          <w:szCs w:val="24"/>
        </w:rPr>
      </w:pPr>
    </w:p>
    <w:p w14:paraId="68252543" w14:textId="77777777" w:rsidR="00333919" w:rsidRPr="00725667" w:rsidRDefault="00E61222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T</w:t>
      </w:r>
      <w:r w:rsidR="00333919" w:rsidRPr="00725667">
        <w:rPr>
          <w:rFonts w:ascii="Arial" w:hAnsi="Arial" w:cs="Arial"/>
          <w:sz w:val="24"/>
          <w:szCs w:val="24"/>
        </w:rPr>
        <w:t>ilbuds</w:t>
      </w:r>
      <w:r w:rsidR="00CA60F5" w:rsidRPr="00725667">
        <w:rPr>
          <w:rFonts w:ascii="Arial" w:hAnsi="Arial" w:cs="Arial"/>
          <w:sz w:val="24"/>
          <w:szCs w:val="24"/>
        </w:rPr>
        <w:t xml:space="preserve">giver skal vedstå sit tilbud i </w:t>
      </w:r>
      <w:r w:rsidR="008B5A69" w:rsidRPr="00725667">
        <w:rPr>
          <w:rFonts w:ascii="Arial" w:hAnsi="Arial" w:cs="Arial"/>
          <w:sz w:val="24"/>
          <w:szCs w:val="24"/>
        </w:rPr>
        <w:t>3 måneder</w:t>
      </w:r>
      <w:r w:rsidR="00333919" w:rsidRPr="00725667">
        <w:rPr>
          <w:rFonts w:ascii="Arial" w:hAnsi="Arial" w:cs="Arial"/>
          <w:sz w:val="24"/>
          <w:szCs w:val="24"/>
        </w:rPr>
        <w:t xml:space="preserve"> </w:t>
      </w:r>
      <w:r w:rsidR="00CA60F5" w:rsidRPr="00725667">
        <w:rPr>
          <w:rFonts w:ascii="Arial" w:hAnsi="Arial" w:cs="Arial"/>
          <w:sz w:val="24"/>
          <w:szCs w:val="24"/>
        </w:rPr>
        <w:t xml:space="preserve">efter </w:t>
      </w:r>
      <w:r w:rsidR="00333919" w:rsidRPr="00725667">
        <w:rPr>
          <w:rFonts w:ascii="Arial" w:hAnsi="Arial" w:cs="Arial"/>
          <w:sz w:val="24"/>
          <w:szCs w:val="24"/>
        </w:rPr>
        <w:t>tilbudsfristens udløb.</w:t>
      </w:r>
    </w:p>
    <w:p w14:paraId="68252544" w14:textId="77777777" w:rsidR="00333919" w:rsidRPr="00725667" w:rsidRDefault="00333919" w:rsidP="00AC52E2">
      <w:pPr>
        <w:jc w:val="left"/>
        <w:rPr>
          <w:rFonts w:ascii="Arial" w:hAnsi="Arial" w:cs="Arial"/>
          <w:sz w:val="24"/>
          <w:szCs w:val="24"/>
        </w:rPr>
      </w:pPr>
    </w:p>
    <w:p w14:paraId="68252545" w14:textId="77777777" w:rsidR="00333919" w:rsidRPr="00725667" w:rsidRDefault="00333919" w:rsidP="00AC52E2">
      <w:pPr>
        <w:pStyle w:val="Overskrift1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35" w:name="_Toc292868216"/>
      <w:bookmarkStart w:id="36" w:name="_Toc403565853"/>
      <w:r w:rsidRPr="00725667">
        <w:rPr>
          <w:rFonts w:ascii="Arial" w:hAnsi="Arial" w:cs="Arial"/>
          <w:sz w:val="24"/>
          <w:szCs w:val="24"/>
        </w:rPr>
        <w:lastRenderedPageBreak/>
        <w:t>Behandling af tilbud</w:t>
      </w:r>
      <w:r w:rsidR="006B01F5" w:rsidRPr="00725667">
        <w:rPr>
          <w:rFonts w:ascii="Arial" w:hAnsi="Arial" w:cs="Arial"/>
          <w:sz w:val="24"/>
          <w:szCs w:val="24"/>
        </w:rPr>
        <w:t>, klagevejledning</w:t>
      </w:r>
      <w:r w:rsidRPr="00725667">
        <w:rPr>
          <w:rFonts w:ascii="Arial" w:hAnsi="Arial" w:cs="Arial"/>
          <w:sz w:val="24"/>
          <w:szCs w:val="24"/>
        </w:rPr>
        <w:t xml:space="preserve"> m.v.</w:t>
      </w:r>
      <w:bookmarkEnd w:id="35"/>
      <w:bookmarkEnd w:id="36"/>
    </w:p>
    <w:p w14:paraId="68252546" w14:textId="77777777" w:rsidR="00333919" w:rsidRPr="00725667" w:rsidRDefault="004138EB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FMI</w:t>
      </w:r>
      <w:r w:rsidR="00434E9E" w:rsidRPr="00725667">
        <w:rPr>
          <w:rFonts w:ascii="Arial" w:hAnsi="Arial" w:cs="Arial"/>
          <w:sz w:val="24"/>
          <w:szCs w:val="24"/>
        </w:rPr>
        <w:t xml:space="preserve"> </w:t>
      </w:r>
      <w:r w:rsidR="00333919" w:rsidRPr="00725667">
        <w:rPr>
          <w:rFonts w:ascii="Arial" w:hAnsi="Arial" w:cs="Arial"/>
          <w:sz w:val="24"/>
          <w:szCs w:val="24"/>
        </w:rPr>
        <w:t xml:space="preserve">anser ikke </w:t>
      </w:r>
      <w:r w:rsidR="00A24DD9" w:rsidRPr="00725667">
        <w:rPr>
          <w:rFonts w:ascii="Arial" w:hAnsi="Arial" w:cs="Arial"/>
          <w:sz w:val="24"/>
          <w:szCs w:val="24"/>
        </w:rPr>
        <w:t>annonceringsproce</w:t>
      </w:r>
      <w:r w:rsidR="008F7A71" w:rsidRPr="00725667">
        <w:rPr>
          <w:rFonts w:ascii="Arial" w:hAnsi="Arial" w:cs="Arial"/>
          <w:sz w:val="24"/>
          <w:szCs w:val="24"/>
        </w:rPr>
        <w:t>ssen</w:t>
      </w:r>
      <w:r w:rsidR="00333919" w:rsidRPr="00725667">
        <w:rPr>
          <w:rFonts w:ascii="Arial" w:hAnsi="Arial" w:cs="Arial"/>
          <w:sz w:val="24"/>
          <w:szCs w:val="24"/>
        </w:rPr>
        <w:t xml:space="preserve"> for afsluttet, før </w:t>
      </w:r>
      <w:r w:rsidR="00A24DD9" w:rsidRPr="00725667">
        <w:rPr>
          <w:rFonts w:ascii="Arial" w:hAnsi="Arial" w:cs="Arial"/>
          <w:sz w:val="24"/>
          <w:szCs w:val="24"/>
        </w:rPr>
        <w:t xml:space="preserve">der er indgået </w:t>
      </w:r>
      <w:r w:rsidR="00E96626" w:rsidRPr="00725667">
        <w:rPr>
          <w:rFonts w:ascii="Arial" w:hAnsi="Arial" w:cs="Arial"/>
          <w:sz w:val="24"/>
          <w:szCs w:val="24"/>
        </w:rPr>
        <w:t>aftale</w:t>
      </w:r>
      <w:r w:rsidR="00333919" w:rsidRPr="00725667">
        <w:rPr>
          <w:rFonts w:ascii="Arial" w:hAnsi="Arial" w:cs="Arial"/>
          <w:sz w:val="24"/>
          <w:szCs w:val="24"/>
        </w:rPr>
        <w:t xml:space="preserve">, og </w:t>
      </w:r>
      <w:r w:rsidRPr="00725667">
        <w:rPr>
          <w:rFonts w:ascii="Arial" w:hAnsi="Arial" w:cs="Arial"/>
          <w:sz w:val="24"/>
          <w:szCs w:val="24"/>
        </w:rPr>
        <w:t>FMI</w:t>
      </w:r>
      <w:r w:rsidR="00434E9E" w:rsidRPr="00725667">
        <w:rPr>
          <w:rFonts w:ascii="Arial" w:hAnsi="Arial" w:cs="Arial"/>
          <w:sz w:val="24"/>
          <w:szCs w:val="24"/>
        </w:rPr>
        <w:t xml:space="preserve"> </w:t>
      </w:r>
      <w:r w:rsidR="00333919" w:rsidRPr="00725667">
        <w:rPr>
          <w:rFonts w:ascii="Arial" w:hAnsi="Arial" w:cs="Arial"/>
          <w:sz w:val="24"/>
          <w:szCs w:val="24"/>
        </w:rPr>
        <w:t xml:space="preserve">forbeholder sig adgang til at aflyse </w:t>
      </w:r>
      <w:r w:rsidR="00A24DD9" w:rsidRPr="00725667">
        <w:rPr>
          <w:rFonts w:ascii="Arial" w:hAnsi="Arial" w:cs="Arial"/>
          <w:sz w:val="24"/>
          <w:szCs w:val="24"/>
        </w:rPr>
        <w:t>annonceringsproce</w:t>
      </w:r>
      <w:r w:rsidR="008F7A71" w:rsidRPr="00725667">
        <w:rPr>
          <w:rFonts w:ascii="Arial" w:hAnsi="Arial" w:cs="Arial"/>
          <w:sz w:val="24"/>
          <w:szCs w:val="24"/>
        </w:rPr>
        <w:t>ssen</w:t>
      </w:r>
      <w:r w:rsidR="00333919" w:rsidRPr="00725667">
        <w:rPr>
          <w:rFonts w:ascii="Arial" w:hAnsi="Arial" w:cs="Arial"/>
          <w:sz w:val="24"/>
          <w:szCs w:val="24"/>
        </w:rPr>
        <w:t xml:space="preserve">. Uanset om </w:t>
      </w:r>
      <w:r w:rsidR="00E96626" w:rsidRPr="00725667">
        <w:rPr>
          <w:rFonts w:ascii="Arial" w:hAnsi="Arial" w:cs="Arial"/>
          <w:sz w:val="24"/>
          <w:szCs w:val="24"/>
        </w:rPr>
        <w:t>a</w:t>
      </w:r>
      <w:r w:rsidR="00E96626" w:rsidRPr="00725667">
        <w:rPr>
          <w:rFonts w:ascii="Arial" w:hAnsi="Arial" w:cs="Arial"/>
          <w:sz w:val="24"/>
          <w:szCs w:val="24"/>
        </w:rPr>
        <w:t>f</w:t>
      </w:r>
      <w:r w:rsidR="00E96626" w:rsidRPr="00725667">
        <w:rPr>
          <w:rFonts w:ascii="Arial" w:hAnsi="Arial" w:cs="Arial"/>
          <w:sz w:val="24"/>
          <w:szCs w:val="24"/>
        </w:rPr>
        <w:t xml:space="preserve">talen </w:t>
      </w:r>
      <w:r w:rsidR="00333919" w:rsidRPr="00725667">
        <w:rPr>
          <w:rFonts w:ascii="Arial" w:hAnsi="Arial" w:cs="Arial"/>
          <w:sz w:val="24"/>
          <w:szCs w:val="24"/>
        </w:rPr>
        <w:t>tildeles en anden tilbudsgiver, er tilbudsgiver bundet af sit tilbud indtil u</w:t>
      </w:r>
      <w:r w:rsidR="00333919" w:rsidRPr="00725667">
        <w:rPr>
          <w:rFonts w:ascii="Arial" w:hAnsi="Arial" w:cs="Arial"/>
          <w:sz w:val="24"/>
          <w:szCs w:val="24"/>
        </w:rPr>
        <w:t>d</w:t>
      </w:r>
      <w:r w:rsidR="00333919" w:rsidRPr="00725667">
        <w:rPr>
          <w:rFonts w:ascii="Arial" w:hAnsi="Arial" w:cs="Arial"/>
          <w:sz w:val="24"/>
          <w:szCs w:val="24"/>
        </w:rPr>
        <w:t xml:space="preserve">løbet af </w:t>
      </w:r>
      <w:r w:rsidR="006E40B9" w:rsidRPr="00725667">
        <w:rPr>
          <w:rFonts w:ascii="Arial" w:hAnsi="Arial" w:cs="Arial"/>
          <w:sz w:val="24"/>
          <w:szCs w:val="24"/>
        </w:rPr>
        <w:t>vedståelsesfristen</w:t>
      </w:r>
      <w:r w:rsidR="00333919" w:rsidRPr="00725667">
        <w:rPr>
          <w:rFonts w:ascii="Arial" w:hAnsi="Arial" w:cs="Arial"/>
          <w:sz w:val="24"/>
          <w:szCs w:val="24"/>
        </w:rPr>
        <w:t xml:space="preserve">. </w:t>
      </w:r>
    </w:p>
    <w:p w14:paraId="68252547" w14:textId="77777777" w:rsidR="00333919" w:rsidRPr="00725667" w:rsidRDefault="00333919" w:rsidP="00AC52E2">
      <w:pPr>
        <w:jc w:val="left"/>
        <w:rPr>
          <w:rFonts w:ascii="Arial" w:hAnsi="Arial" w:cs="Arial"/>
          <w:sz w:val="24"/>
          <w:szCs w:val="24"/>
        </w:rPr>
      </w:pPr>
    </w:p>
    <w:p w14:paraId="68252548" w14:textId="77777777" w:rsidR="00434E9E" w:rsidRPr="00725667" w:rsidRDefault="00434E9E" w:rsidP="00AC52E2">
      <w:pPr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 xml:space="preserve">Hvis </w:t>
      </w:r>
      <w:r w:rsidR="00E96626" w:rsidRPr="00725667">
        <w:rPr>
          <w:rFonts w:ascii="Arial" w:hAnsi="Arial" w:cs="Arial"/>
          <w:sz w:val="24"/>
          <w:szCs w:val="24"/>
        </w:rPr>
        <w:t xml:space="preserve">aftalen </w:t>
      </w:r>
      <w:r w:rsidRPr="00725667">
        <w:rPr>
          <w:rFonts w:ascii="Arial" w:hAnsi="Arial" w:cs="Arial"/>
          <w:sz w:val="24"/>
          <w:szCs w:val="24"/>
        </w:rPr>
        <w:t>tildeles en sammenslutning af virksomheder (et konsortium), skal deltagerne i konsortiet påtage sig solidarisk hæftelse og udpege en fælles b</w:t>
      </w:r>
      <w:r w:rsidRPr="00725667">
        <w:rPr>
          <w:rFonts w:ascii="Arial" w:hAnsi="Arial" w:cs="Arial"/>
          <w:sz w:val="24"/>
          <w:szCs w:val="24"/>
        </w:rPr>
        <w:t>e</w:t>
      </w:r>
      <w:r w:rsidRPr="00725667">
        <w:rPr>
          <w:rFonts w:ascii="Arial" w:hAnsi="Arial" w:cs="Arial"/>
          <w:sz w:val="24"/>
          <w:szCs w:val="24"/>
        </w:rPr>
        <w:t xml:space="preserve">fuldmægtiget, der er bemyndiget til at være </w:t>
      </w:r>
      <w:r w:rsidR="004138EB" w:rsidRPr="00725667">
        <w:rPr>
          <w:rFonts w:ascii="Arial" w:hAnsi="Arial" w:cs="Arial"/>
          <w:sz w:val="24"/>
          <w:szCs w:val="24"/>
        </w:rPr>
        <w:t>FMI</w:t>
      </w:r>
      <w:r w:rsidR="005E7D0A" w:rsidRPr="00725667">
        <w:rPr>
          <w:rFonts w:ascii="Arial" w:hAnsi="Arial" w:cs="Arial"/>
          <w:sz w:val="24"/>
          <w:szCs w:val="24"/>
        </w:rPr>
        <w:t>'s kontaktpunkt til sammenslu</w:t>
      </w:r>
      <w:r w:rsidR="005E7D0A" w:rsidRPr="00725667">
        <w:rPr>
          <w:rFonts w:ascii="Arial" w:hAnsi="Arial" w:cs="Arial"/>
          <w:sz w:val="24"/>
          <w:szCs w:val="24"/>
        </w:rPr>
        <w:t>t</w:t>
      </w:r>
      <w:r w:rsidR="005E7D0A" w:rsidRPr="00725667">
        <w:rPr>
          <w:rFonts w:ascii="Arial" w:hAnsi="Arial" w:cs="Arial"/>
          <w:sz w:val="24"/>
          <w:szCs w:val="24"/>
        </w:rPr>
        <w:t>ningen.</w:t>
      </w:r>
      <w:r w:rsidRPr="00725667">
        <w:rPr>
          <w:rFonts w:ascii="Arial" w:hAnsi="Arial" w:cs="Arial"/>
          <w:sz w:val="24"/>
          <w:szCs w:val="24"/>
        </w:rPr>
        <w:t xml:space="preserve"> </w:t>
      </w:r>
    </w:p>
    <w:p w14:paraId="68252549" w14:textId="77777777" w:rsidR="008B5A69" w:rsidRPr="00725667" w:rsidRDefault="008B5A69" w:rsidP="00AC52E2">
      <w:pPr>
        <w:tabs>
          <w:tab w:val="clear" w:pos="567"/>
          <w:tab w:val="left" w:pos="284"/>
        </w:tabs>
        <w:jc w:val="left"/>
        <w:rPr>
          <w:rFonts w:ascii="Arial" w:hAnsi="Arial" w:cs="Arial"/>
          <w:sz w:val="24"/>
          <w:szCs w:val="24"/>
        </w:rPr>
      </w:pPr>
      <w:bookmarkStart w:id="37" w:name="_Toc240193845"/>
      <w:bookmarkStart w:id="38" w:name="_Toc240193846"/>
      <w:bookmarkStart w:id="39" w:name="_Toc240193847"/>
      <w:bookmarkStart w:id="40" w:name="_Toc240193848"/>
      <w:bookmarkStart w:id="41" w:name="_Toc240193849"/>
      <w:bookmarkStart w:id="42" w:name="_Toc240193850"/>
      <w:bookmarkStart w:id="43" w:name="_Toc240191957"/>
      <w:bookmarkStart w:id="44" w:name="_Toc240193851"/>
      <w:bookmarkStart w:id="45" w:name="_Toc240191958"/>
      <w:bookmarkStart w:id="46" w:name="_Toc240193852"/>
      <w:bookmarkStart w:id="47" w:name="_Toc240191959"/>
      <w:bookmarkStart w:id="48" w:name="_Toc24019385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6825254A" w14:textId="77777777" w:rsidR="00231CA6" w:rsidRPr="00725667" w:rsidRDefault="00231CA6" w:rsidP="00AC52E2">
      <w:pPr>
        <w:tabs>
          <w:tab w:val="clear" w:pos="567"/>
          <w:tab w:val="left" w:pos="284"/>
        </w:tabs>
        <w:jc w:val="left"/>
        <w:rPr>
          <w:rFonts w:ascii="Arial" w:hAnsi="Arial" w:cs="Arial"/>
          <w:sz w:val="24"/>
          <w:szCs w:val="24"/>
        </w:rPr>
      </w:pPr>
      <w:r w:rsidRPr="00725667">
        <w:rPr>
          <w:rFonts w:ascii="Arial" w:hAnsi="Arial" w:cs="Arial"/>
          <w:sz w:val="24"/>
          <w:szCs w:val="24"/>
        </w:rPr>
        <w:t>Klage over tildelingen af kontrakten skal være indgivet til Klagenævnet for U</w:t>
      </w:r>
      <w:r w:rsidRPr="00725667">
        <w:rPr>
          <w:rFonts w:ascii="Arial" w:hAnsi="Arial" w:cs="Arial"/>
          <w:sz w:val="24"/>
          <w:szCs w:val="24"/>
        </w:rPr>
        <w:t>d</w:t>
      </w:r>
      <w:r w:rsidRPr="00725667">
        <w:rPr>
          <w:rFonts w:ascii="Arial" w:hAnsi="Arial" w:cs="Arial"/>
          <w:sz w:val="24"/>
          <w:szCs w:val="24"/>
        </w:rPr>
        <w:t xml:space="preserve">bud </w:t>
      </w:r>
      <w:r w:rsidR="00501698" w:rsidRPr="00725667">
        <w:rPr>
          <w:rFonts w:ascii="Arial" w:hAnsi="Arial" w:cs="Arial"/>
          <w:sz w:val="24"/>
          <w:szCs w:val="24"/>
        </w:rPr>
        <w:t xml:space="preserve">med kopi til FMI </w:t>
      </w:r>
      <w:r w:rsidRPr="00725667">
        <w:rPr>
          <w:rFonts w:ascii="Arial" w:hAnsi="Arial" w:cs="Arial"/>
          <w:sz w:val="24"/>
          <w:szCs w:val="24"/>
        </w:rPr>
        <w:t xml:space="preserve">senest 45 kalenderdage efter modtagelsen af </w:t>
      </w:r>
      <w:r w:rsidR="00501698" w:rsidRPr="00725667">
        <w:rPr>
          <w:rFonts w:ascii="Arial" w:hAnsi="Arial" w:cs="Arial"/>
          <w:sz w:val="24"/>
          <w:szCs w:val="24"/>
        </w:rPr>
        <w:t>afslagsskr</w:t>
      </w:r>
      <w:r w:rsidR="00501698" w:rsidRPr="00725667">
        <w:rPr>
          <w:rFonts w:ascii="Arial" w:hAnsi="Arial" w:cs="Arial"/>
          <w:sz w:val="24"/>
          <w:szCs w:val="24"/>
        </w:rPr>
        <w:t>i</w:t>
      </w:r>
      <w:r w:rsidR="00501698" w:rsidRPr="00725667">
        <w:rPr>
          <w:rFonts w:ascii="Arial" w:hAnsi="Arial" w:cs="Arial"/>
          <w:sz w:val="24"/>
          <w:szCs w:val="24"/>
        </w:rPr>
        <w:t>velse</w:t>
      </w:r>
      <w:r w:rsidRPr="00725667">
        <w:rPr>
          <w:rFonts w:ascii="Arial" w:hAnsi="Arial" w:cs="Arial"/>
          <w:sz w:val="24"/>
          <w:szCs w:val="24"/>
        </w:rPr>
        <w:t>. Klagenævnet for Udbud kan dog alene behandle sager, hvor den udbudte kontrakt har en klar grænseoverskridende interesse, eller sager om kontrakter, der ligger over tærskelværdierne til udbudsloven eller forsvars- og sikkerhedsd</w:t>
      </w:r>
      <w:r w:rsidRPr="00725667">
        <w:rPr>
          <w:rFonts w:ascii="Arial" w:hAnsi="Arial" w:cs="Arial"/>
          <w:sz w:val="24"/>
          <w:szCs w:val="24"/>
        </w:rPr>
        <w:t>i</w:t>
      </w:r>
      <w:r w:rsidRPr="00725667">
        <w:rPr>
          <w:rFonts w:ascii="Arial" w:hAnsi="Arial" w:cs="Arial"/>
          <w:sz w:val="24"/>
          <w:szCs w:val="24"/>
        </w:rPr>
        <w:t>rektivet.</w:t>
      </w:r>
    </w:p>
    <w:p w14:paraId="6825254B" w14:textId="77777777" w:rsidR="00231CA6" w:rsidRPr="00725667" w:rsidRDefault="00231CA6" w:rsidP="00AC52E2">
      <w:pPr>
        <w:tabs>
          <w:tab w:val="clear" w:pos="567"/>
          <w:tab w:val="left" w:pos="284"/>
        </w:tabs>
        <w:jc w:val="left"/>
        <w:rPr>
          <w:rFonts w:ascii="Arial" w:hAnsi="Arial" w:cs="Arial"/>
          <w:sz w:val="24"/>
          <w:szCs w:val="24"/>
        </w:rPr>
      </w:pPr>
    </w:p>
    <w:p w14:paraId="6825254C" w14:textId="77777777" w:rsidR="00712600" w:rsidRPr="00725667" w:rsidRDefault="00712600" w:rsidP="003B6C32">
      <w:pPr>
        <w:pStyle w:val="Overskrift1"/>
        <w:ind w:left="0" w:firstLine="0"/>
        <w:jc w:val="left"/>
        <w:rPr>
          <w:rFonts w:ascii="Arial" w:hAnsi="Arial" w:cs="Arial"/>
          <w:sz w:val="24"/>
          <w:szCs w:val="24"/>
        </w:rPr>
      </w:pPr>
      <w:bookmarkStart w:id="49" w:name="_Toc380311749"/>
      <w:bookmarkStart w:id="50" w:name="_Toc292868219"/>
      <w:r w:rsidRPr="00725667">
        <w:rPr>
          <w:rFonts w:ascii="Arial" w:hAnsi="Arial" w:cs="Arial"/>
          <w:sz w:val="24"/>
          <w:szCs w:val="24"/>
        </w:rPr>
        <w:t>Tidsplan</w:t>
      </w:r>
      <w:bookmarkEnd w:id="49"/>
      <w:r w:rsidRPr="00725667">
        <w:rPr>
          <w:rFonts w:ascii="Arial" w:hAnsi="Arial" w:cs="Arial"/>
          <w:sz w:val="24"/>
          <w:szCs w:val="24"/>
        </w:rPr>
        <w:t xml:space="preserve"> </w:t>
      </w:r>
      <w:bookmarkEnd w:id="50"/>
    </w:p>
    <w:tbl>
      <w:tblPr>
        <w:tblStyle w:val="Mediumskygge1-markeringsfarve11"/>
        <w:tblW w:w="0" w:type="auto"/>
        <w:tblLook w:val="01E0" w:firstRow="1" w:lastRow="1" w:firstColumn="1" w:lastColumn="1" w:noHBand="0" w:noVBand="0"/>
      </w:tblPr>
      <w:tblGrid>
        <w:gridCol w:w="3794"/>
        <w:gridCol w:w="5776"/>
      </w:tblGrid>
      <w:tr w:rsidR="006B0FE4" w:rsidRPr="00725667" w14:paraId="6825254F" w14:textId="77777777" w:rsidTr="00E94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14:paraId="6825254D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b w:val="0"/>
                <w:color w:val="auto"/>
                <w:sz w:val="28"/>
                <w:szCs w:val="24"/>
              </w:rPr>
            </w:pPr>
            <w:r w:rsidRPr="00725667">
              <w:rPr>
                <w:rFonts w:ascii="Arial" w:hAnsi="Arial" w:cs="Arial"/>
                <w:color w:val="auto"/>
                <w:sz w:val="28"/>
                <w:szCs w:val="24"/>
              </w:rPr>
              <w:t>Dato, Klokkeslæt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  <w:vAlign w:val="center"/>
          </w:tcPr>
          <w:p w14:paraId="6825254E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b w:val="0"/>
                <w:color w:val="auto"/>
                <w:sz w:val="28"/>
                <w:szCs w:val="24"/>
              </w:rPr>
            </w:pPr>
            <w:r w:rsidRPr="00725667">
              <w:rPr>
                <w:rFonts w:ascii="Arial" w:hAnsi="Arial" w:cs="Arial"/>
                <w:color w:val="auto"/>
                <w:sz w:val="28"/>
                <w:szCs w:val="24"/>
              </w:rPr>
              <w:t>Aktivitet</w:t>
            </w:r>
          </w:p>
        </w:tc>
      </w:tr>
      <w:tr w:rsidR="006B0FE4" w:rsidRPr="00725667" w14:paraId="68252555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0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1" w14:textId="02B0F562" w:rsidR="00712600" w:rsidRPr="00725667" w:rsidRDefault="007D4888" w:rsidP="00725667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>1</w:t>
            </w:r>
            <w:r w:rsidR="00725667">
              <w:rPr>
                <w:rFonts w:ascii="Arial" w:hAnsi="Arial" w:cs="Arial"/>
                <w:sz w:val="22"/>
                <w:szCs w:val="24"/>
              </w:rPr>
              <w:t>7</w:t>
            </w:r>
            <w:r w:rsidRPr="00725667">
              <w:rPr>
                <w:rFonts w:ascii="Arial" w:hAnsi="Arial" w:cs="Arial"/>
                <w:sz w:val="22"/>
                <w:szCs w:val="24"/>
              </w:rPr>
              <w:t>-12-2019</w:t>
            </w:r>
            <w:r w:rsidR="00712600" w:rsidRPr="00725667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2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3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>Offentliggørelse af annonce på Udbud.dk</w:t>
            </w:r>
          </w:p>
          <w:p w14:paraId="68252554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6B0FE4" w:rsidRPr="00725667" w14:paraId="6825255B" w14:textId="77777777" w:rsidTr="00E943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6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7" w14:textId="01AF8089" w:rsidR="00712600" w:rsidRPr="00725667" w:rsidRDefault="00725667" w:rsidP="00725667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30</w:t>
            </w:r>
            <w:r w:rsidR="007D4888" w:rsidRPr="00725667">
              <w:rPr>
                <w:rFonts w:ascii="Arial" w:hAnsi="Arial" w:cs="Arial"/>
                <w:sz w:val="22"/>
                <w:szCs w:val="24"/>
              </w:rPr>
              <w:t>-01-2020</w:t>
            </w:r>
            <w:r w:rsidR="00712600" w:rsidRPr="00725667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8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9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>Frist for spørgsmål til annonceringsmaterialet udløber</w:t>
            </w:r>
          </w:p>
          <w:p w14:paraId="6825255A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B0FE4" w:rsidRPr="00725667" w14:paraId="68252562" w14:textId="77777777" w:rsidTr="00E94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5C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D" w14:textId="779D5960" w:rsidR="00712600" w:rsidRPr="00725667" w:rsidRDefault="00725667" w:rsidP="00725667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05</w:t>
            </w:r>
            <w:r w:rsidR="007D4888" w:rsidRPr="00725667">
              <w:rPr>
                <w:rFonts w:ascii="Arial" w:hAnsi="Arial" w:cs="Arial"/>
                <w:sz w:val="22"/>
                <w:szCs w:val="24"/>
              </w:rPr>
              <w:t>-0</w:t>
            </w:r>
            <w:r>
              <w:rPr>
                <w:rFonts w:ascii="Arial" w:hAnsi="Arial" w:cs="Arial"/>
                <w:sz w:val="22"/>
                <w:szCs w:val="24"/>
              </w:rPr>
              <w:t>2</w:t>
            </w:r>
            <w:r w:rsidR="007D4888" w:rsidRPr="00725667">
              <w:rPr>
                <w:rFonts w:ascii="Arial" w:hAnsi="Arial" w:cs="Arial"/>
                <w:sz w:val="22"/>
                <w:szCs w:val="24"/>
              </w:rPr>
              <w:t>-2020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5E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5F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 xml:space="preserve">Frist for offentliggørelse af anonymiseret svar </w:t>
            </w:r>
          </w:p>
          <w:p w14:paraId="68252560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>på spørgsmål til annonceringsmaterialet</w:t>
            </w:r>
          </w:p>
          <w:p w14:paraId="68252561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B0FE4" w:rsidRPr="006B0FE4" w14:paraId="68252568" w14:textId="77777777" w:rsidTr="00E943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14:paraId="68252563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64" w14:textId="790D86BA" w:rsidR="00712600" w:rsidRPr="00725667" w:rsidRDefault="007D4888" w:rsidP="00725667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>1</w:t>
            </w:r>
            <w:r w:rsidR="00725667">
              <w:rPr>
                <w:rFonts w:ascii="Arial" w:hAnsi="Arial" w:cs="Arial"/>
                <w:sz w:val="22"/>
                <w:szCs w:val="24"/>
              </w:rPr>
              <w:t>7</w:t>
            </w:r>
            <w:r w:rsidRPr="00725667">
              <w:rPr>
                <w:rFonts w:ascii="Arial" w:hAnsi="Arial" w:cs="Arial"/>
                <w:sz w:val="22"/>
                <w:szCs w:val="24"/>
              </w:rPr>
              <w:t>-02-2020</w:t>
            </w:r>
            <w:r w:rsidR="00712600" w:rsidRPr="00725667">
              <w:rPr>
                <w:rFonts w:ascii="Arial" w:hAnsi="Arial" w:cs="Arial"/>
                <w:sz w:val="22"/>
                <w:szCs w:val="24"/>
              </w:rPr>
              <w:t xml:space="preserve"> kl. 13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6" w:type="dxa"/>
          </w:tcPr>
          <w:p w14:paraId="68252565" w14:textId="77777777" w:rsidR="00712600" w:rsidRPr="00725667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  <w:p w14:paraId="68252566" w14:textId="77777777" w:rsidR="00712600" w:rsidRPr="006B0FE4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  <w:r w:rsidRPr="00725667">
              <w:rPr>
                <w:rFonts w:ascii="Arial" w:hAnsi="Arial" w:cs="Arial"/>
                <w:sz w:val="22"/>
                <w:szCs w:val="24"/>
              </w:rPr>
              <w:t>Frist for afgivelse af tilbud udløber</w:t>
            </w:r>
          </w:p>
          <w:p w14:paraId="68252567" w14:textId="77777777" w:rsidR="00712600" w:rsidRPr="006B0FE4" w:rsidRDefault="00712600" w:rsidP="003B6C32">
            <w:pPr>
              <w:spacing w:line="240" w:lineRule="auto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68252569" w14:textId="77777777" w:rsidR="00712600" w:rsidRPr="006B0FE4" w:rsidRDefault="00712600" w:rsidP="003B6C32">
      <w:pPr>
        <w:tabs>
          <w:tab w:val="clear" w:pos="567"/>
          <w:tab w:val="left" w:pos="284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sectPr w:rsidR="00712600" w:rsidRPr="006B0FE4" w:rsidSect="00B676D3">
      <w:headerReference w:type="default" r:id="rId15"/>
      <w:footerReference w:type="default" r:id="rId16"/>
      <w:headerReference w:type="first" r:id="rId17"/>
      <w:pgSz w:w="12240" w:h="15840"/>
      <w:pgMar w:top="1843" w:right="1440" w:bottom="1843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8274" w14:textId="77777777" w:rsidR="006D4EBE" w:rsidRDefault="006D4EBE" w:rsidP="00333919">
      <w:pPr>
        <w:spacing w:line="240" w:lineRule="auto"/>
      </w:pPr>
      <w:r>
        <w:separator/>
      </w:r>
    </w:p>
  </w:endnote>
  <w:endnote w:type="continuationSeparator" w:id="0">
    <w:p w14:paraId="30BC4F36" w14:textId="77777777" w:rsidR="006D4EBE" w:rsidRDefault="006D4EBE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</w:rPr>
      <w:id w:val="32495213"/>
      <w:docPartObj>
        <w:docPartGallery w:val="Page Numbers (Bottom of Page)"/>
        <w:docPartUnique/>
      </w:docPartObj>
    </w:sdtPr>
    <w:sdtEndPr/>
    <w:sdtContent>
      <w:p w14:paraId="68252576" w14:textId="77777777" w:rsidR="0045537E" w:rsidRPr="007D38C1" w:rsidRDefault="0045537E" w:rsidP="007D38C1">
        <w:pPr>
          <w:pStyle w:val="Sidefod"/>
          <w:tabs>
            <w:tab w:val="right" w:pos="9498"/>
          </w:tabs>
          <w:jc w:val="left"/>
          <w:rPr>
            <w:rFonts w:asciiTheme="minorHAnsi" w:hAnsiTheme="minorHAnsi" w:cstheme="minorHAnsi"/>
            <w:sz w:val="18"/>
          </w:rPr>
        </w:pPr>
        <w:r w:rsidRPr="007D38C1">
          <w:rPr>
            <w:rFonts w:asciiTheme="minorHAnsi" w:hAnsiTheme="minorHAnsi" w:cstheme="minorHAnsi"/>
            <w:sz w:val="18"/>
          </w:rPr>
          <w:t xml:space="preserve">Version </w:t>
        </w:r>
        <w:r w:rsidR="00507605">
          <w:rPr>
            <w:rFonts w:asciiTheme="minorHAnsi" w:hAnsiTheme="minorHAnsi" w:cstheme="minorHAnsi"/>
            <w:sz w:val="18"/>
          </w:rPr>
          <w:t>5.</w:t>
        </w:r>
        <w:r w:rsidR="009961B0">
          <w:rPr>
            <w:rFonts w:asciiTheme="minorHAnsi" w:hAnsiTheme="minorHAnsi" w:cstheme="minorHAnsi"/>
            <w:sz w:val="18"/>
          </w:rPr>
          <w:t>1</w:t>
        </w:r>
        <w:r w:rsidRPr="007D38C1">
          <w:rPr>
            <w:rFonts w:asciiTheme="minorHAnsi" w:hAnsiTheme="minorHAnsi" w:cstheme="minorHAnsi"/>
            <w:sz w:val="18"/>
          </w:rPr>
          <w:tab/>
          <w:t xml:space="preserve">Side </w:t>
        </w:r>
        <w:r w:rsidR="00721F9B" w:rsidRPr="007D38C1">
          <w:rPr>
            <w:rFonts w:asciiTheme="minorHAnsi" w:hAnsiTheme="minorHAnsi" w:cstheme="minorHAnsi"/>
            <w:sz w:val="18"/>
          </w:rPr>
          <w:fldChar w:fldCharType="begin"/>
        </w:r>
        <w:r w:rsidRPr="007D38C1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="00721F9B" w:rsidRPr="007D38C1">
          <w:rPr>
            <w:rFonts w:asciiTheme="minorHAnsi" w:hAnsiTheme="minorHAnsi" w:cstheme="minorHAnsi"/>
            <w:sz w:val="18"/>
          </w:rPr>
          <w:fldChar w:fldCharType="separate"/>
        </w:r>
        <w:r w:rsidR="003771C1">
          <w:rPr>
            <w:rFonts w:asciiTheme="minorHAnsi" w:hAnsiTheme="minorHAnsi" w:cstheme="minorHAnsi"/>
            <w:noProof/>
            <w:sz w:val="18"/>
          </w:rPr>
          <w:t>1</w:t>
        </w:r>
        <w:r w:rsidR="00721F9B" w:rsidRPr="007D38C1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68252577" w14:textId="77777777" w:rsidR="0045537E" w:rsidRDefault="0045537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73413" w14:textId="77777777" w:rsidR="006D4EBE" w:rsidRDefault="006D4EBE" w:rsidP="00333919">
      <w:pPr>
        <w:spacing w:line="240" w:lineRule="auto"/>
      </w:pPr>
      <w:r>
        <w:separator/>
      </w:r>
    </w:p>
  </w:footnote>
  <w:footnote w:type="continuationSeparator" w:id="0">
    <w:p w14:paraId="6069ECD9" w14:textId="77777777" w:rsidR="006D4EBE" w:rsidRDefault="006D4EBE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5256F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0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1" w14:textId="77777777" w:rsidR="00862474" w:rsidRDefault="00862474" w:rsidP="00862474">
    <w:pPr>
      <w:spacing w:line="300" w:lineRule="exact"/>
      <w:jc w:val="center"/>
      <w:rPr>
        <w:rFonts w:ascii="Arial Black" w:hAnsi="Arial Black"/>
        <w:b/>
        <w:noProof/>
        <w:spacing w:val="0"/>
        <w:sz w:val="32"/>
        <w:lang w:val="en-US"/>
      </w:rPr>
    </w:pPr>
  </w:p>
  <w:p w14:paraId="68252574" w14:textId="20529943" w:rsidR="001A05C9" w:rsidRPr="001A05C9" w:rsidRDefault="00CE4342" w:rsidP="00862474">
    <w:pPr>
      <w:pStyle w:val="Sidehoved"/>
      <w:pBdr>
        <w:bottom w:val="single" w:sz="4" w:space="1" w:color="auto"/>
      </w:pBdr>
      <w:tabs>
        <w:tab w:val="left" w:pos="2830"/>
      </w:tabs>
      <w:spacing w:line="240" w:lineRule="auto"/>
      <w:rPr>
        <w:rFonts w:ascii="Arial Black" w:hAnsi="Arial Black" w:cs="Arial"/>
        <w:b/>
        <w:sz w:val="32"/>
        <w:szCs w:val="32"/>
        <w:lang w:val="en-US"/>
      </w:rPr>
    </w:pPr>
    <w:r>
      <w:rPr>
        <w:noProof/>
      </w:rPr>
      <w:drawing>
        <wp:inline distT="0" distB="0" distL="0" distR="0" wp14:anchorId="1BCE657A" wp14:editId="5817AD65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1"/>
      <w:gridCol w:w="5954"/>
      <w:gridCol w:w="1559"/>
    </w:tblGrid>
    <w:tr w:rsidR="0045537E" w14:paraId="6825257D" w14:textId="77777777" w:rsidTr="00B676D3">
      <w:tc>
        <w:tcPr>
          <w:tcW w:w="1951" w:type="dxa"/>
        </w:tcPr>
        <w:p w14:paraId="68252578" w14:textId="77777777" w:rsidR="0045537E" w:rsidRDefault="0045537E" w:rsidP="00B676D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8252583" wp14:editId="68252584">
                <wp:simplePos x="0" y="0"/>
                <wp:positionH relativeFrom="page">
                  <wp:posOffset>-635</wp:posOffset>
                </wp:positionH>
                <wp:positionV relativeFrom="page">
                  <wp:posOffset>20320</wp:posOffset>
                </wp:positionV>
                <wp:extent cx="687070" cy="1076325"/>
                <wp:effectExtent l="0" t="0" r="0" b="9525"/>
                <wp:wrapThrough wrapText="bothSides">
                  <wp:wrapPolygon edited="0">
                    <wp:start x="0" y="0"/>
                    <wp:lineTo x="0" y="21409"/>
                    <wp:lineTo x="20961" y="21409"/>
                    <wp:lineTo x="20961" y="0"/>
                    <wp:lineTo x="0" y="0"/>
                  </wp:wrapPolygon>
                </wp:wrapThrough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14:paraId="68252579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6825257A" w14:textId="77777777" w:rsidR="0045537E" w:rsidRDefault="0045537E" w:rsidP="004138EB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14:paraId="6825257B" w14:textId="77777777" w:rsidR="0045537E" w:rsidRDefault="0045537E" w:rsidP="004138EB">
          <w:pPr>
            <w:spacing w:line="300" w:lineRule="exact"/>
            <w:jc w:val="center"/>
          </w:pPr>
          <w:r>
            <w:rPr>
              <w:rFonts w:ascii="Arial Black" w:hAnsi="Arial Black"/>
              <w:b/>
              <w:noProof/>
              <w:spacing w:val="0"/>
              <w:sz w:val="36"/>
            </w:rPr>
            <w:t>Forsvarsministeriets Materiel- og Indkøbsstyrelse</w:t>
          </w:r>
        </w:p>
      </w:tc>
      <w:tc>
        <w:tcPr>
          <w:tcW w:w="1559" w:type="dxa"/>
        </w:tcPr>
        <w:p w14:paraId="6825257C" w14:textId="77777777" w:rsidR="0045537E" w:rsidRDefault="0045537E" w:rsidP="00B676D3">
          <w:pPr>
            <w:spacing w:line="240" w:lineRule="auto"/>
            <w:jc w:val="right"/>
          </w:pPr>
        </w:p>
      </w:tc>
    </w:tr>
  </w:tbl>
  <w:p w14:paraId="6825257E" w14:textId="66F3FC1D" w:rsidR="0045537E" w:rsidRDefault="003771C1" w:rsidP="00427ECB">
    <w:pPr>
      <w:tabs>
        <w:tab w:val="left" w:pos="8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8252585" wp14:editId="3D0AEB5C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6675" cy="123825"/>
              <wp:effectExtent l="0" t="0" r="0" b="1841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52586" w14:textId="77777777" w:rsidR="0045537E" w:rsidRDefault="0045537E" w:rsidP="00427ECB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25pt;height:9.7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ghqA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" filled="f" stroked="f">
              <v:textbox style="mso-fit-shape-to-text:t" inset="0,0,0,0">
                <w:txbxContent>
                  <w:p w14:paraId="68252586" w14:textId="77777777" w:rsidR="0045537E" w:rsidRDefault="0045537E" w:rsidP="00427ECB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5537E">
      <w:t>______________________________________________________________________________</w:t>
    </w:r>
  </w:p>
  <w:p w14:paraId="6825257F" w14:textId="77777777" w:rsidR="0045537E" w:rsidRDefault="0045537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58123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3E91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303E5"/>
    <w:multiLevelType w:val="hybridMultilevel"/>
    <w:tmpl w:val="0BC8446C"/>
    <w:lvl w:ilvl="0" w:tplc="412EDD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E2ECF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E2431B"/>
    <w:multiLevelType w:val="hybridMultilevel"/>
    <w:tmpl w:val="D4B6C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39B"/>
    <w:multiLevelType w:val="hybridMultilevel"/>
    <w:tmpl w:val="3CEA4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F4F57"/>
    <w:multiLevelType w:val="hybridMultilevel"/>
    <w:tmpl w:val="29004FDC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0"/>
  </w:num>
  <w:num w:numId="20">
    <w:abstractNumId w:val="1"/>
  </w:num>
  <w:num w:numId="21">
    <w:abstractNumId w:val="12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TrackFormatting/>
  <w:defaultTabStop w:val="720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76454F"/>
    <w:rsid w:val="000020B5"/>
    <w:rsid w:val="000055B6"/>
    <w:rsid w:val="0000562E"/>
    <w:rsid w:val="000143F6"/>
    <w:rsid w:val="00023DC7"/>
    <w:rsid w:val="000352A8"/>
    <w:rsid w:val="00035FFC"/>
    <w:rsid w:val="00040BCC"/>
    <w:rsid w:val="0005189C"/>
    <w:rsid w:val="00053AC5"/>
    <w:rsid w:val="00054D9A"/>
    <w:rsid w:val="00057655"/>
    <w:rsid w:val="000725D6"/>
    <w:rsid w:val="000749D4"/>
    <w:rsid w:val="00077754"/>
    <w:rsid w:val="000812C4"/>
    <w:rsid w:val="0008355F"/>
    <w:rsid w:val="00085D4F"/>
    <w:rsid w:val="00097A57"/>
    <w:rsid w:val="000A3084"/>
    <w:rsid w:val="000A489D"/>
    <w:rsid w:val="000A4F34"/>
    <w:rsid w:val="000C1B87"/>
    <w:rsid w:val="000C258F"/>
    <w:rsid w:val="000C3AE8"/>
    <w:rsid w:val="000C3B4F"/>
    <w:rsid w:val="000D1BB1"/>
    <w:rsid w:val="000D2062"/>
    <w:rsid w:val="000D2A3F"/>
    <w:rsid w:val="000D676C"/>
    <w:rsid w:val="000E4EC8"/>
    <w:rsid w:val="000E73F0"/>
    <w:rsid w:val="000F2F6C"/>
    <w:rsid w:val="000F418F"/>
    <w:rsid w:val="001049EE"/>
    <w:rsid w:val="00112D33"/>
    <w:rsid w:val="00115B2C"/>
    <w:rsid w:val="00120F27"/>
    <w:rsid w:val="00126294"/>
    <w:rsid w:val="0013056C"/>
    <w:rsid w:val="00133B23"/>
    <w:rsid w:val="00142445"/>
    <w:rsid w:val="00151D24"/>
    <w:rsid w:val="00151FDD"/>
    <w:rsid w:val="00153CF8"/>
    <w:rsid w:val="00157908"/>
    <w:rsid w:val="00157C11"/>
    <w:rsid w:val="00157DF3"/>
    <w:rsid w:val="00161151"/>
    <w:rsid w:val="001623C8"/>
    <w:rsid w:val="00163FB4"/>
    <w:rsid w:val="001648D6"/>
    <w:rsid w:val="00184345"/>
    <w:rsid w:val="001A05C9"/>
    <w:rsid w:val="001B0169"/>
    <w:rsid w:val="001B3E91"/>
    <w:rsid w:val="001B4DF1"/>
    <w:rsid w:val="001B5DE1"/>
    <w:rsid w:val="001B6642"/>
    <w:rsid w:val="001C0D01"/>
    <w:rsid w:val="001C0EA6"/>
    <w:rsid w:val="001C3FB0"/>
    <w:rsid w:val="001C43D5"/>
    <w:rsid w:val="001D01CC"/>
    <w:rsid w:val="001D3A28"/>
    <w:rsid w:val="001D6BE7"/>
    <w:rsid w:val="001D75CD"/>
    <w:rsid w:val="001E18EF"/>
    <w:rsid w:val="001E258A"/>
    <w:rsid w:val="001F192A"/>
    <w:rsid w:val="001F25EC"/>
    <w:rsid w:val="001F5E77"/>
    <w:rsid w:val="00200395"/>
    <w:rsid w:val="00200B2A"/>
    <w:rsid w:val="002017E6"/>
    <w:rsid w:val="00203918"/>
    <w:rsid w:val="002069A9"/>
    <w:rsid w:val="002130CF"/>
    <w:rsid w:val="002132D2"/>
    <w:rsid w:val="002200D5"/>
    <w:rsid w:val="0022266B"/>
    <w:rsid w:val="002277B8"/>
    <w:rsid w:val="00231CA6"/>
    <w:rsid w:val="002442D7"/>
    <w:rsid w:val="00245410"/>
    <w:rsid w:val="0024757D"/>
    <w:rsid w:val="002512CF"/>
    <w:rsid w:val="002533BE"/>
    <w:rsid w:val="00257A4E"/>
    <w:rsid w:val="0026102F"/>
    <w:rsid w:val="00265DCA"/>
    <w:rsid w:val="00266957"/>
    <w:rsid w:val="00277947"/>
    <w:rsid w:val="00282574"/>
    <w:rsid w:val="0028611B"/>
    <w:rsid w:val="002A04E0"/>
    <w:rsid w:val="002A52B0"/>
    <w:rsid w:val="002A5B67"/>
    <w:rsid w:val="002A5DF3"/>
    <w:rsid w:val="002A5FAE"/>
    <w:rsid w:val="002B50C5"/>
    <w:rsid w:val="002B553E"/>
    <w:rsid w:val="002B58E3"/>
    <w:rsid w:val="002B62C9"/>
    <w:rsid w:val="002B7848"/>
    <w:rsid w:val="002C2C17"/>
    <w:rsid w:val="002C3584"/>
    <w:rsid w:val="002C46A2"/>
    <w:rsid w:val="002C68D3"/>
    <w:rsid w:val="002D4B48"/>
    <w:rsid w:val="002D6025"/>
    <w:rsid w:val="002D748B"/>
    <w:rsid w:val="002E2516"/>
    <w:rsid w:val="002F01A3"/>
    <w:rsid w:val="002F25DA"/>
    <w:rsid w:val="0030166C"/>
    <w:rsid w:val="0030392C"/>
    <w:rsid w:val="00305735"/>
    <w:rsid w:val="00306678"/>
    <w:rsid w:val="00307C6B"/>
    <w:rsid w:val="00314DCC"/>
    <w:rsid w:val="003170F7"/>
    <w:rsid w:val="00324AFD"/>
    <w:rsid w:val="00330569"/>
    <w:rsid w:val="0033142D"/>
    <w:rsid w:val="0033186B"/>
    <w:rsid w:val="00333919"/>
    <w:rsid w:val="00334B3C"/>
    <w:rsid w:val="003359EF"/>
    <w:rsid w:val="00350418"/>
    <w:rsid w:val="00352218"/>
    <w:rsid w:val="00354069"/>
    <w:rsid w:val="00355168"/>
    <w:rsid w:val="00357B8B"/>
    <w:rsid w:val="00362FCC"/>
    <w:rsid w:val="003675DC"/>
    <w:rsid w:val="00370009"/>
    <w:rsid w:val="0037283C"/>
    <w:rsid w:val="00375013"/>
    <w:rsid w:val="003771C1"/>
    <w:rsid w:val="0037757A"/>
    <w:rsid w:val="00380073"/>
    <w:rsid w:val="00381AF5"/>
    <w:rsid w:val="00382723"/>
    <w:rsid w:val="00386319"/>
    <w:rsid w:val="00395C57"/>
    <w:rsid w:val="003963F6"/>
    <w:rsid w:val="003A22D5"/>
    <w:rsid w:val="003A39AE"/>
    <w:rsid w:val="003A483D"/>
    <w:rsid w:val="003A4A72"/>
    <w:rsid w:val="003B009B"/>
    <w:rsid w:val="003B4D10"/>
    <w:rsid w:val="003B6C32"/>
    <w:rsid w:val="003C2B8A"/>
    <w:rsid w:val="003D4357"/>
    <w:rsid w:val="003D4C8E"/>
    <w:rsid w:val="003D7AC2"/>
    <w:rsid w:val="003E0FBB"/>
    <w:rsid w:val="003E36F5"/>
    <w:rsid w:val="003F0162"/>
    <w:rsid w:val="003F324B"/>
    <w:rsid w:val="003F5A48"/>
    <w:rsid w:val="003F5BD8"/>
    <w:rsid w:val="003F6FE3"/>
    <w:rsid w:val="003F7DCC"/>
    <w:rsid w:val="00403899"/>
    <w:rsid w:val="00404937"/>
    <w:rsid w:val="00412F89"/>
    <w:rsid w:val="004138EB"/>
    <w:rsid w:val="00413B64"/>
    <w:rsid w:val="00414196"/>
    <w:rsid w:val="0041455D"/>
    <w:rsid w:val="00420E04"/>
    <w:rsid w:val="00421651"/>
    <w:rsid w:val="00421F26"/>
    <w:rsid w:val="004247D1"/>
    <w:rsid w:val="004265E1"/>
    <w:rsid w:val="00427ECB"/>
    <w:rsid w:val="00434E9E"/>
    <w:rsid w:val="00450885"/>
    <w:rsid w:val="00451B2B"/>
    <w:rsid w:val="0045537E"/>
    <w:rsid w:val="00456734"/>
    <w:rsid w:val="00456FF1"/>
    <w:rsid w:val="00460477"/>
    <w:rsid w:val="00460DFC"/>
    <w:rsid w:val="00463395"/>
    <w:rsid w:val="00464C87"/>
    <w:rsid w:val="00465A49"/>
    <w:rsid w:val="00467385"/>
    <w:rsid w:val="00467E6E"/>
    <w:rsid w:val="00473660"/>
    <w:rsid w:val="00477331"/>
    <w:rsid w:val="004846D1"/>
    <w:rsid w:val="00484E88"/>
    <w:rsid w:val="00484EE8"/>
    <w:rsid w:val="00486D5C"/>
    <w:rsid w:val="004905C3"/>
    <w:rsid w:val="00493604"/>
    <w:rsid w:val="004A3A22"/>
    <w:rsid w:val="004B103F"/>
    <w:rsid w:val="004B3B3F"/>
    <w:rsid w:val="004B3E7B"/>
    <w:rsid w:val="004B4A07"/>
    <w:rsid w:val="004B586A"/>
    <w:rsid w:val="004B591A"/>
    <w:rsid w:val="004B6B1B"/>
    <w:rsid w:val="004C1ADF"/>
    <w:rsid w:val="004C4B38"/>
    <w:rsid w:val="004C7756"/>
    <w:rsid w:val="004C7930"/>
    <w:rsid w:val="004D2CE8"/>
    <w:rsid w:val="004E3606"/>
    <w:rsid w:val="004F1BB6"/>
    <w:rsid w:val="004F6F6E"/>
    <w:rsid w:val="00500F9E"/>
    <w:rsid w:val="00501698"/>
    <w:rsid w:val="00503975"/>
    <w:rsid w:val="00504409"/>
    <w:rsid w:val="0050746D"/>
    <w:rsid w:val="00507605"/>
    <w:rsid w:val="005112ED"/>
    <w:rsid w:val="0051642B"/>
    <w:rsid w:val="00516FFD"/>
    <w:rsid w:val="00531590"/>
    <w:rsid w:val="005324CB"/>
    <w:rsid w:val="005328A1"/>
    <w:rsid w:val="00534602"/>
    <w:rsid w:val="00536B5A"/>
    <w:rsid w:val="0054015F"/>
    <w:rsid w:val="00551891"/>
    <w:rsid w:val="00553CDB"/>
    <w:rsid w:val="00553D76"/>
    <w:rsid w:val="00560C36"/>
    <w:rsid w:val="00571658"/>
    <w:rsid w:val="005727F7"/>
    <w:rsid w:val="00574EAC"/>
    <w:rsid w:val="00575736"/>
    <w:rsid w:val="00582D40"/>
    <w:rsid w:val="00585858"/>
    <w:rsid w:val="00586E2D"/>
    <w:rsid w:val="0059694D"/>
    <w:rsid w:val="005A1299"/>
    <w:rsid w:val="005A3ADA"/>
    <w:rsid w:val="005B321B"/>
    <w:rsid w:val="005C5F17"/>
    <w:rsid w:val="005C6E4F"/>
    <w:rsid w:val="005D436C"/>
    <w:rsid w:val="005E5C3D"/>
    <w:rsid w:val="005E7D0A"/>
    <w:rsid w:val="005F3CC3"/>
    <w:rsid w:val="0060149D"/>
    <w:rsid w:val="006016F5"/>
    <w:rsid w:val="00602983"/>
    <w:rsid w:val="00603720"/>
    <w:rsid w:val="006045A9"/>
    <w:rsid w:val="006068CE"/>
    <w:rsid w:val="00620054"/>
    <w:rsid w:val="00625666"/>
    <w:rsid w:val="00642291"/>
    <w:rsid w:val="00643968"/>
    <w:rsid w:val="0064474A"/>
    <w:rsid w:val="00654B6A"/>
    <w:rsid w:val="00654BA0"/>
    <w:rsid w:val="00660FA6"/>
    <w:rsid w:val="00674894"/>
    <w:rsid w:val="00676263"/>
    <w:rsid w:val="0068132D"/>
    <w:rsid w:val="00684285"/>
    <w:rsid w:val="00691263"/>
    <w:rsid w:val="006B01F5"/>
    <w:rsid w:val="006B0FE4"/>
    <w:rsid w:val="006B4EEC"/>
    <w:rsid w:val="006B5371"/>
    <w:rsid w:val="006B661C"/>
    <w:rsid w:val="006B77B8"/>
    <w:rsid w:val="006B78DF"/>
    <w:rsid w:val="006C457C"/>
    <w:rsid w:val="006D1347"/>
    <w:rsid w:val="006D4EBE"/>
    <w:rsid w:val="006E2E39"/>
    <w:rsid w:val="006E40B9"/>
    <w:rsid w:val="006F06FF"/>
    <w:rsid w:val="006F372D"/>
    <w:rsid w:val="006F41F7"/>
    <w:rsid w:val="006F4EC9"/>
    <w:rsid w:val="006F661F"/>
    <w:rsid w:val="006F779A"/>
    <w:rsid w:val="007059EC"/>
    <w:rsid w:val="00707F1D"/>
    <w:rsid w:val="00712600"/>
    <w:rsid w:val="00717D2D"/>
    <w:rsid w:val="00721F9B"/>
    <w:rsid w:val="007229B4"/>
    <w:rsid w:val="00725667"/>
    <w:rsid w:val="00727021"/>
    <w:rsid w:val="007277E3"/>
    <w:rsid w:val="007316D9"/>
    <w:rsid w:val="007320B8"/>
    <w:rsid w:val="00733FEF"/>
    <w:rsid w:val="007359CB"/>
    <w:rsid w:val="00736E4B"/>
    <w:rsid w:val="00745702"/>
    <w:rsid w:val="00745DE5"/>
    <w:rsid w:val="007473DF"/>
    <w:rsid w:val="00751C2F"/>
    <w:rsid w:val="00756448"/>
    <w:rsid w:val="00756C29"/>
    <w:rsid w:val="0076272E"/>
    <w:rsid w:val="00762999"/>
    <w:rsid w:val="00763C38"/>
    <w:rsid w:val="0076454F"/>
    <w:rsid w:val="00774B47"/>
    <w:rsid w:val="0078173C"/>
    <w:rsid w:val="007825EF"/>
    <w:rsid w:val="00782E68"/>
    <w:rsid w:val="00782F4B"/>
    <w:rsid w:val="00783A6D"/>
    <w:rsid w:val="007926F9"/>
    <w:rsid w:val="007A1EC1"/>
    <w:rsid w:val="007A363A"/>
    <w:rsid w:val="007B0948"/>
    <w:rsid w:val="007B5B5E"/>
    <w:rsid w:val="007C6C37"/>
    <w:rsid w:val="007D16DB"/>
    <w:rsid w:val="007D1857"/>
    <w:rsid w:val="007D38C1"/>
    <w:rsid w:val="007D3BE1"/>
    <w:rsid w:val="007D4888"/>
    <w:rsid w:val="007D77AB"/>
    <w:rsid w:val="007E30FB"/>
    <w:rsid w:val="007F29A3"/>
    <w:rsid w:val="007F373A"/>
    <w:rsid w:val="00802A71"/>
    <w:rsid w:val="008076AC"/>
    <w:rsid w:val="00810BE3"/>
    <w:rsid w:val="00812F05"/>
    <w:rsid w:val="008148DF"/>
    <w:rsid w:val="00814DDF"/>
    <w:rsid w:val="008242D6"/>
    <w:rsid w:val="00826AC9"/>
    <w:rsid w:val="0084283D"/>
    <w:rsid w:val="008430DD"/>
    <w:rsid w:val="008434D0"/>
    <w:rsid w:val="00844113"/>
    <w:rsid w:val="00844839"/>
    <w:rsid w:val="00845692"/>
    <w:rsid w:val="00856C5D"/>
    <w:rsid w:val="00860B1E"/>
    <w:rsid w:val="00862474"/>
    <w:rsid w:val="00864F9B"/>
    <w:rsid w:val="00865CD7"/>
    <w:rsid w:val="008666A7"/>
    <w:rsid w:val="00871E8F"/>
    <w:rsid w:val="008730A8"/>
    <w:rsid w:val="00874668"/>
    <w:rsid w:val="008838CF"/>
    <w:rsid w:val="0089348F"/>
    <w:rsid w:val="00893F12"/>
    <w:rsid w:val="008956E1"/>
    <w:rsid w:val="008A40CE"/>
    <w:rsid w:val="008A41FA"/>
    <w:rsid w:val="008B18DB"/>
    <w:rsid w:val="008B2024"/>
    <w:rsid w:val="008B49BA"/>
    <w:rsid w:val="008B4EE4"/>
    <w:rsid w:val="008B5A69"/>
    <w:rsid w:val="008C0986"/>
    <w:rsid w:val="008C0A02"/>
    <w:rsid w:val="008C21C2"/>
    <w:rsid w:val="008D1506"/>
    <w:rsid w:val="008E11F2"/>
    <w:rsid w:val="008E4625"/>
    <w:rsid w:val="008E549E"/>
    <w:rsid w:val="008E62BE"/>
    <w:rsid w:val="008F3D68"/>
    <w:rsid w:val="008F7A71"/>
    <w:rsid w:val="009002D3"/>
    <w:rsid w:val="00900E62"/>
    <w:rsid w:val="0090591D"/>
    <w:rsid w:val="0091365A"/>
    <w:rsid w:val="00916AF8"/>
    <w:rsid w:val="00917309"/>
    <w:rsid w:val="00920B5F"/>
    <w:rsid w:val="009248F2"/>
    <w:rsid w:val="009345CF"/>
    <w:rsid w:val="009424CE"/>
    <w:rsid w:val="00945CF9"/>
    <w:rsid w:val="009522D8"/>
    <w:rsid w:val="0095549A"/>
    <w:rsid w:val="00955BD8"/>
    <w:rsid w:val="00960818"/>
    <w:rsid w:val="00962909"/>
    <w:rsid w:val="009660B4"/>
    <w:rsid w:val="00970A63"/>
    <w:rsid w:val="00971C0F"/>
    <w:rsid w:val="00971D0B"/>
    <w:rsid w:val="00973C7C"/>
    <w:rsid w:val="0098064A"/>
    <w:rsid w:val="00982B94"/>
    <w:rsid w:val="00990AD2"/>
    <w:rsid w:val="00991577"/>
    <w:rsid w:val="009961B0"/>
    <w:rsid w:val="009A3116"/>
    <w:rsid w:val="009A4CDC"/>
    <w:rsid w:val="009B2FED"/>
    <w:rsid w:val="009B5514"/>
    <w:rsid w:val="009B665B"/>
    <w:rsid w:val="009C27AE"/>
    <w:rsid w:val="009C4046"/>
    <w:rsid w:val="009D02E3"/>
    <w:rsid w:val="009D1028"/>
    <w:rsid w:val="009D2F2A"/>
    <w:rsid w:val="009D3694"/>
    <w:rsid w:val="009D3AA1"/>
    <w:rsid w:val="009D446B"/>
    <w:rsid w:val="009E3271"/>
    <w:rsid w:val="009E72B0"/>
    <w:rsid w:val="00A01E45"/>
    <w:rsid w:val="00A13144"/>
    <w:rsid w:val="00A21CCC"/>
    <w:rsid w:val="00A235F3"/>
    <w:rsid w:val="00A24DD9"/>
    <w:rsid w:val="00A25A8C"/>
    <w:rsid w:val="00A2733D"/>
    <w:rsid w:val="00A30347"/>
    <w:rsid w:val="00A30994"/>
    <w:rsid w:val="00A336DA"/>
    <w:rsid w:val="00A37322"/>
    <w:rsid w:val="00A415B5"/>
    <w:rsid w:val="00A418BB"/>
    <w:rsid w:val="00A46358"/>
    <w:rsid w:val="00A465E0"/>
    <w:rsid w:val="00A51DE2"/>
    <w:rsid w:val="00A53E69"/>
    <w:rsid w:val="00A6205E"/>
    <w:rsid w:val="00A63D2A"/>
    <w:rsid w:val="00A70062"/>
    <w:rsid w:val="00A73CCF"/>
    <w:rsid w:val="00A77E36"/>
    <w:rsid w:val="00A84AB9"/>
    <w:rsid w:val="00A860DF"/>
    <w:rsid w:val="00A866CC"/>
    <w:rsid w:val="00A86B7F"/>
    <w:rsid w:val="00A90022"/>
    <w:rsid w:val="00A924FD"/>
    <w:rsid w:val="00A934D5"/>
    <w:rsid w:val="00A94FBB"/>
    <w:rsid w:val="00AA00F3"/>
    <w:rsid w:val="00AA061F"/>
    <w:rsid w:val="00AA2E88"/>
    <w:rsid w:val="00AA7A0C"/>
    <w:rsid w:val="00AA7ED9"/>
    <w:rsid w:val="00AC2A72"/>
    <w:rsid w:val="00AC37C6"/>
    <w:rsid w:val="00AC52E2"/>
    <w:rsid w:val="00AD12DF"/>
    <w:rsid w:val="00AD3FE5"/>
    <w:rsid w:val="00AD5C9E"/>
    <w:rsid w:val="00AD694F"/>
    <w:rsid w:val="00AE3824"/>
    <w:rsid w:val="00AE457F"/>
    <w:rsid w:val="00AE61D1"/>
    <w:rsid w:val="00AF06FE"/>
    <w:rsid w:val="00AF3CDB"/>
    <w:rsid w:val="00AF3F03"/>
    <w:rsid w:val="00AF55B6"/>
    <w:rsid w:val="00AF7CB8"/>
    <w:rsid w:val="00B21DD9"/>
    <w:rsid w:val="00B22C81"/>
    <w:rsid w:val="00B2323D"/>
    <w:rsid w:val="00B23E83"/>
    <w:rsid w:val="00B3130E"/>
    <w:rsid w:val="00B329E6"/>
    <w:rsid w:val="00B34F55"/>
    <w:rsid w:val="00B3539D"/>
    <w:rsid w:val="00B535CA"/>
    <w:rsid w:val="00B5471C"/>
    <w:rsid w:val="00B676D3"/>
    <w:rsid w:val="00B70B76"/>
    <w:rsid w:val="00B725C4"/>
    <w:rsid w:val="00B7732B"/>
    <w:rsid w:val="00B80875"/>
    <w:rsid w:val="00B82A83"/>
    <w:rsid w:val="00B91A7B"/>
    <w:rsid w:val="00B92ADF"/>
    <w:rsid w:val="00B93A98"/>
    <w:rsid w:val="00BA53C5"/>
    <w:rsid w:val="00BB25FE"/>
    <w:rsid w:val="00BD0284"/>
    <w:rsid w:val="00BD04AF"/>
    <w:rsid w:val="00BD13C1"/>
    <w:rsid w:val="00BE0139"/>
    <w:rsid w:val="00BE0C86"/>
    <w:rsid w:val="00BE714A"/>
    <w:rsid w:val="00BF0749"/>
    <w:rsid w:val="00BF0B60"/>
    <w:rsid w:val="00BF2A44"/>
    <w:rsid w:val="00C006BB"/>
    <w:rsid w:val="00C006CE"/>
    <w:rsid w:val="00C02853"/>
    <w:rsid w:val="00C103FB"/>
    <w:rsid w:val="00C14700"/>
    <w:rsid w:val="00C230B7"/>
    <w:rsid w:val="00C23E07"/>
    <w:rsid w:val="00C25F0A"/>
    <w:rsid w:val="00C35FC2"/>
    <w:rsid w:val="00C37771"/>
    <w:rsid w:val="00C52140"/>
    <w:rsid w:val="00C531FC"/>
    <w:rsid w:val="00C6310E"/>
    <w:rsid w:val="00C75A21"/>
    <w:rsid w:val="00C75E16"/>
    <w:rsid w:val="00C83AD4"/>
    <w:rsid w:val="00C86FAB"/>
    <w:rsid w:val="00C90C46"/>
    <w:rsid w:val="00C95DC4"/>
    <w:rsid w:val="00CA1E04"/>
    <w:rsid w:val="00CA43E5"/>
    <w:rsid w:val="00CA45B7"/>
    <w:rsid w:val="00CA495E"/>
    <w:rsid w:val="00CA55C6"/>
    <w:rsid w:val="00CA60F5"/>
    <w:rsid w:val="00CB31A4"/>
    <w:rsid w:val="00CC1534"/>
    <w:rsid w:val="00CC266B"/>
    <w:rsid w:val="00CC307A"/>
    <w:rsid w:val="00CD3FC9"/>
    <w:rsid w:val="00CD430D"/>
    <w:rsid w:val="00CD632B"/>
    <w:rsid w:val="00CE0BC7"/>
    <w:rsid w:val="00CE1074"/>
    <w:rsid w:val="00CE2DDA"/>
    <w:rsid w:val="00CE4342"/>
    <w:rsid w:val="00CE5921"/>
    <w:rsid w:val="00CF6164"/>
    <w:rsid w:val="00D01E1A"/>
    <w:rsid w:val="00D04099"/>
    <w:rsid w:val="00D1091D"/>
    <w:rsid w:val="00D13DF1"/>
    <w:rsid w:val="00D21144"/>
    <w:rsid w:val="00D220DD"/>
    <w:rsid w:val="00D22B06"/>
    <w:rsid w:val="00D32639"/>
    <w:rsid w:val="00D327C1"/>
    <w:rsid w:val="00D3677A"/>
    <w:rsid w:val="00D37910"/>
    <w:rsid w:val="00D40B63"/>
    <w:rsid w:val="00D41182"/>
    <w:rsid w:val="00D42547"/>
    <w:rsid w:val="00D43929"/>
    <w:rsid w:val="00D512F5"/>
    <w:rsid w:val="00D525DE"/>
    <w:rsid w:val="00D53AAF"/>
    <w:rsid w:val="00D61533"/>
    <w:rsid w:val="00D638A1"/>
    <w:rsid w:val="00D735A7"/>
    <w:rsid w:val="00D73B53"/>
    <w:rsid w:val="00D777CA"/>
    <w:rsid w:val="00D92DB3"/>
    <w:rsid w:val="00D94C29"/>
    <w:rsid w:val="00D96556"/>
    <w:rsid w:val="00DA3D20"/>
    <w:rsid w:val="00DA4ACB"/>
    <w:rsid w:val="00DA5F47"/>
    <w:rsid w:val="00DB1EE2"/>
    <w:rsid w:val="00DB634D"/>
    <w:rsid w:val="00DB6D73"/>
    <w:rsid w:val="00DC0FD4"/>
    <w:rsid w:val="00DC3256"/>
    <w:rsid w:val="00DD1DFD"/>
    <w:rsid w:val="00DD2873"/>
    <w:rsid w:val="00DD2E6A"/>
    <w:rsid w:val="00DD382E"/>
    <w:rsid w:val="00DD5A3B"/>
    <w:rsid w:val="00DD650E"/>
    <w:rsid w:val="00DD661D"/>
    <w:rsid w:val="00DD7680"/>
    <w:rsid w:val="00DE16B6"/>
    <w:rsid w:val="00DE5134"/>
    <w:rsid w:val="00DF293C"/>
    <w:rsid w:val="00DF2BB7"/>
    <w:rsid w:val="00DF5F8F"/>
    <w:rsid w:val="00DF7033"/>
    <w:rsid w:val="00E04FDD"/>
    <w:rsid w:val="00E15F59"/>
    <w:rsid w:val="00E163EC"/>
    <w:rsid w:val="00E21807"/>
    <w:rsid w:val="00E25927"/>
    <w:rsid w:val="00E2633C"/>
    <w:rsid w:val="00E271A6"/>
    <w:rsid w:val="00E27D9A"/>
    <w:rsid w:val="00E3360B"/>
    <w:rsid w:val="00E3700E"/>
    <w:rsid w:val="00E428A9"/>
    <w:rsid w:val="00E52995"/>
    <w:rsid w:val="00E53BC2"/>
    <w:rsid w:val="00E546CA"/>
    <w:rsid w:val="00E57E6D"/>
    <w:rsid w:val="00E61222"/>
    <w:rsid w:val="00E64991"/>
    <w:rsid w:val="00E701E4"/>
    <w:rsid w:val="00E72456"/>
    <w:rsid w:val="00E73B77"/>
    <w:rsid w:val="00E91FE9"/>
    <w:rsid w:val="00E96626"/>
    <w:rsid w:val="00E97AF7"/>
    <w:rsid w:val="00EA369C"/>
    <w:rsid w:val="00EA7C4E"/>
    <w:rsid w:val="00EB2076"/>
    <w:rsid w:val="00EB3057"/>
    <w:rsid w:val="00EB39BB"/>
    <w:rsid w:val="00EC03E2"/>
    <w:rsid w:val="00EC0C4B"/>
    <w:rsid w:val="00EC0F38"/>
    <w:rsid w:val="00EC1F77"/>
    <w:rsid w:val="00EC440C"/>
    <w:rsid w:val="00ED083A"/>
    <w:rsid w:val="00ED2248"/>
    <w:rsid w:val="00ED71E1"/>
    <w:rsid w:val="00ED7FC1"/>
    <w:rsid w:val="00EE07EB"/>
    <w:rsid w:val="00EE18FC"/>
    <w:rsid w:val="00EE1EA9"/>
    <w:rsid w:val="00EE20A0"/>
    <w:rsid w:val="00EE237D"/>
    <w:rsid w:val="00EE2D56"/>
    <w:rsid w:val="00EE3A11"/>
    <w:rsid w:val="00EE3CB9"/>
    <w:rsid w:val="00EE5B83"/>
    <w:rsid w:val="00EF31FC"/>
    <w:rsid w:val="00EF5930"/>
    <w:rsid w:val="00EF7D05"/>
    <w:rsid w:val="00F00D2D"/>
    <w:rsid w:val="00F017E8"/>
    <w:rsid w:val="00F02CDE"/>
    <w:rsid w:val="00F043E1"/>
    <w:rsid w:val="00F07D84"/>
    <w:rsid w:val="00F10216"/>
    <w:rsid w:val="00F128C4"/>
    <w:rsid w:val="00F13828"/>
    <w:rsid w:val="00F15204"/>
    <w:rsid w:val="00F17E8B"/>
    <w:rsid w:val="00F24828"/>
    <w:rsid w:val="00F31EBE"/>
    <w:rsid w:val="00F34375"/>
    <w:rsid w:val="00F34757"/>
    <w:rsid w:val="00F3731D"/>
    <w:rsid w:val="00F47D93"/>
    <w:rsid w:val="00F50ECB"/>
    <w:rsid w:val="00F52E9D"/>
    <w:rsid w:val="00F554E5"/>
    <w:rsid w:val="00F556CD"/>
    <w:rsid w:val="00F6132A"/>
    <w:rsid w:val="00F61E24"/>
    <w:rsid w:val="00F66497"/>
    <w:rsid w:val="00F71852"/>
    <w:rsid w:val="00F762ED"/>
    <w:rsid w:val="00F822B4"/>
    <w:rsid w:val="00F91E13"/>
    <w:rsid w:val="00F93A3D"/>
    <w:rsid w:val="00F94522"/>
    <w:rsid w:val="00FA1AB4"/>
    <w:rsid w:val="00FA3592"/>
    <w:rsid w:val="00FA7C61"/>
    <w:rsid w:val="00FB1042"/>
    <w:rsid w:val="00FB1FBA"/>
    <w:rsid w:val="00FB3C35"/>
    <w:rsid w:val="00FB67B6"/>
    <w:rsid w:val="00FC15E7"/>
    <w:rsid w:val="00FC1C0F"/>
    <w:rsid w:val="00FC360D"/>
    <w:rsid w:val="00FC403A"/>
    <w:rsid w:val="00FC7326"/>
    <w:rsid w:val="00FC7C4A"/>
    <w:rsid w:val="00FD10D2"/>
    <w:rsid w:val="00FD1B8F"/>
    <w:rsid w:val="00FD41EF"/>
    <w:rsid w:val="00FD5168"/>
    <w:rsid w:val="00FD7381"/>
    <w:rsid w:val="00FD7CDA"/>
    <w:rsid w:val="00FE29C0"/>
    <w:rsid w:val="00FF0F4C"/>
    <w:rsid w:val="00FF4A85"/>
    <w:rsid w:val="00FF6A2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8252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76D3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spacing w:after="120" w:line="240" w:lineRule="auto"/>
      <w:ind w:left="198"/>
    </w:pPr>
  </w:style>
  <w:style w:type="table" w:styleId="Tabel-Gitter">
    <w:name w:val="Table Grid"/>
    <w:basedOn w:val="Tabel-Normal"/>
    <w:rsid w:val="00B676D3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B676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BesgtHyperlink">
    <w:name w:val="FollowedHyperlink"/>
    <w:basedOn w:val="Standardskrifttypeiafsnit"/>
    <w:uiPriority w:val="99"/>
    <w:semiHidden/>
    <w:unhideWhenUsed/>
    <w:rsid w:val="004B591A"/>
    <w:rPr>
      <w:color w:val="800080" w:themeColor="followedHyperlink"/>
      <w:u w:val="single"/>
    </w:rPr>
  </w:style>
  <w:style w:type="paragraph" w:styleId="Opstilling-talellerbogst">
    <w:name w:val="List Number"/>
    <w:basedOn w:val="Normal"/>
    <w:uiPriority w:val="99"/>
    <w:unhideWhenUsed/>
    <w:rsid w:val="007A363A"/>
    <w:pPr>
      <w:numPr>
        <w:numId w:val="19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EE5B83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punkttegn">
    <w:name w:val="List Bullet"/>
    <w:basedOn w:val="Normal"/>
    <w:uiPriority w:val="99"/>
    <w:unhideWhenUsed/>
    <w:rsid w:val="00B23E83"/>
    <w:pPr>
      <w:numPr>
        <w:numId w:val="20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20054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udbu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FMIDOC-639-68</_dlc_DocId>
    <_dlc_DocIdUrl xmlns="b92a7b62-18c2-4926-a891-55c0c57152a8">
      <Url>http://fish.msp.forsvaret.fiin.dk/myn/fmi/Viden-Om/juridisk/_layouts/DocIdRedir.aspx?ID=FMIDOC-639-68</Url>
      <Description>FMIDOC-639-68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1F8F-0156-4D80-A96D-1D756DE2B3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1A9941-11DA-4917-8E3D-B56ED9F75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B3BA-A7A2-4E01-986B-656EC3126014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b92a7b62-18c2-4926-a891-55c0c57152a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9AA74B6-FBF0-44C8-B7F4-062784903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982B4F-0FD2-4684-9409-5D929C0EC7D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AB570C0-80B0-4A8F-8FAC-680E7060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77C88C84</Template>
  <TotalTime>0</TotalTime>
  <Pages>7</Pages>
  <Words>775</Words>
  <Characters>4734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2019-12-17T09:51:00Z</dcterms:created>
  <dcterms:modified xsi:type="dcterms:W3CDTF">2019-12-17T09:51:00Z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ndighed">
    <vt:lpwstr>FMT</vt:lpwstr>
  </property>
  <property fmtid="{D5CDD505-2E9C-101B-9397-08002B2CF9AE}" pid="3" name="Noegleord">
    <vt:lpwstr/>
  </property>
  <property fmtid="{D5CDD505-2E9C-101B-9397-08002B2CF9AE}" pid="4" name="Order">
    <vt:r8>8800</vt:r8>
  </property>
  <property fmtid="{D5CDD505-2E9C-101B-9397-08002B2CF9AE}" pid="5" name="Owner">
    <vt:lpwstr/>
  </property>
  <property fmtid="{D5CDD505-2E9C-101B-9397-08002B2CF9AE}" pid="6" name="ContentTypeId">
    <vt:lpwstr>0x010100179A66D60C5B6F4B840DE02A14078C54</vt:lpwstr>
  </property>
  <property fmtid="{D5CDD505-2E9C-101B-9397-08002B2CF9AE}" pid="7" name="Dato">
    <vt:lpwstr>2013-02-12T00:00:00Z</vt:lpwstr>
  </property>
  <property fmtid="{D5CDD505-2E9C-101B-9397-08002B2CF9AE}" pid="8" name="Emne">
    <vt:lpwstr>KA JA15</vt:lpwstr>
  </property>
  <property fmtid="{D5CDD505-2E9C-101B-9397-08002B2CF9AE}" pid="9" name="Kommentarer">
    <vt:lpwstr/>
  </property>
  <property fmtid="{D5CDD505-2E9C-101B-9397-08002B2CF9AE}" pid="10" name="SPSDescription">
    <vt:lpwstr/>
  </property>
  <property fmtid="{D5CDD505-2E9C-101B-9397-08002B2CF9AE}" pid="11" name="_dlc_DocIdItemGuid">
    <vt:lpwstr>446a454f-982d-468a-b449-f56b175823c2</vt:lpwstr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TitusGUID">
    <vt:lpwstr>8ae10b59-979f-41d4-997a-04bf30b36a0e</vt:lpwstr>
  </property>
  <property fmtid="{D5CDD505-2E9C-101B-9397-08002B2CF9AE}" pid="17" name="Klassifikation">
    <vt:lpwstr>IKKE KLASSIFICERET</vt:lpwstr>
  </property>
  <property fmtid="{D5CDD505-2E9C-101B-9397-08002B2CF9AE}" pid="18" name="Maerkning">
    <vt:lpwstr/>
  </property>
</Properties>
</file>