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5AC" w:rsidRPr="00672BE2" w:rsidRDefault="002D15AC">
      <w:pPr>
        <w:rPr>
          <w:rFonts w:ascii="Palatino Linotype" w:hAnsi="Palatino Linotype"/>
          <w:b/>
          <w:sz w:val="32"/>
          <w:szCs w:val="32"/>
        </w:rPr>
      </w:pPr>
      <w:r w:rsidRPr="00672BE2">
        <w:rPr>
          <w:rFonts w:ascii="Palatino Linotype" w:hAnsi="Palatino Linotype"/>
          <w:b/>
          <w:sz w:val="32"/>
          <w:szCs w:val="32"/>
        </w:rPr>
        <w:t>Aftale om taxakørsel for Retten i Glostrup</w:t>
      </w:r>
    </w:p>
    <w:p w:rsidR="009A3771" w:rsidRPr="00672BE2" w:rsidRDefault="00B37989">
      <w:pPr>
        <w:rPr>
          <w:rFonts w:ascii="Palatino Linotype" w:hAnsi="Palatino Linotype"/>
          <w:sz w:val="32"/>
          <w:szCs w:val="32"/>
        </w:rPr>
      </w:pPr>
      <w:r w:rsidRPr="00672BE2">
        <w:rPr>
          <w:rFonts w:ascii="Palatino Linotype" w:hAnsi="Palatino Linotype"/>
          <w:b/>
          <w:sz w:val="32"/>
          <w:szCs w:val="32"/>
        </w:rPr>
        <w:t xml:space="preserve">Leveringsaftalebilag </w:t>
      </w:r>
      <w:r w:rsidR="0024614C" w:rsidRPr="00672BE2">
        <w:rPr>
          <w:rFonts w:ascii="Palatino Linotype" w:hAnsi="Palatino Linotype"/>
          <w:b/>
          <w:sz w:val="32"/>
          <w:szCs w:val="32"/>
        </w:rPr>
        <w:t>1</w:t>
      </w:r>
      <w:r w:rsidRPr="00672BE2">
        <w:rPr>
          <w:rFonts w:ascii="Palatino Linotype" w:hAnsi="Palatino Linotype"/>
          <w:b/>
          <w:sz w:val="32"/>
          <w:szCs w:val="32"/>
        </w:rPr>
        <w:t xml:space="preserve"> </w:t>
      </w:r>
      <w:r w:rsidR="009A3771" w:rsidRPr="00672BE2">
        <w:rPr>
          <w:rFonts w:ascii="Palatino Linotype" w:hAnsi="Palatino Linotype"/>
          <w:b/>
          <w:sz w:val="32"/>
          <w:szCs w:val="32"/>
        </w:rPr>
        <w:t xml:space="preserve">– beskrivelse af opgaven </w:t>
      </w:r>
    </w:p>
    <w:p w:rsidR="00B37989" w:rsidRPr="00672BE2" w:rsidRDefault="00B37989">
      <w:pPr>
        <w:rPr>
          <w:rFonts w:ascii="Palatino Linotype" w:hAnsi="Palatino Linotype"/>
          <w:sz w:val="24"/>
          <w:szCs w:val="24"/>
        </w:rPr>
      </w:pPr>
      <w:r w:rsidRPr="00672BE2">
        <w:rPr>
          <w:rFonts w:ascii="Palatino Linotype" w:hAnsi="Palatino Linotype"/>
          <w:sz w:val="24"/>
          <w:szCs w:val="24"/>
        </w:rPr>
        <w:t>Retten i Glostrup er ordregiver.</w:t>
      </w:r>
      <w:r w:rsidR="00517212" w:rsidRPr="00672BE2">
        <w:rPr>
          <w:rFonts w:ascii="Palatino Linotype" w:hAnsi="Palatino Linotype"/>
          <w:sz w:val="24"/>
          <w:szCs w:val="24"/>
        </w:rPr>
        <w:t xml:space="preserve"> </w:t>
      </w:r>
    </w:p>
    <w:p w:rsidR="00B37989" w:rsidRPr="00780E01" w:rsidRDefault="005D3F08" w:rsidP="00780E01">
      <w:pPr>
        <w:pStyle w:val="Overskrift1"/>
        <w:rPr>
          <w:rFonts w:ascii="Palatino Linotype" w:hAnsi="Palatino Linotype"/>
        </w:rPr>
      </w:pPr>
      <w:r w:rsidRPr="00780E01">
        <w:rPr>
          <w:rFonts w:ascii="Palatino Linotype" w:hAnsi="Palatino Linotype"/>
        </w:rPr>
        <w:t>Opgavens omfang og b</w:t>
      </w:r>
      <w:r w:rsidR="00517212" w:rsidRPr="00780E01">
        <w:rPr>
          <w:rFonts w:ascii="Palatino Linotype" w:hAnsi="Palatino Linotype"/>
        </w:rPr>
        <w:t>aggrund</w:t>
      </w:r>
    </w:p>
    <w:p w:rsidR="000B4371" w:rsidRPr="00672BE2" w:rsidRDefault="000B4371">
      <w:pPr>
        <w:rPr>
          <w:rFonts w:ascii="Palatino Linotype" w:hAnsi="Palatino Linotype"/>
          <w:sz w:val="24"/>
          <w:szCs w:val="24"/>
        </w:rPr>
      </w:pPr>
      <w:r w:rsidRPr="00672BE2">
        <w:rPr>
          <w:rFonts w:ascii="Palatino Linotype" w:hAnsi="Palatino Linotype"/>
          <w:sz w:val="24"/>
          <w:szCs w:val="24"/>
        </w:rPr>
        <w:t xml:space="preserve">Personalet ved Retten i Glostrup skal transporteres </w:t>
      </w:r>
      <w:r w:rsidR="00B37989" w:rsidRPr="00672BE2">
        <w:rPr>
          <w:rFonts w:ascii="Palatino Linotype" w:hAnsi="Palatino Linotype"/>
          <w:sz w:val="24"/>
          <w:szCs w:val="24"/>
        </w:rPr>
        <w:t xml:space="preserve">med taxa </w:t>
      </w:r>
      <w:r w:rsidRPr="00672BE2">
        <w:rPr>
          <w:rFonts w:ascii="Palatino Linotype" w:hAnsi="Palatino Linotype"/>
          <w:sz w:val="24"/>
          <w:szCs w:val="24"/>
        </w:rPr>
        <w:t xml:space="preserve">til forskellige adresser </w:t>
      </w:r>
      <w:r w:rsidR="00300FD4" w:rsidRPr="00672BE2">
        <w:rPr>
          <w:rFonts w:ascii="Palatino Linotype" w:hAnsi="Palatino Linotype"/>
          <w:sz w:val="24"/>
          <w:szCs w:val="24"/>
        </w:rPr>
        <w:t xml:space="preserve">i retskredsen </w:t>
      </w:r>
      <w:r w:rsidRPr="00672BE2">
        <w:rPr>
          <w:rFonts w:ascii="Palatino Linotype" w:hAnsi="Palatino Linotype"/>
          <w:sz w:val="24"/>
          <w:szCs w:val="24"/>
        </w:rPr>
        <w:t>i forbindelse med varetagelsen af opgaver</w:t>
      </w:r>
      <w:r w:rsidR="00D200E5" w:rsidRPr="00672BE2">
        <w:rPr>
          <w:rFonts w:ascii="Palatino Linotype" w:hAnsi="Palatino Linotype"/>
          <w:sz w:val="24"/>
          <w:szCs w:val="24"/>
        </w:rPr>
        <w:t>ne</w:t>
      </w:r>
      <w:r w:rsidRPr="00672BE2">
        <w:rPr>
          <w:rFonts w:ascii="Palatino Linotype" w:hAnsi="Palatino Linotype"/>
          <w:sz w:val="24"/>
          <w:szCs w:val="24"/>
        </w:rPr>
        <w:t xml:space="preserve"> som foged</w:t>
      </w:r>
      <w:r w:rsidR="003460F1" w:rsidRPr="00672BE2">
        <w:rPr>
          <w:rFonts w:ascii="Palatino Linotype" w:hAnsi="Palatino Linotype"/>
          <w:sz w:val="24"/>
          <w:szCs w:val="24"/>
        </w:rPr>
        <w:t xml:space="preserve"> og </w:t>
      </w:r>
      <w:r w:rsidRPr="00672BE2">
        <w:rPr>
          <w:rFonts w:ascii="Palatino Linotype" w:hAnsi="Palatino Linotype"/>
          <w:sz w:val="24"/>
          <w:szCs w:val="24"/>
        </w:rPr>
        <w:t>notar</w:t>
      </w:r>
      <w:r w:rsidR="003460F1" w:rsidRPr="00672BE2">
        <w:rPr>
          <w:rFonts w:ascii="Palatino Linotype" w:hAnsi="Palatino Linotype"/>
          <w:sz w:val="24"/>
          <w:szCs w:val="24"/>
        </w:rPr>
        <w:t>.</w:t>
      </w:r>
      <w:r w:rsidRPr="00672BE2">
        <w:rPr>
          <w:rFonts w:ascii="Palatino Linotype" w:hAnsi="Palatino Linotype"/>
          <w:sz w:val="24"/>
          <w:szCs w:val="24"/>
        </w:rPr>
        <w:t xml:space="preserve"> </w:t>
      </w:r>
    </w:p>
    <w:p w:rsidR="006734C7" w:rsidRPr="00672BE2" w:rsidRDefault="006734C7">
      <w:pPr>
        <w:rPr>
          <w:rFonts w:ascii="Palatino Linotype" w:hAnsi="Palatino Linotype"/>
          <w:sz w:val="24"/>
          <w:szCs w:val="24"/>
        </w:rPr>
      </w:pPr>
      <w:r w:rsidRPr="00672BE2">
        <w:rPr>
          <w:rFonts w:ascii="Palatino Linotype" w:hAnsi="Palatino Linotype"/>
          <w:sz w:val="24"/>
          <w:szCs w:val="24"/>
        </w:rPr>
        <w:t>Fogeden kan besøge en adresse, hvis en kreditor (rekvirent) har anmodet om det.</w:t>
      </w:r>
    </w:p>
    <w:p w:rsidR="006734C7" w:rsidRPr="00672BE2" w:rsidRDefault="006734C7">
      <w:pPr>
        <w:rPr>
          <w:rFonts w:ascii="Palatino Linotype" w:hAnsi="Palatino Linotype"/>
          <w:sz w:val="24"/>
          <w:szCs w:val="24"/>
        </w:rPr>
      </w:pPr>
      <w:r w:rsidRPr="00672BE2">
        <w:rPr>
          <w:rFonts w:ascii="Palatino Linotype" w:hAnsi="Palatino Linotype"/>
          <w:sz w:val="24"/>
          <w:szCs w:val="24"/>
        </w:rPr>
        <w:t>Notaren kan besøge en adresse, hvis en person (testator) ønsker at underskrive et testamente under overværelse af notaren.</w:t>
      </w:r>
    </w:p>
    <w:p w:rsidR="005D3F08" w:rsidRPr="00672BE2" w:rsidRDefault="005D3F08" w:rsidP="005D3F08">
      <w:pPr>
        <w:rPr>
          <w:rFonts w:ascii="Palatino Linotype" w:hAnsi="Palatino Linotype"/>
          <w:sz w:val="24"/>
          <w:szCs w:val="24"/>
        </w:rPr>
      </w:pPr>
      <w:r w:rsidRPr="00672BE2">
        <w:rPr>
          <w:rFonts w:ascii="Palatino Linotype" w:hAnsi="Palatino Linotype"/>
          <w:sz w:val="24"/>
          <w:szCs w:val="24"/>
        </w:rPr>
        <w:t>Der kan være behov for kørsel på alle ugens hverdage</w:t>
      </w:r>
      <w:r w:rsidR="000834F4" w:rsidRPr="00672BE2">
        <w:rPr>
          <w:rFonts w:ascii="Palatino Linotype" w:hAnsi="Palatino Linotype"/>
          <w:sz w:val="24"/>
          <w:szCs w:val="24"/>
        </w:rPr>
        <w:t xml:space="preserve"> typisk </w:t>
      </w:r>
      <w:r w:rsidRPr="00672BE2">
        <w:rPr>
          <w:rFonts w:ascii="Palatino Linotype" w:hAnsi="Palatino Linotype"/>
          <w:sz w:val="24"/>
          <w:szCs w:val="24"/>
        </w:rPr>
        <w:t xml:space="preserve">i tidsrummet mellem kl. 8.30 og kl. 16.00. </w:t>
      </w:r>
      <w:r w:rsidR="000834F4" w:rsidRPr="00672BE2">
        <w:rPr>
          <w:rFonts w:ascii="Palatino Linotype" w:hAnsi="Palatino Linotype"/>
          <w:sz w:val="24"/>
          <w:szCs w:val="24"/>
        </w:rPr>
        <w:t xml:space="preserve">Kørslens omfang </w:t>
      </w:r>
      <w:r w:rsidRPr="00672BE2">
        <w:rPr>
          <w:rFonts w:ascii="Palatino Linotype" w:hAnsi="Palatino Linotype"/>
          <w:sz w:val="24"/>
          <w:szCs w:val="24"/>
        </w:rPr>
        <w:t>afhænger af antallet af adresser, som fogeden eller notaren skal besøge.</w:t>
      </w:r>
      <w:r w:rsidR="000834F4" w:rsidRPr="00672BE2">
        <w:rPr>
          <w:rFonts w:ascii="Palatino Linotype" w:hAnsi="Palatino Linotype"/>
          <w:sz w:val="24"/>
          <w:szCs w:val="24"/>
        </w:rPr>
        <w:t xml:space="preserve"> </w:t>
      </w:r>
    </w:p>
    <w:p w:rsidR="00780E01" w:rsidRDefault="005D3F08" w:rsidP="00780E01">
      <w:pPr>
        <w:rPr>
          <w:rFonts w:ascii="Palatino Linotype" w:hAnsi="Palatino Linotype"/>
          <w:sz w:val="24"/>
          <w:szCs w:val="24"/>
        </w:rPr>
      </w:pPr>
      <w:r w:rsidRPr="00672BE2">
        <w:rPr>
          <w:rFonts w:ascii="Palatino Linotype" w:hAnsi="Palatino Linotype"/>
          <w:sz w:val="24"/>
          <w:szCs w:val="24"/>
        </w:rPr>
        <w:t>I ferier og højtider er der ikke samme behov for kørsel som på hverdage.</w:t>
      </w:r>
    </w:p>
    <w:p w:rsidR="00780E01" w:rsidRPr="00672BE2" w:rsidRDefault="00780E01" w:rsidP="00780E01">
      <w:pPr>
        <w:pStyle w:val="Overskrift1"/>
        <w:rPr>
          <w:rFonts w:ascii="Palatino Linotype" w:hAnsi="Palatino Linotype"/>
        </w:rPr>
      </w:pPr>
      <w:r>
        <w:rPr>
          <w:rFonts w:ascii="Palatino Linotype" w:hAnsi="Palatino Linotype"/>
        </w:rPr>
        <w:t xml:space="preserve">1. </w:t>
      </w:r>
      <w:r w:rsidRPr="00672BE2">
        <w:rPr>
          <w:rFonts w:ascii="Palatino Linotype" w:hAnsi="Palatino Linotype"/>
        </w:rPr>
        <w:t xml:space="preserve">Kørsel for </w:t>
      </w:r>
      <w:r>
        <w:rPr>
          <w:rFonts w:ascii="Palatino Linotype" w:hAnsi="Palatino Linotype"/>
        </w:rPr>
        <w:t>fogedretten</w:t>
      </w:r>
    </w:p>
    <w:p w:rsidR="000B4371" w:rsidRPr="00672BE2" w:rsidRDefault="00AE6435" w:rsidP="00672BE2">
      <w:pPr>
        <w:pStyle w:val="Overskrift2"/>
        <w:numPr>
          <w:ilvl w:val="1"/>
          <w:numId w:val="9"/>
        </w:numPr>
        <w:rPr>
          <w:rFonts w:ascii="Palatino Linotype" w:hAnsi="Palatino Linotype"/>
        </w:rPr>
      </w:pPr>
      <w:r w:rsidRPr="00672BE2">
        <w:rPr>
          <w:rFonts w:ascii="Palatino Linotype" w:hAnsi="Palatino Linotype"/>
        </w:rPr>
        <w:t>Tilrettelæggelse af kørslen - køreliste og r</w:t>
      </w:r>
      <w:r w:rsidR="004357D4" w:rsidRPr="00672BE2">
        <w:rPr>
          <w:rFonts w:ascii="Palatino Linotype" w:hAnsi="Palatino Linotype"/>
        </w:rPr>
        <w:t>ute</w:t>
      </w:r>
    </w:p>
    <w:p w:rsidR="000B4371" w:rsidRPr="00672BE2" w:rsidRDefault="004357D4" w:rsidP="009A3771">
      <w:pPr>
        <w:rPr>
          <w:rFonts w:ascii="Palatino Linotype" w:hAnsi="Palatino Linotype"/>
          <w:sz w:val="24"/>
          <w:szCs w:val="24"/>
        </w:rPr>
      </w:pPr>
      <w:r w:rsidRPr="00672BE2">
        <w:rPr>
          <w:rFonts w:ascii="Palatino Linotype" w:hAnsi="Palatino Linotype"/>
          <w:sz w:val="24"/>
          <w:szCs w:val="24"/>
        </w:rPr>
        <w:t xml:space="preserve">Fogedretten sender </w:t>
      </w:r>
      <w:r w:rsidR="000B4371" w:rsidRPr="00672BE2">
        <w:rPr>
          <w:rFonts w:ascii="Palatino Linotype" w:hAnsi="Palatino Linotype"/>
          <w:sz w:val="24"/>
          <w:szCs w:val="24"/>
        </w:rPr>
        <w:t xml:space="preserve">oplysning om rekvirentens </w:t>
      </w:r>
      <w:r w:rsidR="00BE7350" w:rsidRPr="00672BE2">
        <w:rPr>
          <w:rFonts w:ascii="Palatino Linotype" w:hAnsi="Palatino Linotype"/>
          <w:sz w:val="24"/>
          <w:szCs w:val="24"/>
        </w:rPr>
        <w:t xml:space="preserve">navn, cvr.nr., og </w:t>
      </w:r>
      <w:r w:rsidR="000B4371" w:rsidRPr="00672BE2">
        <w:rPr>
          <w:rFonts w:ascii="Palatino Linotype" w:hAnsi="Palatino Linotype"/>
          <w:sz w:val="24"/>
          <w:szCs w:val="24"/>
        </w:rPr>
        <w:t>sagsnummer, rettens sagsnummer, adressen, der skal besøges, og rettens estimat over tidsforbrug på den enkelte adresse</w:t>
      </w:r>
      <w:r w:rsidRPr="00672BE2">
        <w:rPr>
          <w:rFonts w:ascii="Palatino Linotype" w:hAnsi="Palatino Linotype"/>
          <w:sz w:val="24"/>
          <w:szCs w:val="24"/>
        </w:rPr>
        <w:t xml:space="preserve"> til taxaselskabet. </w:t>
      </w:r>
      <w:r w:rsidR="0014747E" w:rsidRPr="00672BE2">
        <w:rPr>
          <w:rFonts w:ascii="Palatino Linotype" w:hAnsi="Palatino Linotype"/>
          <w:sz w:val="24"/>
          <w:szCs w:val="24"/>
        </w:rPr>
        <w:t>Oplysningerne</w:t>
      </w:r>
      <w:r w:rsidR="009A3771" w:rsidRPr="00672BE2">
        <w:rPr>
          <w:rFonts w:ascii="Palatino Linotype" w:hAnsi="Palatino Linotype"/>
          <w:sz w:val="24"/>
          <w:szCs w:val="24"/>
        </w:rPr>
        <w:t xml:space="preserve"> sendes </w:t>
      </w:r>
      <w:r w:rsidR="000B4371" w:rsidRPr="00672BE2">
        <w:rPr>
          <w:rFonts w:ascii="Palatino Linotype" w:hAnsi="Palatino Linotype"/>
          <w:sz w:val="24"/>
          <w:szCs w:val="24"/>
        </w:rPr>
        <w:t>til</w:t>
      </w:r>
      <w:r w:rsidR="009A3771" w:rsidRPr="00672BE2">
        <w:rPr>
          <w:rFonts w:ascii="Palatino Linotype" w:hAnsi="Palatino Linotype"/>
          <w:sz w:val="24"/>
          <w:szCs w:val="24"/>
        </w:rPr>
        <w:t xml:space="preserve"> </w:t>
      </w:r>
      <w:r w:rsidR="000B4371" w:rsidRPr="00672BE2">
        <w:rPr>
          <w:rFonts w:ascii="Palatino Linotype" w:hAnsi="Palatino Linotype"/>
          <w:sz w:val="24"/>
          <w:szCs w:val="24"/>
        </w:rPr>
        <w:t xml:space="preserve">taxaselskabet til </w:t>
      </w:r>
      <w:r w:rsidR="009A3771" w:rsidRPr="00672BE2">
        <w:rPr>
          <w:rFonts w:ascii="Palatino Linotype" w:hAnsi="Palatino Linotype"/>
          <w:sz w:val="24"/>
          <w:szCs w:val="24"/>
        </w:rPr>
        <w:t xml:space="preserve">en aftalt </w:t>
      </w:r>
      <w:r w:rsidR="003460F1" w:rsidRPr="00672BE2">
        <w:rPr>
          <w:rFonts w:ascii="Palatino Linotype" w:hAnsi="Palatino Linotype"/>
          <w:sz w:val="24"/>
          <w:szCs w:val="24"/>
        </w:rPr>
        <w:t xml:space="preserve">sikker </w:t>
      </w:r>
      <w:r w:rsidR="009A3771" w:rsidRPr="00672BE2">
        <w:rPr>
          <w:rFonts w:ascii="Palatino Linotype" w:hAnsi="Palatino Linotype"/>
          <w:sz w:val="24"/>
          <w:szCs w:val="24"/>
        </w:rPr>
        <w:t>mailadresse</w:t>
      </w:r>
      <w:r w:rsidR="000B4371" w:rsidRPr="00672BE2">
        <w:rPr>
          <w:rFonts w:ascii="Palatino Linotype" w:hAnsi="Palatino Linotype"/>
          <w:sz w:val="24"/>
          <w:szCs w:val="24"/>
        </w:rPr>
        <w:t xml:space="preserve"> senest kl. 11.00 én hverdag før kørslen</w:t>
      </w:r>
      <w:r w:rsidR="009A3771" w:rsidRPr="00672BE2">
        <w:rPr>
          <w:rFonts w:ascii="Palatino Linotype" w:hAnsi="Palatino Linotype"/>
          <w:sz w:val="24"/>
          <w:szCs w:val="24"/>
        </w:rPr>
        <w:t xml:space="preserve">. </w:t>
      </w:r>
    </w:p>
    <w:p w:rsidR="004357D4" w:rsidRPr="00672BE2" w:rsidRDefault="000B4371" w:rsidP="009A3771">
      <w:pPr>
        <w:rPr>
          <w:rFonts w:ascii="Palatino Linotype" w:hAnsi="Palatino Linotype"/>
          <w:sz w:val="24"/>
          <w:szCs w:val="24"/>
        </w:rPr>
      </w:pPr>
      <w:r w:rsidRPr="00672BE2">
        <w:rPr>
          <w:rFonts w:ascii="Palatino Linotype" w:hAnsi="Palatino Linotype"/>
          <w:sz w:val="24"/>
          <w:szCs w:val="24"/>
        </w:rPr>
        <w:t>Taxaselskabet tilrettelægger herefter ruten</w:t>
      </w:r>
      <w:r w:rsidR="009A3771" w:rsidRPr="00672BE2">
        <w:rPr>
          <w:rFonts w:ascii="Palatino Linotype" w:hAnsi="Palatino Linotype"/>
          <w:sz w:val="24"/>
          <w:szCs w:val="24"/>
        </w:rPr>
        <w:t xml:space="preserve"> med angivelse af </w:t>
      </w:r>
      <w:r w:rsidRPr="00672BE2">
        <w:rPr>
          <w:rFonts w:ascii="Palatino Linotype" w:hAnsi="Palatino Linotype"/>
          <w:sz w:val="24"/>
          <w:szCs w:val="24"/>
        </w:rPr>
        <w:t>adresse</w:t>
      </w:r>
      <w:r w:rsidR="009A3771" w:rsidRPr="00672BE2">
        <w:rPr>
          <w:rFonts w:ascii="Palatino Linotype" w:hAnsi="Palatino Linotype"/>
          <w:sz w:val="24"/>
          <w:szCs w:val="24"/>
        </w:rPr>
        <w:t xml:space="preserve"> og </w:t>
      </w:r>
      <w:r w:rsidR="009B38BB" w:rsidRPr="00672BE2">
        <w:rPr>
          <w:rFonts w:ascii="Palatino Linotype" w:hAnsi="Palatino Linotype"/>
          <w:sz w:val="24"/>
          <w:szCs w:val="24"/>
        </w:rPr>
        <w:t xml:space="preserve">cirka </w:t>
      </w:r>
      <w:r w:rsidRPr="00672BE2">
        <w:rPr>
          <w:rFonts w:ascii="Palatino Linotype" w:hAnsi="Palatino Linotype"/>
          <w:sz w:val="24"/>
          <w:szCs w:val="24"/>
        </w:rPr>
        <w:t>ankomst</w:t>
      </w:r>
      <w:r w:rsidR="009A3771" w:rsidRPr="00672BE2">
        <w:rPr>
          <w:rFonts w:ascii="Palatino Linotype" w:hAnsi="Palatino Linotype"/>
          <w:sz w:val="24"/>
          <w:szCs w:val="24"/>
        </w:rPr>
        <w:t xml:space="preserve">tidspunkt for hver enkelt </w:t>
      </w:r>
      <w:r w:rsidRPr="00672BE2">
        <w:rPr>
          <w:rFonts w:ascii="Palatino Linotype" w:hAnsi="Palatino Linotype"/>
          <w:sz w:val="24"/>
          <w:szCs w:val="24"/>
        </w:rPr>
        <w:t>adresse/</w:t>
      </w:r>
      <w:r w:rsidR="009A3771" w:rsidRPr="00672BE2">
        <w:rPr>
          <w:rFonts w:ascii="Palatino Linotype" w:hAnsi="Palatino Linotype"/>
          <w:sz w:val="24"/>
          <w:szCs w:val="24"/>
        </w:rPr>
        <w:t xml:space="preserve">sag. </w:t>
      </w:r>
    </w:p>
    <w:p w:rsidR="000B4371" w:rsidRPr="00672BE2" w:rsidRDefault="003460F1" w:rsidP="009A3771">
      <w:pPr>
        <w:rPr>
          <w:rFonts w:ascii="Palatino Linotype" w:hAnsi="Palatino Linotype"/>
          <w:sz w:val="24"/>
          <w:szCs w:val="24"/>
        </w:rPr>
      </w:pPr>
      <w:r w:rsidRPr="00672BE2">
        <w:rPr>
          <w:rFonts w:ascii="Palatino Linotype" w:hAnsi="Palatino Linotype"/>
          <w:sz w:val="24"/>
          <w:szCs w:val="24"/>
        </w:rPr>
        <w:t>T</w:t>
      </w:r>
      <w:r w:rsidR="000B4371" w:rsidRPr="00672BE2">
        <w:rPr>
          <w:rFonts w:ascii="Palatino Linotype" w:hAnsi="Palatino Linotype"/>
          <w:sz w:val="24"/>
          <w:szCs w:val="24"/>
        </w:rPr>
        <w:t xml:space="preserve">axaselskabet </w:t>
      </w:r>
      <w:r w:rsidRPr="00672BE2">
        <w:rPr>
          <w:rFonts w:ascii="Palatino Linotype" w:hAnsi="Palatino Linotype"/>
          <w:sz w:val="24"/>
          <w:szCs w:val="24"/>
        </w:rPr>
        <w:t xml:space="preserve">skal </w:t>
      </w:r>
      <w:r w:rsidR="000B4371" w:rsidRPr="00672BE2">
        <w:rPr>
          <w:rFonts w:ascii="Palatino Linotype" w:hAnsi="Palatino Linotype"/>
          <w:sz w:val="24"/>
          <w:szCs w:val="24"/>
        </w:rPr>
        <w:t xml:space="preserve">sikre, at </w:t>
      </w:r>
      <w:r w:rsidR="009A3771" w:rsidRPr="00672BE2">
        <w:rPr>
          <w:rFonts w:ascii="Palatino Linotype" w:hAnsi="Palatino Linotype"/>
          <w:sz w:val="24"/>
          <w:szCs w:val="24"/>
        </w:rPr>
        <w:t xml:space="preserve">sager med samme rekvirent ekspederes </w:t>
      </w:r>
      <w:r w:rsidR="000B4371" w:rsidRPr="00672BE2">
        <w:rPr>
          <w:rFonts w:ascii="Palatino Linotype" w:hAnsi="Palatino Linotype"/>
          <w:sz w:val="24"/>
          <w:szCs w:val="24"/>
        </w:rPr>
        <w:t xml:space="preserve">umiddelbart </w:t>
      </w:r>
      <w:r w:rsidR="009A3771" w:rsidRPr="00672BE2">
        <w:rPr>
          <w:rFonts w:ascii="Palatino Linotype" w:hAnsi="Palatino Linotype"/>
          <w:sz w:val="24"/>
          <w:szCs w:val="24"/>
        </w:rPr>
        <w:t>efter hinanden</w:t>
      </w:r>
      <w:r w:rsidR="000B4371" w:rsidRPr="00672BE2">
        <w:rPr>
          <w:rFonts w:ascii="Palatino Linotype" w:hAnsi="Palatino Linotype"/>
          <w:sz w:val="24"/>
          <w:szCs w:val="24"/>
        </w:rPr>
        <w:t xml:space="preserve">, </w:t>
      </w:r>
      <w:r w:rsidR="009A3771" w:rsidRPr="00672BE2">
        <w:rPr>
          <w:rFonts w:ascii="Palatino Linotype" w:hAnsi="Palatino Linotype"/>
          <w:sz w:val="24"/>
          <w:szCs w:val="24"/>
        </w:rPr>
        <w:t xml:space="preserve">uanset </w:t>
      </w:r>
      <w:r w:rsidR="000B4371" w:rsidRPr="00672BE2">
        <w:rPr>
          <w:rFonts w:ascii="Palatino Linotype" w:hAnsi="Palatino Linotype"/>
          <w:sz w:val="24"/>
          <w:szCs w:val="24"/>
        </w:rPr>
        <w:t xml:space="preserve">om </w:t>
      </w:r>
      <w:r w:rsidR="009A3771" w:rsidRPr="00672BE2">
        <w:rPr>
          <w:rFonts w:ascii="Palatino Linotype" w:hAnsi="Palatino Linotype"/>
          <w:sz w:val="24"/>
          <w:szCs w:val="24"/>
        </w:rPr>
        <w:t>det betyde</w:t>
      </w:r>
      <w:r w:rsidR="000B4371" w:rsidRPr="00672BE2">
        <w:rPr>
          <w:rFonts w:ascii="Palatino Linotype" w:hAnsi="Palatino Linotype"/>
          <w:sz w:val="24"/>
          <w:szCs w:val="24"/>
        </w:rPr>
        <w:t>r en</w:t>
      </w:r>
      <w:r w:rsidR="009A3771" w:rsidRPr="00672BE2">
        <w:rPr>
          <w:rFonts w:ascii="Palatino Linotype" w:hAnsi="Palatino Linotype"/>
          <w:sz w:val="24"/>
          <w:szCs w:val="24"/>
        </w:rPr>
        <w:t xml:space="preserve"> længere rute. </w:t>
      </w:r>
    </w:p>
    <w:p w:rsidR="000B4371" w:rsidRPr="00672BE2" w:rsidRDefault="009A3771" w:rsidP="009A3771">
      <w:pPr>
        <w:rPr>
          <w:rFonts w:ascii="Palatino Linotype" w:hAnsi="Palatino Linotype"/>
          <w:sz w:val="24"/>
          <w:szCs w:val="24"/>
        </w:rPr>
      </w:pPr>
      <w:r w:rsidRPr="00672BE2">
        <w:rPr>
          <w:rFonts w:ascii="Palatino Linotype" w:hAnsi="Palatino Linotype"/>
          <w:sz w:val="24"/>
          <w:szCs w:val="24"/>
        </w:rPr>
        <w:t xml:space="preserve">Taxaselskabet fremsender </w:t>
      </w:r>
      <w:r w:rsidR="000B4371" w:rsidRPr="00672BE2">
        <w:rPr>
          <w:rFonts w:ascii="Palatino Linotype" w:hAnsi="Palatino Linotype"/>
          <w:sz w:val="24"/>
          <w:szCs w:val="24"/>
        </w:rPr>
        <w:t>planen over ruten</w:t>
      </w:r>
      <w:r w:rsidRPr="00672BE2">
        <w:rPr>
          <w:rFonts w:ascii="Palatino Linotype" w:hAnsi="Palatino Linotype"/>
          <w:sz w:val="24"/>
          <w:szCs w:val="24"/>
        </w:rPr>
        <w:t xml:space="preserve"> </w:t>
      </w:r>
      <w:r w:rsidR="00AE6435" w:rsidRPr="00672BE2">
        <w:rPr>
          <w:rFonts w:ascii="Palatino Linotype" w:hAnsi="Palatino Linotype"/>
          <w:sz w:val="24"/>
          <w:szCs w:val="24"/>
        </w:rPr>
        <w:t>(</w:t>
      </w:r>
      <w:r w:rsidR="00434FB8" w:rsidRPr="00672BE2">
        <w:rPr>
          <w:rFonts w:ascii="Palatino Linotype" w:hAnsi="Palatino Linotype"/>
          <w:sz w:val="24"/>
          <w:szCs w:val="24"/>
        </w:rPr>
        <w:t xml:space="preserve">første udgave af </w:t>
      </w:r>
      <w:r w:rsidR="00AE6435" w:rsidRPr="00672BE2">
        <w:rPr>
          <w:rFonts w:ascii="Palatino Linotype" w:hAnsi="Palatino Linotype"/>
          <w:sz w:val="24"/>
          <w:szCs w:val="24"/>
        </w:rPr>
        <w:t xml:space="preserve">kørelisten) </w:t>
      </w:r>
      <w:r w:rsidRPr="00672BE2">
        <w:rPr>
          <w:rFonts w:ascii="Palatino Linotype" w:hAnsi="Palatino Linotype"/>
          <w:sz w:val="24"/>
          <w:szCs w:val="24"/>
        </w:rPr>
        <w:t xml:space="preserve">til retten senest kl. </w:t>
      </w:r>
      <w:r w:rsidR="00036E0F" w:rsidRPr="00672BE2">
        <w:rPr>
          <w:rFonts w:ascii="Palatino Linotype" w:hAnsi="Palatino Linotype"/>
          <w:sz w:val="24"/>
          <w:szCs w:val="24"/>
        </w:rPr>
        <w:t>13.</w:t>
      </w:r>
      <w:r w:rsidRPr="00672BE2">
        <w:rPr>
          <w:rFonts w:ascii="Palatino Linotype" w:hAnsi="Palatino Linotype"/>
          <w:sz w:val="24"/>
          <w:szCs w:val="24"/>
        </w:rPr>
        <w:t xml:space="preserve">00 </w:t>
      </w:r>
      <w:r w:rsidR="00D200E5" w:rsidRPr="00672BE2">
        <w:rPr>
          <w:rFonts w:ascii="Palatino Linotype" w:hAnsi="Palatino Linotype"/>
          <w:sz w:val="24"/>
          <w:szCs w:val="24"/>
        </w:rPr>
        <w:t>én</w:t>
      </w:r>
      <w:r w:rsidR="004357D4" w:rsidRPr="00672BE2">
        <w:rPr>
          <w:rFonts w:ascii="Palatino Linotype" w:hAnsi="Palatino Linotype"/>
          <w:sz w:val="24"/>
          <w:szCs w:val="24"/>
        </w:rPr>
        <w:t xml:space="preserve"> </w:t>
      </w:r>
      <w:r w:rsidR="00036E0F" w:rsidRPr="00672BE2">
        <w:rPr>
          <w:rFonts w:ascii="Palatino Linotype" w:hAnsi="Palatino Linotype"/>
          <w:sz w:val="24"/>
          <w:szCs w:val="24"/>
        </w:rPr>
        <w:t>hver</w:t>
      </w:r>
      <w:r w:rsidRPr="00672BE2">
        <w:rPr>
          <w:rFonts w:ascii="Palatino Linotype" w:hAnsi="Palatino Linotype"/>
          <w:sz w:val="24"/>
          <w:szCs w:val="24"/>
        </w:rPr>
        <w:t>dag før</w:t>
      </w:r>
      <w:r w:rsidR="00036E0F" w:rsidRPr="00672BE2">
        <w:rPr>
          <w:rFonts w:ascii="Palatino Linotype" w:hAnsi="Palatino Linotype"/>
          <w:sz w:val="24"/>
          <w:szCs w:val="24"/>
        </w:rPr>
        <w:t xml:space="preserve"> kørslen</w:t>
      </w:r>
      <w:r w:rsidRPr="00672BE2">
        <w:rPr>
          <w:rFonts w:ascii="Palatino Linotype" w:hAnsi="Palatino Linotype"/>
          <w:sz w:val="24"/>
          <w:szCs w:val="24"/>
        </w:rPr>
        <w:t>.</w:t>
      </w:r>
      <w:r w:rsidR="00036E0F" w:rsidRPr="00672BE2">
        <w:rPr>
          <w:rFonts w:ascii="Palatino Linotype" w:hAnsi="Palatino Linotype"/>
          <w:sz w:val="24"/>
          <w:szCs w:val="24"/>
        </w:rPr>
        <w:t xml:space="preserve"> </w:t>
      </w:r>
    </w:p>
    <w:p w:rsidR="00BE7350" w:rsidRPr="00672BE2" w:rsidRDefault="00BE7350" w:rsidP="009A3771">
      <w:pPr>
        <w:rPr>
          <w:rFonts w:ascii="Palatino Linotype" w:hAnsi="Palatino Linotype"/>
          <w:sz w:val="24"/>
          <w:szCs w:val="24"/>
        </w:rPr>
      </w:pPr>
      <w:r w:rsidRPr="00672BE2">
        <w:rPr>
          <w:rFonts w:ascii="Palatino Linotype" w:hAnsi="Palatino Linotype"/>
          <w:sz w:val="24"/>
          <w:szCs w:val="24"/>
        </w:rPr>
        <w:t>Der kan ske ændringer i antallet af sager frem til kørslens start</w:t>
      </w:r>
      <w:r w:rsidR="00D200E5" w:rsidRPr="00672BE2">
        <w:rPr>
          <w:rFonts w:ascii="Palatino Linotype" w:hAnsi="Palatino Linotype"/>
          <w:sz w:val="24"/>
          <w:szCs w:val="24"/>
        </w:rPr>
        <w:t xml:space="preserve"> og under</w:t>
      </w:r>
      <w:r w:rsidRPr="00672BE2">
        <w:rPr>
          <w:rFonts w:ascii="Palatino Linotype" w:hAnsi="Palatino Linotype"/>
          <w:sz w:val="24"/>
          <w:szCs w:val="24"/>
        </w:rPr>
        <w:t xml:space="preserve"> kørslen. </w:t>
      </w:r>
      <w:r w:rsidR="00AE6435" w:rsidRPr="00672BE2">
        <w:rPr>
          <w:rFonts w:ascii="Palatino Linotype" w:hAnsi="Palatino Linotype"/>
          <w:sz w:val="24"/>
          <w:szCs w:val="24"/>
        </w:rPr>
        <w:t>Fogeden</w:t>
      </w:r>
      <w:r w:rsidRPr="00672BE2">
        <w:rPr>
          <w:rFonts w:ascii="Palatino Linotype" w:hAnsi="Palatino Linotype"/>
          <w:sz w:val="24"/>
          <w:szCs w:val="24"/>
        </w:rPr>
        <w:t xml:space="preserve"> medbringer to eksemplarer af </w:t>
      </w:r>
      <w:r w:rsidR="00434FB8" w:rsidRPr="00672BE2">
        <w:rPr>
          <w:rFonts w:ascii="Palatino Linotype" w:hAnsi="Palatino Linotype"/>
          <w:sz w:val="24"/>
          <w:szCs w:val="24"/>
        </w:rPr>
        <w:t xml:space="preserve">den endelige </w:t>
      </w:r>
      <w:r w:rsidRPr="00672BE2">
        <w:rPr>
          <w:rFonts w:ascii="Palatino Linotype" w:hAnsi="Palatino Linotype"/>
          <w:sz w:val="24"/>
          <w:szCs w:val="24"/>
        </w:rPr>
        <w:t>køreliste til kørslen. Chaufføren får det ene eksemplar.</w:t>
      </w:r>
    </w:p>
    <w:p w:rsidR="00036E0F" w:rsidRPr="00672BE2" w:rsidRDefault="009A3771" w:rsidP="009A3771">
      <w:pPr>
        <w:rPr>
          <w:rFonts w:ascii="Palatino Linotype" w:hAnsi="Palatino Linotype"/>
          <w:sz w:val="24"/>
          <w:szCs w:val="24"/>
        </w:rPr>
      </w:pPr>
      <w:r w:rsidRPr="00672BE2">
        <w:rPr>
          <w:rFonts w:ascii="Palatino Linotype" w:hAnsi="Palatino Linotype"/>
          <w:sz w:val="24"/>
          <w:szCs w:val="24"/>
        </w:rPr>
        <w:t>Hvis retten kun h</w:t>
      </w:r>
      <w:r w:rsidR="00036E0F" w:rsidRPr="00672BE2">
        <w:rPr>
          <w:rFonts w:ascii="Palatino Linotype" w:hAnsi="Palatino Linotype"/>
          <w:sz w:val="24"/>
          <w:szCs w:val="24"/>
        </w:rPr>
        <w:t>ar behov for kørsel til én e</w:t>
      </w:r>
      <w:r w:rsidRPr="00672BE2">
        <w:rPr>
          <w:rFonts w:ascii="Palatino Linotype" w:hAnsi="Palatino Linotype"/>
          <w:sz w:val="24"/>
          <w:szCs w:val="24"/>
        </w:rPr>
        <w:t xml:space="preserve">nkelt </w:t>
      </w:r>
      <w:r w:rsidR="000B4371" w:rsidRPr="00672BE2">
        <w:rPr>
          <w:rFonts w:ascii="Palatino Linotype" w:hAnsi="Palatino Linotype"/>
          <w:sz w:val="24"/>
          <w:szCs w:val="24"/>
        </w:rPr>
        <w:t>sag,</w:t>
      </w:r>
      <w:r w:rsidRPr="00672BE2">
        <w:rPr>
          <w:rFonts w:ascii="Palatino Linotype" w:hAnsi="Palatino Linotype"/>
          <w:sz w:val="24"/>
          <w:szCs w:val="24"/>
        </w:rPr>
        <w:t xml:space="preserve"> bestilles taxaen til et bestemt tidspunkt til afhentning af </w:t>
      </w:r>
      <w:r w:rsidR="00AE6435" w:rsidRPr="00672BE2">
        <w:rPr>
          <w:rFonts w:ascii="Palatino Linotype" w:hAnsi="Palatino Linotype"/>
          <w:sz w:val="24"/>
          <w:szCs w:val="24"/>
        </w:rPr>
        <w:t>fogeden</w:t>
      </w:r>
      <w:r w:rsidRPr="00672BE2">
        <w:rPr>
          <w:rFonts w:ascii="Palatino Linotype" w:hAnsi="Palatino Linotype"/>
          <w:sz w:val="24"/>
          <w:szCs w:val="24"/>
        </w:rPr>
        <w:t xml:space="preserve"> på rettens adresse</w:t>
      </w:r>
      <w:r w:rsidR="00036E0F" w:rsidRPr="00672BE2">
        <w:rPr>
          <w:rFonts w:ascii="Palatino Linotype" w:hAnsi="Palatino Linotype"/>
          <w:sz w:val="24"/>
          <w:szCs w:val="24"/>
        </w:rPr>
        <w:t>.</w:t>
      </w:r>
    </w:p>
    <w:p w:rsidR="00D200E5" w:rsidRPr="00672BE2" w:rsidRDefault="00D200E5" w:rsidP="00780E01">
      <w:pPr>
        <w:pStyle w:val="Overskrift2"/>
        <w:numPr>
          <w:ilvl w:val="1"/>
          <w:numId w:val="9"/>
        </w:numPr>
        <w:rPr>
          <w:rFonts w:ascii="Palatino Linotype" w:hAnsi="Palatino Linotype"/>
        </w:rPr>
      </w:pPr>
      <w:r w:rsidRPr="00672BE2">
        <w:rPr>
          <w:rFonts w:ascii="Palatino Linotype" w:hAnsi="Palatino Linotype"/>
        </w:rPr>
        <w:lastRenderedPageBreak/>
        <w:t>Kørslens start og slut</w:t>
      </w:r>
    </w:p>
    <w:p w:rsidR="00D200E5" w:rsidRPr="00672BE2" w:rsidRDefault="00D200E5" w:rsidP="00D200E5">
      <w:pPr>
        <w:rPr>
          <w:rFonts w:ascii="Palatino Linotype" w:hAnsi="Palatino Linotype"/>
          <w:sz w:val="24"/>
          <w:szCs w:val="24"/>
        </w:rPr>
      </w:pPr>
      <w:r w:rsidRPr="00672BE2">
        <w:rPr>
          <w:rFonts w:ascii="Palatino Linotype" w:hAnsi="Palatino Linotype"/>
          <w:sz w:val="24"/>
          <w:szCs w:val="24"/>
        </w:rPr>
        <w:t>Taxaselskabet henter fogeden på p-pladsen på adressen Stationsparken 27, 2600 Glostrup på det tidspunkt, som er aftalt for kørslen den pågældende dag. Køredagen afsluttes på rettens adresse, hvor fogeden sættes af.</w:t>
      </w:r>
    </w:p>
    <w:p w:rsidR="0095188F" w:rsidRPr="00672BE2" w:rsidRDefault="0095188F" w:rsidP="00780E01">
      <w:pPr>
        <w:pStyle w:val="Overskrift3"/>
        <w:numPr>
          <w:ilvl w:val="2"/>
          <w:numId w:val="9"/>
        </w:numPr>
        <w:rPr>
          <w:rFonts w:ascii="Palatino Linotype" w:hAnsi="Palatino Linotype"/>
        </w:rPr>
      </w:pPr>
      <w:r w:rsidRPr="00672BE2">
        <w:rPr>
          <w:rFonts w:ascii="Palatino Linotype" w:hAnsi="Palatino Linotype"/>
        </w:rPr>
        <w:t>Opdelt kørsel</w:t>
      </w:r>
    </w:p>
    <w:p w:rsidR="0014747E" w:rsidRPr="00672BE2" w:rsidRDefault="0014747E" w:rsidP="0014747E">
      <w:pPr>
        <w:rPr>
          <w:rFonts w:ascii="Palatino Linotype" w:hAnsi="Palatino Linotype"/>
          <w:sz w:val="24"/>
          <w:szCs w:val="24"/>
        </w:rPr>
      </w:pPr>
      <w:r w:rsidRPr="00672BE2">
        <w:rPr>
          <w:rFonts w:ascii="Palatino Linotype" w:hAnsi="Palatino Linotype"/>
          <w:sz w:val="24"/>
          <w:szCs w:val="24"/>
        </w:rPr>
        <w:t xml:space="preserve">Hvis der på en planlagt køredag kun resterer få sager, fordi de øvrige planlagte sager er blevet tilbagekaldt eller aflyst af andre grunde, er </w:t>
      </w:r>
      <w:r w:rsidR="00D200E5" w:rsidRPr="00672BE2">
        <w:rPr>
          <w:rFonts w:ascii="Palatino Linotype" w:hAnsi="Palatino Linotype"/>
          <w:sz w:val="24"/>
          <w:szCs w:val="24"/>
        </w:rPr>
        <w:t>taxaselskabet</w:t>
      </w:r>
      <w:r w:rsidRPr="00672BE2">
        <w:rPr>
          <w:rFonts w:ascii="Palatino Linotype" w:hAnsi="Palatino Linotype"/>
          <w:sz w:val="24"/>
          <w:szCs w:val="24"/>
        </w:rPr>
        <w:t xml:space="preserve"> forpligtet til at køre </w:t>
      </w:r>
      <w:r w:rsidR="00D200E5" w:rsidRPr="00672BE2">
        <w:rPr>
          <w:rFonts w:ascii="Palatino Linotype" w:hAnsi="Palatino Linotype"/>
          <w:sz w:val="24"/>
          <w:szCs w:val="24"/>
        </w:rPr>
        <w:t>fogeden</w:t>
      </w:r>
      <w:r w:rsidRPr="00672BE2">
        <w:rPr>
          <w:rFonts w:ascii="Palatino Linotype" w:hAnsi="Palatino Linotype"/>
          <w:sz w:val="24"/>
          <w:szCs w:val="24"/>
        </w:rPr>
        <w:t xml:space="preserve"> retur til rettens adresse, for derefter at returnere igen på et senere aftalt tidspunkt og hente </w:t>
      </w:r>
      <w:r w:rsidR="00D200E5" w:rsidRPr="00672BE2">
        <w:rPr>
          <w:rFonts w:ascii="Palatino Linotype" w:hAnsi="Palatino Linotype"/>
          <w:sz w:val="24"/>
          <w:szCs w:val="24"/>
        </w:rPr>
        <w:t>fogeden</w:t>
      </w:r>
      <w:r w:rsidRPr="00672BE2">
        <w:rPr>
          <w:rFonts w:ascii="Palatino Linotype" w:hAnsi="Palatino Linotype"/>
          <w:sz w:val="24"/>
          <w:szCs w:val="24"/>
        </w:rPr>
        <w:t xml:space="preserve"> til kørsel til den eller de sidste sager. </w:t>
      </w:r>
    </w:p>
    <w:p w:rsidR="00501C9C" w:rsidRPr="00672BE2" w:rsidRDefault="00501C9C" w:rsidP="00780E01">
      <w:pPr>
        <w:pStyle w:val="Overskrift2"/>
        <w:numPr>
          <w:ilvl w:val="1"/>
          <w:numId w:val="9"/>
        </w:numPr>
        <w:rPr>
          <w:rFonts w:ascii="Palatino Linotype" w:hAnsi="Palatino Linotype"/>
        </w:rPr>
      </w:pPr>
      <w:r w:rsidRPr="00672BE2">
        <w:rPr>
          <w:rFonts w:ascii="Palatino Linotype" w:hAnsi="Palatino Linotype"/>
        </w:rPr>
        <w:t>Betaling</w:t>
      </w:r>
    </w:p>
    <w:p w:rsidR="00672BE2"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Taxaselskabet opkræver en fast pris for den enkelte sag hos rekvirenten. </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Der kan opkræves betaling for sager, der </w:t>
      </w:r>
      <w:r w:rsidR="00672BE2" w:rsidRPr="00672BE2">
        <w:rPr>
          <w:rFonts w:ascii="Palatino Linotype" w:hAnsi="Palatino Linotype"/>
          <w:sz w:val="24"/>
          <w:szCs w:val="24"/>
        </w:rPr>
        <w:t>fremgår af den liste, som fogedretten sender til taxaselskabet senest kl. 1</w:t>
      </w:r>
      <w:r w:rsidR="00E92BD3">
        <w:rPr>
          <w:rFonts w:ascii="Palatino Linotype" w:hAnsi="Palatino Linotype"/>
          <w:sz w:val="24"/>
          <w:szCs w:val="24"/>
        </w:rPr>
        <w:t>1</w:t>
      </w:r>
      <w:r w:rsidR="00672BE2" w:rsidRPr="00672BE2">
        <w:rPr>
          <w:rFonts w:ascii="Palatino Linotype" w:hAnsi="Palatino Linotype"/>
          <w:sz w:val="24"/>
          <w:szCs w:val="24"/>
        </w:rPr>
        <w:t xml:space="preserve">.00 dagen før </w:t>
      </w:r>
      <w:r w:rsidRPr="00672BE2">
        <w:rPr>
          <w:rFonts w:ascii="Palatino Linotype" w:hAnsi="Palatino Linotype"/>
          <w:sz w:val="24"/>
          <w:szCs w:val="24"/>
        </w:rPr>
        <w:t>kørslen</w:t>
      </w:r>
      <w:r w:rsidR="00672BE2" w:rsidRPr="00672BE2">
        <w:rPr>
          <w:rFonts w:ascii="Palatino Linotype" w:hAnsi="Palatino Linotype"/>
          <w:sz w:val="24"/>
          <w:szCs w:val="24"/>
        </w:rPr>
        <w:t xml:space="preserve">, uanset om sagen senere tilbagekaldes. </w:t>
      </w:r>
      <w:r w:rsidRPr="00672BE2">
        <w:rPr>
          <w:rFonts w:ascii="Palatino Linotype" w:hAnsi="Palatino Linotype"/>
          <w:sz w:val="24"/>
          <w:szCs w:val="24"/>
        </w:rPr>
        <w:t xml:space="preserve">Taxaselskabet fremsender opkrævningen direkte til den enkelte rekvirent. Betalingsfristen skal </w:t>
      </w:r>
      <w:r w:rsidR="00E92BD3">
        <w:rPr>
          <w:rFonts w:ascii="Palatino Linotype" w:hAnsi="Palatino Linotype"/>
          <w:sz w:val="24"/>
          <w:szCs w:val="24"/>
        </w:rPr>
        <w:t xml:space="preserve">være </w:t>
      </w:r>
      <w:r w:rsidRPr="00672BE2">
        <w:rPr>
          <w:rFonts w:ascii="Palatino Linotype" w:hAnsi="Palatino Linotype"/>
          <w:sz w:val="24"/>
          <w:szCs w:val="24"/>
        </w:rPr>
        <w:t xml:space="preserve">minimum 8 dage. </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Der kan ikke ske afregning med retten</w:t>
      </w:r>
      <w:r w:rsidR="00E07E98">
        <w:rPr>
          <w:rFonts w:ascii="Palatino Linotype" w:hAnsi="Palatino Linotype"/>
          <w:sz w:val="24"/>
          <w:szCs w:val="24"/>
        </w:rPr>
        <w:t xml:space="preserve"> og retten hæfter ikke for betalingen</w:t>
      </w:r>
      <w:r w:rsidRPr="00672BE2">
        <w:rPr>
          <w:rFonts w:ascii="Palatino Linotype" w:hAnsi="Palatino Linotype"/>
          <w:sz w:val="24"/>
          <w:szCs w:val="24"/>
        </w:rPr>
        <w:t>, medmindre retten selv er rekvirent</w:t>
      </w:r>
      <w:r w:rsidR="00E07E98">
        <w:rPr>
          <w:rFonts w:ascii="Palatino Linotype" w:hAnsi="Palatino Linotype"/>
          <w:sz w:val="24"/>
          <w:szCs w:val="24"/>
        </w:rPr>
        <w:t>.</w:t>
      </w:r>
      <w:r w:rsidRPr="00672BE2">
        <w:rPr>
          <w:rFonts w:ascii="Palatino Linotype" w:hAnsi="Palatino Linotype"/>
          <w:sz w:val="24"/>
          <w:szCs w:val="24"/>
        </w:rPr>
        <w:t xml:space="preserve"> </w:t>
      </w:r>
    </w:p>
    <w:p w:rsidR="00501C9C" w:rsidRPr="00672BE2" w:rsidRDefault="00501C9C" w:rsidP="00780E01">
      <w:pPr>
        <w:pStyle w:val="Overskrift3"/>
        <w:numPr>
          <w:ilvl w:val="2"/>
          <w:numId w:val="9"/>
        </w:numPr>
        <w:rPr>
          <w:rFonts w:ascii="Palatino Linotype" w:hAnsi="Palatino Linotype"/>
        </w:rPr>
      </w:pPr>
      <w:r w:rsidRPr="00672BE2">
        <w:rPr>
          <w:rFonts w:ascii="Palatino Linotype" w:hAnsi="Palatino Linotype"/>
        </w:rPr>
        <w:t>Betalingsoplysninger for rekvirenterne</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Fogedretten sender taxaselskabet oplysning om rekvirentens navn, cvr.nr., og rettens sagsnummer i forbindelse med fremsendelsen af oplysninger til brug for planlægning af kørsel. </w:t>
      </w:r>
      <w:r w:rsidR="00A830C6">
        <w:rPr>
          <w:rFonts w:ascii="Palatino Linotype" w:hAnsi="Palatino Linotype"/>
          <w:sz w:val="24"/>
          <w:szCs w:val="24"/>
        </w:rPr>
        <w:t>Se punkt 1.1.</w:t>
      </w:r>
    </w:p>
    <w:p w:rsidR="00501C9C" w:rsidRPr="00672BE2" w:rsidRDefault="00780E01" w:rsidP="00501C9C">
      <w:pPr>
        <w:pStyle w:val="Overskrift1"/>
        <w:rPr>
          <w:rFonts w:ascii="Palatino Linotype" w:hAnsi="Palatino Linotype"/>
        </w:rPr>
      </w:pPr>
      <w:r>
        <w:rPr>
          <w:rFonts w:ascii="Palatino Linotype" w:hAnsi="Palatino Linotype"/>
        </w:rPr>
        <w:t xml:space="preserve">2. </w:t>
      </w:r>
      <w:r w:rsidR="00501C9C" w:rsidRPr="00672BE2">
        <w:rPr>
          <w:rFonts w:ascii="Palatino Linotype" w:hAnsi="Palatino Linotype"/>
        </w:rPr>
        <w:t>Kørsel for notaren</w:t>
      </w:r>
    </w:p>
    <w:p w:rsidR="00501C9C" w:rsidRPr="00672BE2" w:rsidRDefault="00780E01" w:rsidP="00501C9C">
      <w:pPr>
        <w:pStyle w:val="Overskrift2"/>
        <w:rPr>
          <w:rFonts w:ascii="Palatino Linotype" w:hAnsi="Palatino Linotype"/>
        </w:rPr>
      </w:pPr>
      <w:r>
        <w:rPr>
          <w:rFonts w:ascii="Palatino Linotype" w:hAnsi="Palatino Linotype"/>
        </w:rPr>
        <w:t xml:space="preserve">2.1. </w:t>
      </w:r>
      <w:r w:rsidR="00501C9C" w:rsidRPr="00672BE2">
        <w:rPr>
          <w:rFonts w:ascii="Palatino Linotype" w:hAnsi="Palatino Linotype"/>
        </w:rPr>
        <w:t>Tilrettelæggelse af kørslen - køreliste og rute</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Familie-skifteretten sender oplysning om testators navn og adressen, der skal besøges, og </w:t>
      </w:r>
      <w:bookmarkStart w:id="0" w:name="_GoBack"/>
      <w:bookmarkEnd w:id="0"/>
      <w:r w:rsidRPr="00672BE2">
        <w:rPr>
          <w:rFonts w:ascii="Palatino Linotype" w:hAnsi="Palatino Linotype"/>
          <w:sz w:val="24"/>
          <w:szCs w:val="24"/>
        </w:rPr>
        <w:t xml:space="preserve">rettens estimat over tidsforbrug på den enkelte adresse til taxaselskabet. Oplysningerne sendes til taxaselskabet til en aftalt sikker mailadresse senest kl. 11.00 én hverdag før kørslen. </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Taxaselskabet tilrettelægger herefter ruten med angivelse af adresse og cirka ankomsttidspunkt for hver enkelt adresse/sag. </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Taxaselskabet fremsender planen over ruten (</w:t>
      </w:r>
      <w:r w:rsidR="00434FB8" w:rsidRPr="00672BE2">
        <w:rPr>
          <w:rFonts w:ascii="Palatino Linotype" w:hAnsi="Palatino Linotype"/>
          <w:sz w:val="24"/>
          <w:szCs w:val="24"/>
        </w:rPr>
        <w:t xml:space="preserve">første udgave af </w:t>
      </w:r>
      <w:r w:rsidRPr="00672BE2">
        <w:rPr>
          <w:rFonts w:ascii="Palatino Linotype" w:hAnsi="Palatino Linotype"/>
          <w:sz w:val="24"/>
          <w:szCs w:val="24"/>
        </w:rPr>
        <w:t xml:space="preserve">kørelisten) til retten senest kl. 13.00 én hverdag før kørslen. </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lastRenderedPageBreak/>
        <w:t xml:space="preserve">Der kan ske ændringer i antallet af sager frem til kørslens start og under kørslen. Notaren medbringer to eksemplarer af </w:t>
      </w:r>
      <w:r w:rsidR="00434FB8" w:rsidRPr="00672BE2">
        <w:rPr>
          <w:rFonts w:ascii="Palatino Linotype" w:hAnsi="Palatino Linotype"/>
          <w:sz w:val="24"/>
          <w:szCs w:val="24"/>
        </w:rPr>
        <w:t xml:space="preserve">den endelige køreliste </w:t>
      </w:r>
      <w:r w:rsidRPr="00672BE2">
        <w:rPr>
          <w:rFonts w:ascii="Palatino Linotype" w:hAnsi="Palatino Linotype"/>
          <w:sz w:val="24"/>
          <w:szCs w:val="24"/>
        </w:rPr>
        <w:t>til kørslen. Chaufføren får det ene eksemplar.</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Hvis retten kun har behov for kørsel til én enkelt sag, bestilles taxaen til et bestemt tidspunkt til afhentning af notaren på rettens adresse.</w:t>
      </w:r>
    </w:p>
    <w:p w:rsidR="00501C9C" w:rsidRPr="00672BE2" w:rsidRDefault="00780E01" w:rsidP="00501C9C">
      <w:pPr>
        <w:pStyle w:val="Overskrift2"/>
        <w:rPr>
          <w:rFonts w:ascii="Palatino Linotype" w:hAnsi="Palatino Linotype"/>
        </w:rPr>
      </w:pPr>
      <w:r>
        <w:rPr>
          <w:rFonts w:ascii="Palatino Linotype" w:hAnsi="Palatino Linotype"/>
        </w:rPr>
        <w:t xml:space="preserve">2.2. </w:t>
      </w:r>
      <w:r w:rsidR="00501C9C" w:rsidRPr="00672BE2">
        <w:rPr>
          <w:rFonts w:ascii="Palatino Linotype" w:hAnsi="Palatino Linotype"/>
        </w:rPr>
        <w:t>Kørslens start og slut</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Taxaselskabet henter notaren på p-pladsen på adressen Stationsparken 27, 2600 Glostrup på det tidspunkt, som er aftalt for kørslen den pågældende dag. Køredagen afsluttes på rettens adresse, hvor notaren sættes af.</w:t>
      </w:r>
    </w:p>
    <w:p w:rsidR="00501C9C" w:rsidRPr="00672BE2" w:rsidRDefault="00780E01" w:rsidP="00501C9C">
      <w:pPr>
        <w:pStyle w:val="Overskrift3"/>
        <w:rPr>
          <w:rFonts w:ascii="Palatino Linotype" w:hAnsi="Palatino Linotype"/>
        </w:rPr>
      </w:pPr>
      <w:r>
        <w:rPr>
          <w:rFonts w:ascii="Palatino Linotype" w:hAnsi="Palatino Linotype"/>
        </w:rPr>
        <w:t xml:space="preserve">2.2.1. </w:t>
      </w:r>
      <w:r w:rsidR="00501C9C" w:rsidRPr="00672BE2">
        <w:rPr>
          <w:rFonts w:ascii="Palatino Linotype" w:hAnsi="Palatino Linotype"/>
        </w:rPr>
        <w:t>Opdelt kørsel</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Hvis der på en planlagt køredag kun resterer få sager, fordi de øvrige planlagte sager er blevet tilbagekaldt eller aflyst af andre grunde, er taxaselskabet forpligtet til at køre notaren retur til rettens adresse, for derefter at returnere igen på et senere aftalt tidspunkt og hente notaren til kørsel til den eller de sidste sager. </w:t>
      </w:r>
    </w:p>
    <w:p w:rsidR="00501C9C" w:rsidRPr="00672BE2" w:rsidRDefault="00780E01" w:rsidP="00501C9C">
      <w:pPr>
        <w:pStyle w:val="Overskrift2"/>
        <w:rPr>
          <w:rFonts w:ascii="Palatino Linotype" w:hAnsi="Palatino Linotype"/>
        </w:rPr>
      </w:pPr>
      <w:r>
        <w:rPr>
          <w:rFonts w:ascii="Palatino Linotype" w:hAnsi="Palatino Linotype"/>
        </w:rPr>
        <w:t xml:space="preserve">2.3. </w:t>
      </w:r>
      <w:r w:rsidR="00501C9C" w:rsidRPr="00672BE2">
        <w:rPr>
          <w:rFonts w:ascii="Palatino Linotype" w:hAnsi="Palatino Linotype"/>
        </w:rPr>
        <w:t>Betaling</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Taxaselskabet opkræver en fast pris for den enkelte sag hos testator. </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Taxaselskabet fremsender opkrævningen direkte til den enkelte </w:t>
      </w:r>
      <w:r w:rsidR="00A830C6">
        <w:rPr>
          <w:rFonts w:ascii="Palatino Linotype" w:hAnsi="Palatino Linotype"/>
          <w:sz w:val="24"/>
          <w:szCs w:val="24"/>
        </w:rPr>
        <w:t>testator</w:t>
      </w:r>
      <w:r w:rsidRPr="00672BE2">
        <w:rPr>
          <w:rFonts w:ascii="Palatino Linotype" w:hAnsi="Palatino Linotype"/>
          <w:sz w:val="24"/>
          <w:szCs w:val="24"/>
        </w:rPr>
        <w:t xml:space="preserve">. Betalingsfristen skal </w:t>
      </w:r>
      <w:r w:rsidR="00A830C6">
        <w:rPr>
          <w:rFonts w:ascii="Palatino Linotype" w:hAnsi="Palatino Linotype"/>
          <w:sz w:val="24"/>
          <w:szCs w:val="24"/>
        </w:rPr>
        <w:t xml:space="preserve">være </w:t>
      </w:r>
      <w:r w:rsidRPr="00672BE2">
        <w:rPr>
          <w:rFonts w:ascii="Palatino Linotype" w:hAnsi="Palatino Linotype"/>
          <w:sz w:val="24"/>
          <w:szCs w:val="24"/>
        </w:rPr>
        <w:t xml:space="preserve">minimum 8 dage. </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Der kan ikke ske afregning med retten</w:t>
      </w:r>
      <w:r w:rsidR="00E07E98">
        <w:rPr>
          <w:rFonts w:ascii="Palatino Linotype" w:hAnsi="Palatino Linotype"/>
          <w:sz w:val="24"/>
          <w:szCs w:val="24"/>
        </w:rPr>
        <w:t xml:space="preserve"> og retten hæfter ikke for betalingen</w:t>
      </w:r>
      <w:r w:rsidRPr="00672BE2">
        <w:rPr>
          <w:rFonts w:ascii="Palatino Linotype" w:hAnsi="Palatino Linotype"/>
          <w:sz w:val="24"/>
          <w:szCs w:val="24"/>
        </w:rPr>
        <w:t xml:space="preserve">, medmindre retten selv er rekvirent. </w:t>
      </w:r>
    </w:p>
    <w:p w:rsidR="00501C9C" w:rsidRPr="00672BE2" w:rsidRDefault="00780E01" w:rsidP="00501C9C">
      <w:pPr>
        <w:pStyle w:val="Overskrift3"/>
        <w:rPr>
          <w:rFonts w:ascii="Palatino Linotype" w:hAnsi="Palatino Linotype"/>
        </w:rPr>
      </w:pPr>
      <w:r>
        <w:rPr>
          <w:rFonts w:ascii="Palatino Linotype" w:hAnsi="Palatino Linotype"/>
        </w:rPr>
        <w:t xml:space="preserve">2.3.1. </w:t>
      </w:r>
      <w:r w:rsidR="00501C9C" w:rsidRPr="00672BE2">
        <w:rPr>
          <w:rFonts w:ascii="Palatino Linotype" w:hAnsi="Palatino Linotype"/>
        </w:rPr>
        <w:t>Betalingsoplysninger for rekvirenterne</w:t>
      </w:r>
    </w:p>
    <w:p w:rsidR="00501C9C" w:rsidRPr="00672BE2" w:rsidRDefault="00501C9C" w:rsidP="00501C9C">
      <w:pPr>
        <w:rPr>
          <w:rFonts w:ascii="Palatino Linotype" w:hAnsi="Palatino Linotype"/>
          <w:sz w:val="24"/>
          <w:szCs w:val="24"/>
        </w:rPr>
      </w:pPr>
      <w:r w:rsidRPr="00672BE2">
        <w:rPr>
          <w:rFonts w:ascii="Palatino Linotype" w:hAnsi="Palatino Linotype"/>
          <w:sz w:val="24"/>
          <w:szCs w:val="24"/>
        </w:rPr>
        <w:t xml:space="preserve">Familie-skifteretten sender taxaselskabet oplysning om testators navn og adresse i forbindelse med fremsendelsen af oplysninger til brug for planlægning af kørsel. </w:t>
      </w:r>
    </w:p>
    <w:p w:rsidR="00780E01" w:rsidRPr="00672BE2" w:rsidRDefault="00780E01" w:rsidP="00780E01">
      <w:pPr>
        <w:pStyle w:val="Overskrift1"/>
        <w:rPr>
          <w:rFonts w:ascii="Palatino Linotype" w:hAnsi="Palatino Linotype"/>
        </w:rPr>
      </w:pPr>
      <w:r>
        <w:rPr>
          <w:rFonts w:ascii="Palatino Linotype" w:hAnsi="Palatino Linotype"/>
        </w:rPr>
        <w:t xml:space="preserve">3. </w:t>
      </w:r>
      <w:r w:rsidRPr="00672BE2">
        <w:rPr>
          <w:rFonts w:ascii="Palatino Linotype" w:hAnsi="Palatino Linotype"/>
        </w:rPr>
        <w:t>K</w:t>
      </w:r>
      <w:r>
        <w:rPr>
          <w:rFonts w:ascii="Palatino Linotype" w:hAnsi="Palatino Linotype"/>
        </w:rPr>
        <w:t>ommunikation mellem taxaselskabet og retten</w:t>
      </w:r>
    </w:p>
    <w:p w:rsidR="000B4371" w:rsidRPr="00672BE2" w:rsidRDefault="00036E0F" w:rsidP="00036E0F">
      <w:pPr>
        <w:rPr>
          <w:rFonts w:ascii="Palatino Linotype" w:hAnsi="Palatino Linotype"/>
          <w:sz w:val="24"/>
          <w:szCs w:val="24"/>
        </w:rPr>
      </w:pPr>
      <w:r w:rsidRPr="00672BE2">
        <w:rPr>
          <w:rFonts w:ascii="Palatino Linotype" w:hAnsi="Palatino Linotype"/>
          <w:sz w:val="24"/>
          <w:szCs w:val="24"/>
        </w:rPr>
        <w:t xml:space="preserve">Der kommunikeres via sikre </w:t>
      </w:r>
      <w:r w:rsidR="00AE6435" w:rsidRPr="00672BE2">
        <w:rPr>
          <w:rFonts w:ascii="Palatino Linotype" w:hAnsi="Palatino Linotype"/>
          <w:sz w:val="24"/>
          <w:szCs w:val="24"/>
        </w:rPr>
        <w:t>e-</w:t>
      </w:r>
      <w:r w:rsidRPr="00672BE2">
        <w:rPr>
          <w:rFonts w:ascii="Palatino Linotype" w:hAnsi="Palatino Linotype"/>
          <w:sz w:val="24"/>
          <w:szCs w:val="24"/>
        </w:rPr>
        <w:t>mailadresser</w:t>
      </w:r>
      <w:r w:rsidR="00AE6435" w:rsidRPr="00672BE2">
        <w:rPr>
          <w:rFonts w:ascii="Palatino Linotype" w:hAnsi="Palatino Linotype"/>
          <w:sz w:val="24"/>
          <w:szCs w:val="24"/>
        </w:rPr>
        <w:t>.</w:t>
      </w:r>
      <w:r w:rsidRPr="00672BE2">
        <w:rPr>
          <w:rFonts w:ascii="Palatino Linotype" w:hAnsi="Palatino Linotype"/>
          <w:sz w:val="24"/>
          <w:szCs w:val="24"/>
        </w:rPr>
        <w:t xml:space="preserve"> </w:t>
      </w:r>
    </w:p>
    <w:p w:rsidR="00036E0F" w:rsidRPr="00780E01" w:rsidRDefault="00780E01" w:rsidP="00780E01">
      <w:pPr>
        <w:pStyle w:val="Overskrift1"/>
        <w:rPr>
          <w:rFonts w:ascii="Palatino Linotype" w:hAnsi="Palatino Linotype"/>
        </w:rPr>
      </w:pPr>
      <w:r w:rsidRPr="00780E01">
        <w:rPr>
          <w:rFonts w:ascii="Palatino Linotype" w:hAnsi="Palatino Linotype"/>
        </w:rPr>
        <w:t xml:space="preserve">4. </w:t>
      </w:r>
      <w:r w:rsidR="009A3771" w:rsidRPr="00780E01">
        <w:rPr>
          <w:rFonts w:ascii="Palatino Linotype" w:hAnsi="Palatino Linotype"/>
        </w:rPr>
        <w:t xml:space="preserve">Krav til anvendte køretøjer </w:t>
      </w:r>
    </w:p>
    <w:p w:rsidR="009A3771" w:rsidRPr="00672BE2" w:rsidRDefault="009A3771" w:rsidP="009A3771">
      <w:pPr>
        <w:rPr>
          <w:rFonts w:ascii="Palatino Linotype" w:hAnsi="Palatino Linotype"/>
          <w:sz w:val="24"/>
          <w:szCs w:val="24"/>
        </w:rPr>
      </w:pPr>
      <w:r w:rsidRPr="00672BE2">
        <w:rPr>
          <w:rFonts w:ascii="Palatino Linotype" w:hAnsi="Palatino Linotype"/>
          <w:sz w:val="24"/>
          <w:szCs w:val="24"/>
        </w:rPr>
        <w:t xml:space="preserve">Taxaselskabet </w:t>
      </w:r>
      <w:r w:rsidR="005D3F08" w:rsidRPr="00672BE2">
        <w:rPr>
          <w:rFonts w:ascii="Palatino Linotype" w:hAnsi="Palatino Linotype"/>
          <w:sz w:val="24"/>
          <w:szCs w:val="24"/>
        </w:rPr>
        <w:t xml:space="preserve">skal </w:t>
      </w:r>
      <w:r w:rsidR="0095188F" w:rsidRPr="00672BE2">
        <w:rPr>
          <w:rFonts w:ascii="Palatino Linotype" w:hAnsi="Palatino Linotype"/>
          <w:sz w:val="24"/>
          <w:szCs w:val="24"/>
        </w:rPr>
        <w:t>stille med biler</w:t>
      </w:r>
      <w:r w:rsidRPr="00672BE2">
        <w:rPr>
          <w:rFonts w:ascii="Palatino Linotype" w:hAnsi="Palatino Linotype"/>
          <w:sz w:val="24"/>
          <w:szCs w:val="24"/>
        </w:rPr>
        <w:t xml:space="preserve">, der er </w:t>
      </w:r>
      <w:r w:rsidR="0095188F" w:rsidRPr="00672BE2">
        <w:rPr>
          <w:rFonts w:ascii="Palatino Linotype" w:hAnsi="Palatino Linotype"/>
          <w:sz w:val="24"/>
          <w:szCs w:val="24"/>
        </w:rPr>
        <w:t xml:space="preserve">opfylder alle gældende krav til </w:t>
      </w:r>
      <w:r w:rsidR="00D047AE" w:rsidRPr="00672BE2">
        <w:rPr>
          <w:rFonts w:ascii="Palatino Linotype" w:hAnsi="Palatino Linotype"/>
          <w:sz w:val="24"/>
          <w:szCs w:val="24"/>
        </w:rPr>
        <w:t xml:space="preserve">persontransport, herunder med hensyn til </w:t>
      </w:r>
      <w:r w:rsidRPr="00672BE2">
        <w:rPr>
          <w:rFonts w:ascii="Palatino Linotype" w:hAnsi="Palatino Linotype"/>
          <w:sz w:val="24"/>
          <w:szCs w:val="24"/>
        </w:rPr>
        <w:t>funktion og sikkerhedsmæssig korrekt indret</w:t>
      </w:r>
      <w:r w:rsidR="00D047AE" w:rsidRPr="00672BE2">
        <w:rPr>
          <w:rFonts w:ascii="Palatino Linotype" w:hAnsi="Palatino Linotype"/>
          <w:sz w:val="24"/>
          <w:szCs w:val="24"/>
        </w:rPr>
        <w:t>ning</w:t>
      </w:r>
      <w:r w:rsidRPr="00672BE2">
        <w:rPr>
          <w:rFonts w:ascii="Palatino Linotype" w:hAnsi="Palatino Linotype"/>
          <w:sz w:val="24"/>
          <w:szCs w:val="24"/>
        </w:rPr>
        <w:t xml:space="preserve">, </w:t>
      </w:r>
      <w:r w:rsidR="00036E0F" w:rsidRPr="00672BE2">
        <w:rPr>
          <w:rFonts w:ascii="Palatino Linotype" w:hAnsi="Palatino Linotype"/>
          <w:sz w:val="24"/>
          <w:szCs w:val="24"/>
        </w:rPr>
        <w:t>og som fremstår rengjorte og røg</w:t>
      </w:r>
      <w:r w:rsidRPr="00672BE2">
        <w:rPr>
          <w:rFonts w:ascii="Palatino Linotype" w:hAnsi="Palatino Linotype"/>
          <w:sz w:val="24"/>
          <w:szCs w:val="24"/>
        </w:rPr>
        <w:t>frie.</w:t>
      </w:r>
      <w:r w:rsidR="005D3F08" w:rsidRPr="00672BE2">
        <w:rPr>
          <w:rFonts w:ascii="Palatino Linotype" w:hAnsi="Palatino Linotype"/>
          <w:sz w:val="24"/>
          <w:szCs w:val="24"/>
        </w:rPr>
        <w:t xml:space="preserve"> </w:t>
      </w:r>
      <w:r w:rsidR="000B4371" w:rsidRPr="00672BE2">
        <w:rPr>
          <w:rFonts w:ascii="Palatino Linotype" w:hAnsi="Palatino Linotype"/>
          <w:sz w:val="24"/>
          <w:szCs w:val="24"/>
        </w:rPr>
        <w:t>Retten</w:t>
      </w:r>
      <w:r w:rsidRPr="00672BE2">
        <w:rPr>
          <w:rFonts w:ascii="Palatino Linotype" w:hAnsi="Palatino Linotype"/>
          <w:sz w:val="24"/>
          <w:szCs w:val="24"/>
        </w:rPr>
        <w:t xml:space="preserve"> kan stille krav om anvendelse af særlig stor bil, f.eks. ved afhentning af effekter.</w:t>
      </w:r>
      <w:r w:rsidR="00640E0F" w:rsidRPr="00672BE2">
        <w:rPr>
          <w:rFonts w:ascii="Palatino Linotype" w:hAnsi="Palatino Linotype"/>
          <w:sz w:val="24"/>
          <w:szCs w:val="24"/>
        </w:rPr>
        <w:t xml:space="preserve"> </w:t>
      </w:r>
      <w:r w:rsidRPr="00672BE2">
        <w:rPr>
          <w:rFonts w:ascii="Palatino Linotype" w:hAnsi="Palatino Linotype"/>
          <w:sz w:val="24"/>
          <w:szCs w:val="24"/>
        </w:rPr>
        <w:t xml:space="preserve"> </w:t>
      </w:r>
    </w:p>
    <w:p w:rsidR="000B4371" w:rsidRPr="00780E01" w:rsidRDefault="00780E01" w:rsidP="00780E01">
      <w:pPr>
        <w:pStyle w:val="Overskrift1"/>
        <w:rPr>
          <w:rFonts w:ascii="Palatino Linotype" w:hAnsi="Palatino Linotype"/>
        </w:rPr>
      </w:pPr>
      <w:r w:rsidRPr="00780E01">
        <w:rPr>
          <w:rFonts w:ascii="Palatino Linotype" w:hAnsi="Palatino Linotype"/>
        </w:rPr>
        <w:lastRenderedPageBreak/>
        <w:t xml:space="preserve">5. </w:t>
      </w:r>
      <w:r w:rsidR="000B4371" w:rsidRPr="00780E01">
        <w:rPr>
          <w:rFonts w:ascii="Palatino Linotype" w:hAnsi="Palatino Linotype"/>
        </w:rPr>
        <w:t>Krav til chaufføre</w:t>
      </w:r>
      <w:r w:rsidR="00D047AE" w:rsidRPr="00780E01">
        <w:rPr>
          <w:rFonts w:ascii="Palatino Linotype" w:hAnsi="Palatino Linotype"/>
        </w:rPr>
        <w:t>n</w:t>
      </w:r>
    </w:p>
    <w:p w:rsidR="0014747E" w:rsidRPr="00672BE2" w:rsidRDefault="0014747E" w:rsidP="0014747E">
      <w:pPr>
        <w:rPr>
          <w:rFonts w:ascii="Palatino Linotype" w:hAnsi="Palatino Linotype"/>
          <w:sz w:val="24"/>
          <w:szCs w:val="24"/>
        </w:rPr>
      </w:pPr>
      <w:r w:rsidRPr="00672BE2">
        <w:rPr>
          <w:rFonts w:ascii="Palatino Linotype" w:hAnsi="Palatino Linotype"/>
          <w:sz w:val="24"/>
          <w:szCs w:val="24"/>
        </w:rPr>
        <w:t>Chaufføren skal have de kompetencer og tilladelser</w:t>
      </w:r>
      <w:r w:rsidR="00D047AE" w:rsidRPr="00672BE2">
        <w:rPr>
          <w:rFonts w:ascii="Palatino Linotype" w:hAnsi="Palatino Linotype"/>
          <w:sz w:val="24"/>
          <w:szCs w:val="24"/>
        </w:rPr>
        <w:t xml:space="preserve">, som er </w:t>
      </w:r>
      <w:proofErr w:type="gramStart"/>
      <w:r w:rsidR="00D047AE" w:rsidRPr="00672BE2">
        <w:rPr>
          <w:rFonts w:ascii="Palatino Linotype" w:hAnsi="Palatino Linotype"/>
          <w:sz w:val="24"/>
          <w:szCs w:val="24"/>
        </w:rPr>
        <w:t>fornødne</w:t>
      </w:r>
      <w:proofErr w:type="gramEnd"/>
      <w:r w:rsidR="00D047AE" w:rsidRPr="00672BE2">
        <w:rPr>
          <w:rFonts w:ascii="Palatino Linotype" w:hAnsi="Palatino Linotype"/>
          <w:sz w:val="24"/>
          <w:szCs w:val="24"/>
        </w:rPr>
        <w:t xml:space="preserve"> efter reglerne om taxakørsel, og chaufføren skal</w:t>
      </w:r>
      <w:r w:rsidRPr="00672BE2">
        <w:rPr>
          <w:rFonts w:ascii="Palatino Linotype" w:hAnsi="Palatino Linotype"/>
          <w:sz w:val="24"/>
          <w:szCs w:val="24"/>
        </w:rPr>
        <w:t xml:space="preserve"> tale og forstå dansk.</w:t>
      </w:r>
      <w:r w:rsidR="00D047AE" w:rsidRPr="00672BE2">
        <w:rPr>
          <w:rFonts w:ascii="Palatino Linotype" w:hAnsi="Palatino Linotype"/>
          <w:sz w:val="24"/>
          <w:szCs w:val="24"/>
        </w:rPr>
        <w:t xml:space="preserve"> </w:t>
      </w:r>
      <w:r w:rsidRPr="00672BE2">
        <w:rPr>
          <w:rFonts w:ascii="Palatino Linotype" w:hAnsi="Palatino Linotype"/>
          <w:sz w:val="24"/>
          <w:szCs w:val="24"/>
        </w:rPr>
        <w:t>Chaufføren skal være uniformsklædt, og taxaselskabets logo skal fremgå af uniformen. Ved uniform forstås som minimum en overdel, som kan tilpasses vejret.</w:t>
      </w:r>
    </w:p>
    <w:p w:rsidR="00D047AE" w:rsidRPr="00672BE2" w:rsidRDefault="00780E01" w:rsidP="00D047AE">
      <w:pPr>
        <w:pStyle w:val="Overskrift2"/>
        <w:rPr>
          <w:rFonts w:ascii="Palatino Linotype" w:hAnsi="Palatino Linotype"/>
        </w:rPr>
      </w:pPr>
      <w:r>
        <w:rPr>
          <w:rFonts w:ascii="Palatino Linotype" w:hAnsi="Palatino Linotype"/>
        </w:rPr>
        <w:t xml:space="preserve">5.1. </w:t>
      </w:r>
      <w:r w:rsidR="00D047AE" w:rsidRPr="00672BE2">
        <w:rPr>
          <w:rFonts w:ascii="Palatino Linotype" w:hAnsi="Palatino Linotype"/>
        </w:rPr>
        <w:t>Erklæring om tavshedspligt</w:t>
      </w:r>
    </w:p>
    <w:p w:rsidR="0014747E" w:rsidRPr="00672BE2" w:rsidRDefault="0014747E" w:rsidP="0014747E">
      <w:pPr>
        <w:rPr>
          <w:rFonts w:ascii="Palatino Linotype" w:hAnsi="Palatino Linotype"/>
          <w:sz w:val="24"/>
          <w:szCs w:val="24"/>
        </w:rPr>
      </w:pPr>
      <w:r w:rsidRPr="00672BE2">
        <w:rPr>
          <w:rFonts w:ascii="Palatino Linotype" w:hAnsi="Palatino Linotype"/>
          <w:sz w:val="24"/>
          <w:szCs w:val="24"/>
        </w:rPr>
        <w:t xml:space="preserve">Chaufføren skal underskrive en tavshedserklæring, før chaufføren foretager kørsel for </w:t>
      </w:r>
      <w:r w:rsidR="00D047AE" w:rsidRPr="00672BE2">
        <w:rPr>
          <w:rFonts w:ascii="Palatino Linotype" w:hAnsi="Palatino Linotype"/>
          <w:sz w:val="24"/>
          <w:szCs w:val="24"/>
        </w:rPr>
        <w:t>retten</w:t>
      </w:r>
      <w:r w:rsidRPr="00672BE2">
        <w:rPr>
          <w:rFonts w:ascii="Palatino Linotype" w:hAnsi="Palatino Linotype"/>
          <w:sz w:val="24"/>
          <w:szCs w:val="24"/>
        </w:rPr>
        <w:t xml:space="preserve">. </w:t>
      </w:r>
      <w:r w:rsidR="00D047AE" w:rsidRPr="00672BE2">
        <w:rPr>
          <w:rFonts w:ascii="Palatino Linotype" w:hAnsi="Palatino Linotype"/>
          <w:sz w:val="24"/>
          <w:szCs w:val="24"/>
        </w:rPr>
        <w:t>Retten</w:t>
      </w:r>
      <w:r w:rsidRPr="00672BE2">
        <w:rPr>
          <w:rFonts w:ascii="Palatino Linotype" w:hAnsi="Palatino Linotype"/>
          <w:sz w:val="24"/>
          <w:szCs w:val="24"/>
        </w:rPr>
        <w:t xml:space="preserve"> udfærdiger erklæringen, og chaufføren skal kunne forevise den på forlangende.</w:t>
      </w:r>
    </w:p>
    <w:p w:rsidR="00D047AE" w:rsidRPr="00672BE2" w:rsidRDefault="00780E01" w:rsidP="00D047AE">
      <w:pPr>
        <w:pStyle w:val="Overskrift2"/>
        <w:rPr>
          <w:rFonts w:ascii="Palatino Linotype" w:hAnsi="Palatino Linotype"/>
        </w:rPr>
      </w:pPr>
      <w:r>
        <w:rPr>
          <w:rFonts w:ascii="Palatino Linotype" w:hAnsi="Palatino Linotype"/>
        </w:rPr>
        <w:t xml:space="preserve">5.2. </w:t>
      </w:r>
      <w:r w:rsidR="00D047AE" w:rsidRPr="00672BE2">
        <w:rPr>
          <w:rFonts w:ascii="Palatino Linotype" w:hAnsi="Palatino Linotype"/>
        </w:rPr>
        <w:t>Habilitet</w:t>
      </w:r>
    </w:p>
    <w:p w:rsidR="0014747E" w:rsidRPr="00672BE2" w:rsidRDefault="0014747E" w:rsidP="0014747E">
      <w:pPr>
        <w:rPr>
          <w:rFonts w:ascii="Palatino Linotype" w:hAnsi="Palatino Linotype"/>
          <w:sz w:val="24"/>
          <w:szCs w:val="24"/>
        </w:rPr>
      </w:pPr>
      <w:r w:rsidRPr="00672BE2">
        <w:rPr>
          <w:rFonts w:ascii="Palatino Linotype" w:hAnsi="Palatino Linotype"/>
          <w:sz w:val="24"/>
          <w:szCs w:val="24"/>
        </w:rPr>
        <w:t xml:space="preserve">Chaufføren skal underskrive en erklæring om, at chaufføren ikke vil deltage i kørsel i tilfælde, hvor chaufføren personligt eller en </w:t>
      </w:r>
      <w:r w:rsidR="00770566" w:rsidRPr="00672BE2">
        <w:rPr>
          <w:rFonts w:ascii="Palatino Linotype" w:hAnsi="Palatino Linotype"/>
          <w:sz w:val="24"/>
          <w:szCs w:val="24"/>
        </w:rPr>
        <w:t xml:space="preserve">person, der er </w:t>
      </w:r>
      <w:r w:rsidR="00517212" w:rsidRPr="00672BE2">
        <w:rPr>
          <w:rFonts w:ascii="Palatino Linotype" w:hAnsi="Palatino Linotype"/>
          <w:sz w:val="24"/>
          <w:szCs w:val="24"/>
        </w:rPr>
        <w:t>nært</w:t>
      </w:r>
      <w:r w:rsidRPr="00672BE2">
        <w:rPr>
          <w:rFonts w:ascii="Palatino Linotype" w:hAnsi="Palatino Linotype"/>
          <w:sz w:val="24"/>
          <w:szCs w:val="24"/>
        </w:rPr>
        <w:t>stående</w:t>
      </w:r>
      <w:r w:rsidR="00770566" w:rsidRPr="00672BE2">
        <w:rPr>
          <w:rFonts w:ascii="Palatino Linotype" w:hAnsi="Palatino Linotype"/>
          <w:sz w:val="24"/>
          <w:szCs w:val="24"/>
        </w:rPr>
        <w:t xml:space="preserve"> til chaufføren</w:t>
      </w:r>
      <w:r w:rsidR="005D3F08" w:rsidRPr="00672BE2">
        <w:rPr>
          <w:rFonts w:ascii="Palatino Linotype" w:hAnsi="Palatino Linotype"/>
          <w:sz w:val="24"/>
          <w:szCs w:val="24"/>
        </w:rPr>
        <w:t>,</w:t>
      </w:r>
      <w:r w:rsidRPr="00672BE2">
        <w:rPr>
          <w:rFonts w:ascii="Palatino Linotype" w:hAnsi="Palatino Linotype"/>
          <w:sz w:val="24"/>
          <w:szCs w:val="24"/>
        </w:rPr>
        <w:t xml:space="preserve"> er berørt af den sag, som </w:t>
      </w:r>
      <w:r w:rsidR="00197C4D" w:rsidRPr="00672BE2">
        <w:rPr>
          <w:rFonts w:ascii="Palatino Linotype" w:hAnsi="Palatino Linotype"/>
          <w:sz w:val="24"/>
          <w:szCs w:val="24"/>
        </w:rPr>
        <w:t>retten</w:t>
      </w:r>
      <w:r w:rsidRPr="00672BE2">
        <w:rPr>
          <w:rFonts w:ascii="Palatino Linotype" w:hAnsi="Palatino Linotype"/>
          <w:sz w:val="24"/>
          <w:szCs w:val="24"/>
        </w:rPr>
        <w:t xml:space="preserve"> skal behandle (habilitetserklæring). Erklæringen skal underskrives før kørslen og chaufføren skal kunne forvise den på forlangende.</w:t>
      </w:r>
    </w:p>
    <w:p w:rsidR="0014747E" w:rsidRPr="00672BE2" w:rsidRDefault="0014747E" w:rsidP="0014747E">
      <w:pPr>
        <w:rPr>
          <w:rFonts w:ascii="Palatino Linotype" w:hAnsi="Palatino Linotype"/>
          <w:sz w:val="24"/>
          <w:szCs w:val="24"/>
        </w:rPr>
      </w:pPr>
      <w:r w:rsidRPr="00672BE2">
        <w:rPr>
          <w:rFonts w:ascii="Palatino Linotype" w:hAnsi="Palatino Linotype"/>
          <w:sz w:val="24"/>
          <w:szCs w:val="24"/>
        </w:rPr>
        <w:t>Retten kan til enhver tid meddele leverandøren, at en navngiven chauffør fremover ikke ønskes til</w:t>
      </w:r>
      <w:r w:rsidR="00517212" w:rsidRPr="00672BE2">
        <w:rPr>
          <w:rFonts w:ascii="Palatino Linotype" w:hAnsi="Palatino Linotype"/>
          <w:sz w:val="24"/>
          <w:szCs w:val="24"/>
        </w:rPr>
        <w:t xml:space="preserve"> at køre</w:t>
      </w:r>
      <w:r w:rsidRPr="00672BE2">
        <w:rPr>
          <w:rFonts w:ascii="Palatino Linotype" w:hAnsi="Palatino Linotype"/>
          <w:sz w:val="24"/>
          <w:szCs w:val="24"/>
        </w:rPr>
        <w:t xml:space="preserve"> for retten.</w:t>
      </w:r>
    </w:p>
    <w:p w:rsidR="009A3771" w:rsidRPr="00780E01" w:rsidRDefault="00780E01" w:rsidP="00780E01">
      <w:pPr>
        <w:pStyle w:val="Overskrift1"/>
        <w:rPr>
          <w:rFonts w:ascii="Palatino Linotype" w:hAnsi="Palatino Linotype"/>
        </w:rPr>
      </w:pPr>
      <w:r w:rsidRPr="00780E01">
        <w:rPr>
          <w:rFonts w:ascii="Palatino Linotype" w:hAnsi="Palatino Linotype"/>
        </w:rPr>
        <w:t xml:space="preserve">6. </w:t>
      </w:r>
      <w:r w:rsidR="009A3771" w:rsidRPr="00780E01">
        <w:rPr>
          <w:rFonts w:ascii="Palatino Linotype" w:hAnsi="Palatino Linotype"/>
        </w:rPr>
        <w:t>Klager eller andre henvendelser til retten vedrørende udført kørsel</w:t>
      </w:r>
    </w:p>
    <w:p w:rsidR="009A3771" w:rsidRPr="00672BE2" w:rsidRDefault="00E04B46" w:rsidP="009A3771">
      <w:pPr>
        <w:rPr>
          <w:rFonts w:ascii="Palatino Linotype" w:hAnsi="Palatino Linotype"/>
          <w:sz w:val="24"/>
          <w:szCs w:val="24"/>
        </w:rPr>
      </w:pPr>
      <w:r w:rsidRPr="00672BE2">
        <w:rPr>
          <w:rFonts w:ascii="Palatino Linotype" w:hAnsi="Palatino Linotype"/>
          <w:sz w:val="24"/>
          <w:szCs w:val="24"/>
        </w:rPr>
        <w:t>H</w:t>
      </w:r>
      <w:r w:rsidR="000B4371" w:rsidRPr="00672BE2">
        <w:rPr>
          <w:rFonts w:ascii="Palatino Linotype" w:hAnsi="Palatino Linotype"/>
          <w:sz w:val="24"/>
          <w:szCs w:val="24"/>
        </w:rPr>
        <w:t>vis</w:t>
      </w:r>
      <w:r w:rsidR="009A3771" w:rsidRPr="00672BE2">
        <w:rPr>
          <w:rFonts w:ascii="Palatino Linotype" w:hAnsi="Palatino Linotype"/>
          <w:sz w:val="24"/>
          <w:szCs w:val="24"/>
        </w:rPr>
        <w:t xml:space="preserve"> retten modtager </w:t>
      </w:r>
      <w:r w:rsidR="00036E0F" w:rsidRPr="00672BE2">
        <w:rPr>
          <w:rFonts w:ascii="Palatino Linotype" w:hAnsi="Palatino Linotype"/>
          <w:sz w:val="24"/>
          <w:szCs w:val="24"/>
        </w:rPr>
        <w:t xml:space="preserve">en </w:t>
      </w:r>
      <w:r w:rsidR="00A25E6B" w:rsidRPr="00672BE2">
        <w:rPr>
          <w:rFonts w:ascii="Palatino Linotype" w:hAnsi="Palatino Linotype"/>
          <w:sz w:val="24"/>
          <w:szCs w:val="24"/>
        </w:rPr>
        <w:t>klage</w:t>
      </w:r>
      <w:r w:rsidR="009A3771" w:rsidRPr="00672BE2">
        <w:rPr>
          <w:rFonts w:ascii="Palatino Linotype" w:hAnsi="Palatino Linotype"/>
          <w:sz w:val="24"/>
          <w:szCs w:val="24"/>
        </w:rPr>
        <w:t xml:space="preserve"> </w:t>
      </w:r>
      <w:r w:rsidR="00A25E6B" w:rsidRPr="00672BE2">
        <w:rPr>
          <w:rFonts w:ascii="Palatino Linotype" w:hAnsi="Palatino Linotype"/>
          <w:sz w:val="24"/>
          <w:szCs w:val="24"/>
        </w:rPr>
        <w:t xml:space="preserve">eller en anden henvendelse </w:t>
      </w:r>
      <w:r w:rsidR="009A3771" w:rsidRPr="00672BE2">
        <w:rPr>
          <w:rFonts w:ascii="Palatino Linotype" w:hAnsi="Palatino Linotype"/>
          <w:sz w:val="24"/>
          <w:szCs w:val="24"/>
        </w:rPr>
        <w:t>vedrørende en kø</w:t>
      </w:r>
      <w:r w:rsidR="00036E0F" w:rsidRPr="00672BE2">
        <w:rPr>
          <w:rFonts w:ascii="Palatino Linotype" w:hAnsi="Palatino Linotype"/>
          <w:sz w:val="24"/>
          <w:szCs w:val="24"/>
        </w:rPr>
        <w:t xml:space="preserve">rsel eller en fremsendt regning, </w:t>
      </w:r>
      <w:r w:rsidR="00770566" w:rsidRPr="00672BE2">
        <w:rPr>
          <w:rFonts w:ascii="Palatino Linotype" w:hAnsi="Palatino Linotype"/>
          <w:sz w:val="24"/>
          <w:szCs w:val="24"/>
        </w:rPr>
        <w:t xml:space="preserve">kan retten </w:t>
      </w:r>
      <w:r w:rsidRPr="00672BE2">
        <w:rPr>
          <w:rFonts w:ascii="Palatino Linotype" w:hAnsi="Palatino Linotype"/>
          <w:sz w:val="24"/>
          <w:szCs w:val="24"/>
        </w:rPr>
        <w:t>anmode taxaselskabet om en udtalelse</w:t>
      </w:r>
      <w:r w:rsidR="00036E0F" w:rsidRPr="00672BE2">
        <w:rPr>
          <w:rFonts w:ascii="Palatino Linotype" w:hAnsi="Palatino Linotype"/>
          <w:sz w:val="24"/>
          <w:szCs w:val="24"/>
        </w:rPr>
        <w:t>.</w:t>
      </w:r>
      <w:r w:rsidRPr="00672BE2">
        <w:rPr>
          <w:rFonts w:ascii="Palatino Linotype" w:hAnsi="Palatino Linotype"/>
          <w:sz w:val="24"/>
          <w:szCs w:val="24"/>
        </w:rPr>
        <w:t xml:space="preserve"> Taxaselskabet er forpligtet til at besvare rettens anmodning </w:t>
      </w:r>
      <w:r w:rsidR="00770566" w:rsidRPr="00672BE2">
        <w:rPr>
          <w:rFonts w:ascii="Palatino Linotype" w:hAnsi="Palatino Linotype"/>
          <w:sz w:val="24"/>
          <w:szCs w:val="24"/>
        </w:rPr>
        <w:t xml:space="preserve">og fremsende en udtalelse </w:t>
      </w:r>
      <w:r w:rsidR="00A25E6B" w:rsidRPr="00672BE2">
        <w:rPr>
          <w:rFonts w:ascii="Palatino Linotype" w:hAnsi="Palatino Linotype"/>
          <w:sz w:val="24"/>
          <w:szCs w:val="24"/>
        </w:rPr>
        <w:t xml:space="preserve">inden 5 dage. </w:t>
      </w:r>
      <w:r w:rsidRPr="00672BE2">
        <w:rPr>
          <w:rFonts w:ascii="Palatino Linotype" w:hAnsi="Palatino Linotype"/>
          <w:sz w:val="24"/>
          <w:szCs w:val="24"/>
        </w:rPr>
        <w:t xml:space="preserve">  </w:t>
      </w:r>
    </w:p>
    <w:p w:rsidR="008B3859" w:rsidRPr="00780E01" w:rsidRDefault="00780E01" w:rsidP="00780E01">
      <w:pPr>
        <w:pStyle w:val="Overskrift1"/>
        <w:rPr>
          <w:rFonts w:ascii="Palatino Linotype" w:hAnsi="Palatino Linotype"/>
        </w:rPr>
      </w:pPr>
      <w:r w:rsidRPr="00780E01">
        <w:rPr>
          <w:rFonts w:ascii="Palatino Linotype" w:hAnsi="Palatino Linotype"/>
        </w:rPr>
        <w:t xml:space="preserve">7. </w:t>
      </w:r>
      <w:r w:rsidR="008B3859" w:rsidRPr="00780E01">
        <w:rPr>
          <w:rFonts w:ascii="Palatino Linotype" w:hAnsi="Palatino Linotype"/>
        </w:rPr>
        <w:t>Databehandleraftale</w:t>
      </w:r>
    </w:p>
    <w:p w:rsidR="008B3859" w:rsidRPr="00A830C6" w:rsidRDefault="008B3859" w:rsidP="008B3859">
      <w:pPr>
        <w:rPr>
          <w:rFonts w:ascii="Palatino Linotype" w:hAnsi="Palatino Linotype"/>
          <w:sz w:val="24"/>
          <w:szCs w:val="24"/>
        </w:rPr>
      </w:pPr>
      <w:r w:rsidRPr="00A830C6">
        <w:rPr>
          <w:rFonts w:ascii="Palatino Linotype" w:hAnsi="Palatino Linotype"/>
          <w:sz w:val="24"/>
          <w:szCs w:val="24"/>
        </w:rPr>
        <w:t>Taxaselskabet skal tiltræde og underskrive en databehandleraftale om taxaselskabets behandling af de personoplysninger, som retten stiller til rådighed for selskabet. Det er en forudsætning for transportaftalen, at databehandleraftalen er i kraft.</w:t>
      </w:r>
    </w:p>
    <w:p w:rsidR="0014747E" w:rsidRPr="00780E01" w:rsidRDefault="00780E01" w:rsidP="00780E01">
      <w:pPr>
        <w:pStyle w:val="Overskrift1"/>
        <w:rPr>
          <w:rFonts w:ascii="Palatino Linotype" w:hAnsi="Palatino Linotype"/>
        </w:rPr>
      </w:pPr>
      <w:r w:rsidRPr="00780E01">
        <w:rPr>
          <w:rFonts w:ascii="Palatino Linotype" w:hAnsi="Palatino Linotype"/>
        </w:rPr>
        <w:t xml:space="preserve">8. </w:t>
      </w:r>
      <w:r w:rsidR="0014747E" w:rsidRPr="00780E01">
        <w:rPr>
          <w:rFonts w:ascii="Palatino Linotype" w:hAnsi="Palatino Linotype"/>
        </w:rPr>
        <w:t>Aftaleperiode</w:t>
      </w:r>
    </w:p>
    <w:p w:rsidR="0014747E" w:rsidRPr="00672BE2" w:rsidRDefault="0014747E" w:rsidP="0014747E">
      <w:pPr>
        <w:rPr>
          <w:rFonts w:ascii="Palatino Linotype" w:hAnsi="Palatino Linotype"/>
          <w:sz w:val="24"/>
          <w:szCs w:val="24"/>
        </w:rPr>
      </w:pPr>
      <w:r w:rsidRPr="00672BE2">
        <w:rPr>
          <w:rFonts w:ascii="Palatino Linotype" w:hAnsi="Palatino Linotype"/>
          <w:sz w:val="24"/>
          <w:szCs w:val="24"/>
        </w:rPr>
        <w:t xml:space="preserve">Aftalen træder i kraft den </w:t>
      </w:r>
      <w:r w:rsidR="00D74C63">
        <w:rPr>
          <w:rFonts w:ascii="Palatino Linotype" w:hAnsi="Palatino Linotype"/>
          <w:sz w:val="24"/>
          <w:szCs w:val="24"/>
        </w:rPr>
        <w:t>1. februar</w:t>
      </w:r>
      <w:r w:rsidR="00C8470F" w:rsidRPr="00672BE2">
        <w:rPr>
          <w:rFonts w:ascii="Palatino Linotype" w:hAnsi="Palatino Linotype"/>
          <w:sz w:val="24"/>
          <w:szCs w:val="24"/>
        </w:rPr>
        <w:t xml:space="preserve"> 20</w:t>
      </w:r>
      <w:r w:rsidR="003D630D" w:rsidRPr="00672BE2">
        <w:rPr>
          <w:rFonts w:ascii="Palatino Linotype" w:hAnsi="Palatino Linotype"/>
          <w:sz w:val="24"/>
          <w:szCs w:val="24"/>
        </w:rPr>
        <w:t>2</w:t>
      </w:r>
      <w:r w:rsidR="0046652A">
        <w:rPr>
          <w:rFonts w:ascii="Palatino Linotype" w:hAnsi="Palatino Linotype"/>
          <w:sz w:val="24"/>
          <w:szCs w:val="24"/>
        </w:rPr>
        <w:t>1</w:t>
      </w:r>
      <w:r w:rsidR="00C3417F">
        <w:rPr>
          <w:rFonts w:ascii="Palatino Linotype" w:hAnsi="Palatino Linotype"/>
          <w:sz w:val="24"/>
          <w:szCs w:val="24"/>
        </w:rPr>
        <w:t xml:space="preserve"> eller snarest muligt herefter efter rettens nærmere bestemmelse.</w:t>
      </w:r>
    </w:p>
    <w:p w:rsidR="0014747E" w:rsidRPr="00672BE2" w:rsidRDefault="0014747E" w:rsidP="0014747E">
      <w:pPr>
        <w:rPr>
          <w:rFonts w:ascii="Palatino Linotype" w:hAnsi="Palatino Linotype"/>
          <w:sz w:val="24"/>
          <w:szCs w:val="24"/>
        </w:rPr>
      </w:pPr>
      <w:r w:rsidRPr="00672BE2">
        <w:rPr>
          <w:rFonts w:ascii="Palatino Linotype" w:hAnsi="Palatino Linotype"/>
          <w:sz w:val="24"/>
          <w:szCs w:val="24"/>
        </w:rPr>
        <w:t xml:space="preserve">Aftalen udløber den </w:t>
      </w:r>
      <w:r w:rsidR="00D74C63">
        <w:rPr>
          <w:rFonts w:ascii="Palatino Linotype" w:hAnsi="Palatino Linotype"/>
          <w:sz w:val="24"/>
          <w:szCs w:val="24"/>
        </w:rPr>
        <w:t>31. januar</w:t>
      </w:r>
      <w:r w:rsidR="00C8470F" w:rsidRPr="00672BE2">
        <w:rPr>
          <w:rFonts w:ascii="Palatino Linotype" w:hAnsi="Palatino Linotype"/>
          <w:sz w:val="24"/>
          <w:szCs w:val="24"/>
        </w:rPr>
        <w:t xml:space="preserve"> 20</w:t>
      </w:r>
      <w:r w:rsidR="003D630D" w:rsidRPr="00672BE2">
        <w:rPr>
          <w:rFonts w:ascii="Palatino Linotype" w:hAnsi="Palatino Linotype"/>
          <w:sz w:val="24"/>
          <w:szCs w:val="24"/>
        </w:rPr>
        <w:t>2</w:t>
      </w:r>
      <w:r w:rsidR="00D74C63">
        <w:rPr>
          <w:rFonts w:ascii="Palatino Linotype" w:hAnsi="Palatino Linotype"/>
          <w:sz w:val="24"/>
          <w:szCs w:val="24"/>
        </w:rPr>
        <w:t>4</w:t>
      </w:r>
      <w:r w:rsidRPr="00672BE2">
        <w:rPr>
          <w:rFonts w:ascii="Palatino Linotype" w:hAnsi="Palatino Linotype"/>
          <w:sz w:val="24"/>
          <w:szCs w:val="24"/>
        </w:rPr>
        <w:t xml:space="preserve"> (efter </w:t>
      </w:r>
      <w:r w:rsidR="00D74C63">
        <w:rPr>
          <w:rFonts w:ascii="Palatino Linotype" w:hAnsi="Palatino Linotype"/>
          <w:sz w:val="24"/>
          <w:szCs w:val="24"/>
        </w:rPr>
        <w:t>3</w:t>
      </w:r>
      <w:r w:rsidRPr="00672BE2">
        <w:rPr>
          <w:rFonts w:ascii="Palatino Linotype" w:hAnsi="Palatino Linotype"/>
          <w:sz w:val="24"/>
          <w:szCs w:val="24"/>
        </w:rPr>
        <w:t xml:space="preserve"> år) uden yderligere opsigelse eller varsel i øvrigt.</w:t>
      </w:r>
    </w:p>
    <w:p w:rsidR="0014747E" w:rsidRPr="00672BE2" w:rsidRDefault="00780E01" w:rsidP="00777929">
      <w:pPr>
        <w:pStyle w:val="Overskrift2"/>
        <w:rPr>
          <w:rFonts w:ascii="Palatino Linotype" w:hAnsi="Palatino Linotype"/>
        </w:rPr>
      </w:pPr>
      <w:r>
        <w:rPr>
          <w:rFonts w:ascii="Palatino Linotype" w:hAnsi="Palatino Linotype"/>
        </w:rPr>
        <w:t xml:space="preserve">8.1. </w:t>
      </w:r>
      <w:r w:rsidR="0014747E" w:rsidRPr="00672BE2">
        <w:rPr>
          <w:rFonts w:ascii="Palatino Linotype" w:hAnsi="Palatino Linotype"/>
        </w:rPr>
        <w:t>Opsigelse</w:t>
      </w:r>
    </w:p>
    <w:p w:rsidR="0014747E" w:rsidRPr="00672BE2" w:rsidRDefault="00CB1F49" w:rsidP="0014747E">
      <w:pPr>
        <w:rPr>
          <w:rFonts w:ascii="Palatino Linotype" w:hAnsi="Palatino Linotype"/>
          <w:sz w:val="24"/>
          <w:szCs w:val="24"/>
        </w:rPr>
      </w:pPr>
      <w:r w:rsidRPr="00672BE2">
        <w:rPr>
          <w:rFonts w:ascii="Palatino Linotype" w:hAnsi="Palatino Linotype"/>
          <w:sz w:val="24"/>
          <w:szCs w:val="24"/>
        </w:rPr>
        <w:t>Aftalen kan opsiges me</w:t>
      </w:r>
      <w:r w:rsidR="0014747E" w:rsidRPr="00672BE2">
        <w:rPr>
          <w:rFonts w:ascii="Palatino Linotype" w:hAnsi="Palatino Linotype"/>
          <w:sz w:val="24"/>
          <w:szCs w:val="24"/>
        </w:rPr>
        <w:t>d 3 måneders varsel</w:t>
      </w:r>
      <w:r w:rsidRPr="00672BE2">
        <w:rPr>
          <w:rFonts w:ascii="Palatino Linotype" w:hAnsi="Palatino Linotype"/>
          <w:sz w:val="24"/>
          <w:szCs w:val="24"/>
        </w:rPr>
        <w:t>.</w:t>
      </w:r>
      <w:r w:rsidR="0014747E" w:rsidRPr="00672BE2">
        <w:rPr>
          <w:rFonts w:ascii="Palatino Linotype" w:hAnsi="Palatino Linotype"/>
          <w:sz w:val="24"/>
          <w:szCs w:val="24"/>
        </w:rPr>
        <w:t xml:space="preserve"> </w:t>
      </w:r>
    </w:p>
    <w:p w:rsidR="0014747E" w:rsidRPr="00672BE2" w:rsidRDefault="00780E01" w:rsidP="00777929">
      <w:pPr>
        <w:pStyle w:val="Overskrift2"/>
        <w:rPr>
          <w:rFonts w:ascii="Palatino Linotype" w:hAnsi="Palatino Linotype"/>
        </w:rPr>
      </w:pPr>
      <w:r>
        <w:rPr>
          <w:rFonts w:ascii="Palatino Linotype" w:hAnsi="Palatino Linotype"/>
        </w:rPr>
        <w:lastRenderedPageBreak/>
        <w:t xml:space="preserve">8.2. </w:t>
      </w:r>
      <w:r w:rsidR="0014747E" w:rsidRPr="00672BE2">
        <w:rPr>
          <w:rFonts w:ascii="Palatino Linotype" w:hAnsi="Palatino Linotype"/>
        </w:rPr>
        <w:t>Ophævelse</w:t>
      </w:r>
    </w:p>
    <w:p w:rsidR="00777929" w:rsidRPr="00672BE2" w:rsidRDefault="00A25E6B" w:rsidP="0014747E">
      <w:pPr>
        <w:rPr>
          <w:rFonts w:ascii="Palatino Linotype" w:hAnsi="Palatino Linotype"/>
          <w:sz w:val="24"/>
          <w:szCs w:val="24"/>
        </w:rPr>
      </w:pPr>
      <w:r w:rsidRPr="00672BE2">
        <w:rPr>
          <w:rFonts w:ascii="Palatino Linotype" w:hAnsi="Palatino Linotype"/>
          <w:sz w:val="24"/>
          <w:szCs w:val="24"/>
        </w:rPr>
        <w:t>Ved</w:t>
      </w:r>
      <w:r w:rsidR="0014747E" w:rsidRPr="00672BE2">
        <w:rPr>
          <w:rFonts w:ascii="Palatino Linotype" w:hAnsi="Palatino Linotype"/>
          <w:sz w:val="24"/>
          <w:szCs w:val="24"/>
        </w:rPr>
        <w:t xml:space="preserve"> væsentlig misligholdelse kan </w:t>
      </w:r>
      <w:r w:rsidR="00777929" w:rsidRPr="00672BE2">
        <w:rPr>
          <w:rFonts w:ascii="Palatino Linotype" w:hAnsi="Palatino Linotype"/>
          <w:sz w:val="24"/>
          <w:szCs w:val="24"/>
        </w:rPr>
        <w:t>retten</w:t>
      </w:r>
      <w:r w:rsidR="0014747E" w:rsidRPr="00672BE2">
        <w:rPr>
          <w:rFonts w:ascii="Palatino Linotype" w:hAnsi="Palatino Linotype"/>
          <w:sz w:val="24"/>
          <w:szCs w:val="24"/>
        </w:rPr>
        <w:t xml:space="preserve"> hæve aftalen</w:t>
      </w:r>
      <w:r w:rsidRPr="00672BE2">
        <w:rPr>
          <w:rFonts w:ascii="Palatino Linotype" w:hAnsi="Palatino Linotype"/>
          <w:sz w:val="24"/>
          <w:szCs w:val="24"/>
        </w:rPr>
        <w:t>.</w:t>
      </w:r>
      <w:r w:rsidR="0014747E" w:rsidRPr="00672BE2">
        <w:rPr>
          <w:rFonts w:ascii="Palatino Linotype" w:hAnsi="Palatino Linotype"/>
          <w:sz w:val="24"/>
          <w:szCs w:val="24"/>
        </w:rPr>
        <w:t xml:space="preserve"> </w:t>
      </w:r>
    </w:p>
    <w:p w:rsidR="0014747E" w:rsidRPr="00672BE2" w:rsidRDefault="00770566" w:rsidP="0014747E">
      <w:pPr>
        <w:rPr>
          <w:rFonts w:ascii="Palatino Linotype" w:hAnsi="Palatino Linotype"/>
          <w:sz w:val="24"/>
          <w:szCs w:val="24"/>
        </w:rPr>
      </w:pPr>
      <w:r w:rsidRPr="00672BE2">
        <w:rPr>
          <w:rFonts w:ascii="Palatino Linotype" w:hAnsi="Palatino Linotype"/>
          <w:sz w:val="24"/>
          <w:szCs w:val="24"/>
        </w:rPr>
        <w:t xml:space="preserve">Eksempler på væsentlig misligholdelse vil være, at </w:t>
      </w:r>
      <w:r w:rsidR="0014747E" w:rsidRPr="00672BE2">
        <w:rPr>
          <w:rFonts w:ascii="Palatino Linotype" w:hAnsi="Palatino Linotype"/>
          <w:sz w:val="24"/>
          <w:szCs w:val="24"/>
        </w:rPr>
        <w:t>leverandøren gentagne gange ikke kan stille med de biler, som retten anmoder om</w:t>
      </w:r>
      <w:r w:rsidRPr="00672BE2">
        <w:rPr>
          <w:rFonts w:ascii="Palatino Linotype" w:hAnsi="Palatino Linotype"/>
          <w:sz w:val="24"/>
          <w:szCs w:val="24"/>
        </w:rPr>
        <w:t>,</w:t>
      </w:r>
      <w:r w:rsidR="0014747E" w:rsidRPr="00672BE2">
        <w:rPr>
          <w:rFonts w:ascii="Palatino Linotype" w:hAnsi="Palatino Linotype"/>
          <w:sz w:val="24"/>
          <w:szCs w:val="24"/>
        </w:rPr>
        <w:t xml:space="preserve"> eller at bilerne gentagne gange ikke står til rådighed </w:t>
      </w:r>
      <w:r w:rsidRPr="00672BE2">
        <w:rPr>
          <w:rFonts w:ascii="Palatino Linotype" w:hAnsi="Palatino Linotype"/>
          <w:sz w:val="24"/>
          <w:szCs w:val="24"/>
        </w:rPr>
        <w:t>i</w:t>
      </w:r>
      <w:r w:rsidR="0014747E" w:rsidRPr="00672BE2">
        <w:rPr>
          <w:rFonts w:ascii="Palatino Linotype" w:hAnsi="Palatino Linotype"/>
          <w:sz w:val="24"/>
          <w:szCs w:val="24"/>
        </w:rPr>
        <w:t xml:space="preserve"> rette tid eller er i den krævede stand. Gentagne klager over chauffører kan tillige udgøre en væsentlig misligholdelse af </w:t>
      </w:r>
      <w:r w:rsidRPr="00672BE2">
        <w:rPr>
          <w:rFonts w:ascii="Palatino Linotype" w:hAnsi="Palatino Linotype"/>
          <w:sz w:val="24"/>
          <w:szCs w:val="24"/>
        </w:rPr>
        <w:t>aftalen</w:t>
      </w:r>
      <w:r w:rsidR="0014747E" w:rsidRPr="00672BE2">
        <w:rPr>
          <w:rFonts w:ascii="Palatino Linotype" w:hAnsi="Palatino Linotype"/>
          <w:sz w:val="24"/>
          <w:szCs w:val="24"/>
        </w:rPr>
        <w:t>.</w:t>
      </w:r>
    </w:p>
    <w:p w:rsidR="0014747E" w:rsidRPr="00780E01" w:rsidRDefault="00780E01" w:rsidP="00780E01">
      <w:pPr>
        <w:pStyle w:val="Overskrift1"/>
        <w:rPr>
          <w:rFonts w:ascii="Palatino Linotype" w:hAnsi="Palatino Linotype"/>
        </w:rPr>
      </w:pPr>
      <w:r w:rsidRPr="00780E01">
        <w:rPr>
          <w:rFonts w:ascii="Palatino Linotype" w:hAnsi="Palatino Linotype"/>
        </w:rPr>
        <w:t xml:space="preserve">9. </w:t>
      </w:r>
      <w:r w:rsidR="0014747E" w:rsidRPr="00780E01">
        <w:rPr>
          <w:rFonts w:ascii="Palatino Linotype" w:hAnsi="Palatino Linotype"/>
        </w:rPr>
        <w:t>Tvister</w:t>
      </w:r>
    </w:p>
    <w:p w:rsidR="0014747E" w:rsidRPr="00672BE2" w:rsidRDefault="00747F16" w:rsidP="0014747E">
      <w:pPr>
        <w:rPr>
          <w:rFonts w:ascii="Palatino Linotype" w:hAnsi="Palatino Linotype"/>
          <w:sz w:val="24"/>
          <w:szCs w:val="24"/>
        </w:rPr>
      </w:pPr>
      <w:r w:rsidRPr="00672BE2">
        <w:rPr>
          <w:rFonts w:ascii="Palatino Linotype" w:hAnsi="Palatino Linotype"/>
          <w:sz w:val="24"/>
          <w:szCs w:val="24"/>
        </w:rPr>
        <w:t>Tvister</w:t>
      </w:r>
      <w:r w:rsidR="0014747E" w:rsidRPr="00672BE2">
        <w:rPr>
          <w:rFonts w:ascii="Palatino Linotype" w:hAnsi="Palatino Linotype"/>
          <w:sz w:val="24"/>
          <w:szCs w:val="24"/>
        </w:rPr>
        <w:t xml:space="preserve"> om eller i anledning af </w:t>
      </w:r>
      <w:r w:rsidR="00777929" w:rsidRPr="00672BE2">
        <w:rPr>
          <w:rFonts w:ascii="Palatino Linotype" w:hAnsi="Palatino Linotype"/>
          <w:sz w:val="24"/>
          <w:szCs w:val="24"/>
        </w:rPr>
        <w:t>aftalen</w:t>
      </w:r>
      <w:r w:rsidR="0014747E" w:rsidRPr="00672BE2">
        <w:rPr>
          <w:rFonts w:ascii="Palatino Linotype" w:hAnsi="Palatino Linotype"/>
          <w:sz w:val="24"/>
          <w:szCs w:val="24"/>
        </w:rPr>
        <w:t xml:space="preserve"> mellem </w:t>
      </w:r>
      <w:r w:rsidR="00777929" w:rsidRPr="00672BE2">
        <w:rPr>
          <w:rFonts w:ascii="Palatino Linotype" w:hAnsi="Palatino Linotype"/>
          <w:sz w:val="24"/>
          <w:szCs w:val="24"/>
        </w:rPr>
        <w:t xml:space="preserve">retten og taxaselskabet </w:t>
      </w:r>
      <w:r w:rsidR="0014747E" w:rsidRPr="00672BE2">
        <w:rPr>
          <w:rFonts w:ascii="Palatino Linotype" w:hAnsi="Palatino Linotype"/>
          <w:sz w:val="24"/>
          <w:szCs w:val="24"/>
        </w:rPr>
        <w:t xml:space="preserve">behandles </w:t>
      </w:r>
      <w:r w:rsidR="00777929" w:rsidRPr="00672BE2">
        <w:rPr>
          <w:rFonts w:ascii="Palatino Linotype" w:hAnsi="Palatino Linotype"/>
          <w:sz w:val="24"/>
          <w:szCs w:val="24"/>
        </w:rPr>
        <w:t>ved de almindelige domstole</w:t>
      </w:r>
      <w:r w:rsidR="00501C9C" w:rsidRPr="00672BE2">
        <w:rPr>
          <w:rFonts w:ascii="Palatino Linotype" w:hAnsi="Palatino Linotype"/>
          <w:sz w:val="24"/>
          <w:szCs w:val="24"/>
        </w:rPr>
        <w:t>.</w:t>
      </w:r>
    </w:p>
    <w:p w:rsidR="0014747E" w:rsidRDefault="0014747E" w:rsidP="009A3771">
      <w:pPr>
        <w:rPr>
          <w:rFonts w:ascii="Palatino Linotype" w:hAnsi="Palatino Linotype"/>
          <w:sz w:val="24"/>
          <w:szCs w:val="24"/>
        </w:rPr>
      </w:pPr>
    </w:p>
    <w:p w:rsidR="00780E01" w:rsidRDefault="00780E01" w:rsidP="009A3771">
      <w:pPr>
        <w:rPr>
          <w:rFonts w:ascii="Palatino Linotype" w:hAnsi="Palatino Linotype"/>
          <w:sz w:val="24"/>
          <w:szCs w:val="24"/>
        </w:rPr>
      </w:pPr>
      <w:r>
        <w:rPr>
          <w:rFonts w:ascii="Palatino Linotype" w:hAnsi="Palatino Linotype"/>
          <w:sz w:val="24"/>
          <w:szCs w:val="24"/>
        </w:rPr>
        <w:t>--</w:t>
      </w:r>
    </w:p>
    <w:p w:rsidR="00780E01" w:rsidRPr="00672BE2" w:rsidRDefault="00780E01" w:rsidP="009A3771">
      <w:pPr>
        <w:rPr>
          <w:rFonts w:ascii="Palatino Linotype" w:hAnsi="Palatino Linotype"/>
          <w:sz w:val="24"/>
          <w:szCs w:val="24"/>
        </w:rPr>
      </w:pPr>
    </w:p>
    <w:sectPr w:rsidR="00780E01" w:rsidRPr="00672B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547"/>
    <w:multiLevelType w:val="hybridMultilevel"/>
    <w:tmpl w:val="6BD432FE"/>
    <w:lvl w:ilvl="0" w:tplc="0EF645A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BD51C3"/>
    <w:multiLevelType w:val="hybridMultilevel"/>
    <w:tmpl w:val="F9444588"/>
    <w:lvl w:ilvl="0" w:tplc="78ACC37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BAB"/>
    <w:multiLevelType w:val="multilevel"/>
    <w:tmpl w:val="76B0B8F2"/>
    <w:lvl w:ilvl="0">
      <w:start w:val="1"/>
      <w:numFmt w:val="decimal"/>
      <w:lvlText w:val="%1."/>
      <w:lvlJc w:val="left"/>
      <w:pPr>
        <w:ind w:left="390" w:hanging="390"/>
      </w:pPr>
      <w:rPr>
        <w:rFonts w:ascii="Palatino Linotype" w:eastAsiaTheme="minorHAnsi" w:hAnsi="Palatino Linotype" w:cstheme="min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45236"/>
    <w:multiLevelType w:val="hybridMultilevel"/>
    <w:tmpl w:val="783617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7B35E8F"/>
    <w:multiLevelType w:val="hybridMultilevel"/>
    <w:tmpl w:val="0ADCF0DC"/>
    <w:lvl w:ilvl="0" w:tplc="E79C087E">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1BD7509"/>
    <w:multiLevelType w:val="hybridMultilevel"/>
    <w:tmpl w:val="3CDAC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2E3C2D"/>
    <w:multiLevelType w:val="hybridMultilevel"/>
    <w:tmpl w:val="A02E8A6C"/>
    <w:lvl w:ilvl="0" w:tplc="3496E9B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4E687E"/>
    <w:multiLevelType w:val="hybridMultilevel"/>
    <w:tmpl w:val="EBCA4C9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55827C5"/>
    <w:multiLevelType w:val="hybridMultilevel"/>
    <w:tmpl w:val="A2B8F09A"/>
    <w:lvl w:ilvl="0" w:tplc="C508483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71"/>
    <w:rsid w:val="00036E0F"/>
    <w:rsid w:val="000834F4"/>
    <w:rsid w:val="000A2729"/>
    <w:rsid w:val="000A316A"/>
    <w:rsid w:val="000B4371"/>
    <w:rsid w:val="00121F1B"/>
    <w:rsid w:val="0014747E"/>
    <w:rsid w:val="00197C4D"/>
    <w:rsid w:val="00222741"/>
    <w:rsid w:val="0024614C"/>
    <w:rsid w:val="002B7483"/>
    <w:rsid w:val="002D15AC"/>
    <w:rsid w:val="00300FD4"/>
    <w:rsid w:val="003162E5"/>
    <w:rsid w:val="003460F1"/>
    <w:rsid w:val="003A7321"/>
    <w:rsid w:val="003D630D"/>
    <w:rsid w:val="00434FB8"/>
    <w:rsid w:val="004357D4"/>
    <w:rsid w:val="0046652A"/>
    <w:rsid w:val="00501C9C"/>
    <w:rsid w:val="00517212"/>
    <w:rsid w:val="005D3F08"/>
    <w:rsid w:val="00640E0F"/>
    <w:rsid w:val="00672BE2"/>
    <w:rsid w:val="006734C7"/>
    <w:rsid w:val="006777D3"/>
    <w:rsid w:val="006C0B98"/>
    <w:rsid w:val="00747F16"/>
    <w:rsid w:val="007661FD"/>
    <w:rsid w:val="00770566"/>
    <w:rsid w:val="00777929"/>
    <w:rsid w:val="00780E01"/>
    <w:rsid w:val="008B3859"/>
    <w:rsid w:val="0095188F"/>
    <w:rsid w:val="00973904"/>
    <w:rsid w:val="009A3771"/>
    <w:rsid w:val="009B38BB"/>
    <w:rsid w:val="00A25E6B"/>
    <w:rsid w:val="00A830C6"/>
    <w:rsid w:val="00A84274"/>
    <w:rsid w:val="00AD00ED"/>
    <w:rsid w:val="00AE34AD"/>
    <w:rsid w:val="00AE6435"/>
    <w:rsid w:val="00B37989"/>
    <w:rsid w:val="00B86985"/>
    <w:rsid w:val="00BE7350"/>
    <w:rsid w:val="00BF332C"/>
    <w:rsid w:val="00C3417F"/>
    <w:rsid w:val="00C4306D"/>
    <w:rsid w:val="00C8470F"/>
    <w:rsid w:val="00CB1F49"/>
    <w:rsid w:val="00D047AE"/>
    <w:rsid w:val="00D200E5"/>
    <w:rsid w:val="00D74C63"/>
    <w:rsid w:val="00DD3115"/>
    <w:rsid w:val="00DF5701"/>
    <w:rsid w:val="00E04B46"/>
    <w:rsid w:val="00E07E98"/>
    <w:rsid w:val="00E92BD3"/>
    <w:rsid w:val="00F54D82"/>
    <w:rsid w:val="00F911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C8F59-4E5A-41F6-9680-330E9AFC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46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77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35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3771"/>
    <w:pPr>
      <w:ind w:left="720"/>
      <w:contextualSpacing/>
    </w:pPr>
  </w:style>
  <w:style w:type="paragraph" w:styleId="Markeringsbobletekst">
    <w:name w:val="Balloon Text"/>
    <w:basedOn w:val="Normal"/>
    <w:link w:val="MarkeringsbobletekstTegn"/>
    <w:uiPriority w:val="99"/>
    <w:semiHidden/>
    <w:unhideWhenUsed/>
    <w:rsid w:val="0077792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7929"/>
    <w:rPr>
      <w:rFonts w:ascii="Segoe UI" w:hAnsi="Segoe UI" w:cs="Segoe UI"/>
      <w:sz w:val="18"/>
      <w:szCs w:val="18"/>
    </w:rPr>
  </w:style>
  <w:style w:type="character" w:customStyle="1" w:styleId="Overskrift2Tegn">
    <w:name w:val="Overskrift 2 Tegn"/>
    <w:basedOn w:val="Standardskrifttypeiafsnit"/>
    <w:link w:val="Overskrift2"/>
    <w:uiPriority w:val="9"/>
    <w:rsid w:val="0077792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4357D4"/>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typeiafsnit"/>
    <w:link w:val="Overskrift1"/>
    <w:uiPriority w:val="9"/>
    <w:rsid w:val="003460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Slott</dc:creator>
  <cp:keywords/>
  <dc:description/>
  <cp:lastModifiedBy>Jeanette Betzer</cp:lastModifiedBy>
  <cp:revision>2</cp:revision>
  <cp:lastPrinted>2020-12-02T15:58:00Z</cp:lastPrinted>
  <dcterms:created xsi:type="dcterms:W3CDTF">2021-01-04T09:15:00Z</dcterms:created>
  <dcterms:modified xsi:type="dcterms:W3CDTF">2021-01-04T09:15:00Z</dcterms:modified>
</cp:coreProperties>
</file>